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7F8F" w14:textId="21E9E709" w:rsidR="002B043F" w:rsidRPr="00E015FD" w:rsidRDefault="001162F0" w:rsidP="00E015FD">
      <w:bookmarkStart w:id="0" w:name="_top"/>
      <w:bookmarkEnd w:id="0"/>
      <w:r>
        <w:rPr>
          <w:noProof/>
        </w:rPr>
        <mc:AlternateContent>
          <mc:Choice Requires="wps">
            <w:drawing>
              <wp:anchor distT="45720" distB="45720" distL="114300" distR="114300" simplePos="0" relativeHeight="251660577" behindDoc="0" locked="0" layoutInCell="1" allowOverlap="1" wp14:anchorId="3F55C2C6" wp14:editId="7000DD32">
                <wp:simplePos x="0" y="0"/>
                <wp:positionH relativeFrom="column">
                  <wp:posOffset>-288290</wp:posOffset>
                </wp:positionH>
                <wp:positionV relativeFrom="paragraph">
                  <wp:posOffset>6568440</wp:posOffset>
                </wp:positionV>
                <wp:extent cx="6887210" cy="1404620"/>
                <wp:effectExtent l="0" t="0" r="0" b="635"/>
                <wp:wrapSquare wrapText="bothSides"/>
                <wp:docPr id="1922410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5C2C6" id="_x0000_t202" coordsize="21600,21600" o:spt="202" path="m,l,21600r21600,l21600,xe">
                <v:stroke joinstyle="miter"/>
                <v:path gradientshapeok="t" o:connecttype="rect"/>
              </v:shapetype>
              <v:shape id="Text Box 2" o:spid="_x0000_s1026" type="#_x0000_t202" style="position:absolute;margin-left:-22.7pt;margin-top:517.2pt;width:542.3pt;height:110.6pt;z-index:2516605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" filled="f" stroked="f">
                <v:textbox style="mso-fit-shape-to-text:t">
                  <w:txbxContent>
                    <w:p w14:paraId="52F342C6" w14:textId="2D449362" w:rsidR="00D97E4D" w:rsidRPr="001162F0" w:rsidRDefault="009759B6" w:rsidP="009759B6">
                      <w:pPr>
                        <w:spacing w:after="120"/>
                        <w:rPr>
                          <w:rFonts w:ascii="Source Sans Pro Light" w:hAnsi="Source Sans Pro Light"/>
                          <w:color w:val="FFFFFF" w:themeColor="background1"/>
                          <w:sz w:val="74"/>
                          <w:szCs w:val="74"/>
                        </w:rPr>
                      </w:pPr>
                      <w:r w:rsidRPr="001162F0">
                        <w:rPr>
                          <w:rFonts w:ascii="Source Sans Pro Light" w:hAnsi="Source Sans Pro Light"/>
                          <w:color w:val="FFFFFF" w:themeColor="background1"/>
                          <w:sz w:val="74"/>
                          <w:szCs w:val="74"/>
                        </w:rPr>
                        <w:t>Schedule of lifts for Tower Crane</w:t>
                      </w:r>
                    </w:p>
                  </w:txbxContent>
                </v:textbox>
                <w10:wrap type="square"/>
              </v:shape>
            </w:pict>
          </mc:Fallback>
        </mc:AlternateContent>
      </w:r>
      <w:r>
        <w:rPr>
          <w:noProof/>
        </w:rPr>
        <mc:AlternateContent>
          <mc:Choice Requires="wps">
            <w:drawing>
              <wp:anchor distT="45720" distB="45720" distL="114300" distR="114300" simplePos="0" relativeHeight="251662625" behindDoc="0" locked="0" layoutInCell="1" allowOverlap="1" wp14:anchorId="385851BC" wp14:editId="35FA95B4">
                <wp:simplePos x="0" y="0"/>
                <wp:positionH relativeFrom="column">
                  <wp:posOffset>-267970</wp:posOffset>
                </wp:positionH>
                <wp:positionV relativeFrom="paragraph">
                  <wp:posOffset>7264759</wp:posOffset>
                </wp:positionV>
                <wp:extent cx="6887210" cy="1404620"/>
                <wp:effectExtent l="0" t="0" r="0" b="635"/>
                <wp:wrapSquare wrapText="bothSides"/>
                <wp:docPr id="1367620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noFill/>
                        <a:ln w="9525">
                          <a:noFill/>
                          <a:miter lim="800000"/>
                          <a:headEnd/>
                          <a:tailEnd/>
                        </a:ln>
                      </wps:spPr>
                      <wps:txbx>
                        <w:txbxContent>
                          <w:p w14:paraId="531A8D9B" w14:textId="5C4CA767" w:rsidR="009759B6" w:rsidRDefault="00C03B51" w:rsidP="009759B6">
                            <w:pPr>
                              <w:spacing w:after="120"/>
                              <w:rPr>
                                <w:rFonts w:ascii="Source Sans Pro" w:hAnsi="Source Sans Pro"/>
                                <w:color w:val="FFFFFF" w:themeColor="background1"/>
                                <w:sz w:val="56"/>
                                <w:szCs w:val="56"/>
                              </w:rPr>
                            </w:pPr>
                            <w:r>
                              <w:rPr>
                                <w:rFonts w:ascii="Source Sans Pro" w:hAnsi="Source Sans Pro"/>
                                <w:color w:val="FFFFFF" w:themeColor="background1"/>
                                <w:sz w:val="56"/>
                                <w:szCs w:val="56"/>
                              </w:rPr>
                              <w:t xml:space="preserve">   </w:t>
                            </w:r>
                            <w:r w:rsidR="00776B2B" w:rsidRPr="00C03B51">
                              <w:rPr>
                                <w:rFonts w:ascii="Source Sans Pro" w:hAnsi="Source Sans Pro"/>
                                <w:color w:val="FFFFFF" w:themeColor="background1"/>
                                <w:sz w:val="56"/>
                                <w:szCs w:val="56"/>
                              </w:rPr>
                              <w:t>A practical guidance</w:t>
                            </w:r>
                            <w:r w:rsidR="008E755F" w:rsidRPr="00C03B51">
                              <w:rPr>
                                <w:rFonts w:ascii="Source Sans Pro" w:hAnsi="Source Sans Pro"/>
                                <w:color w:val="FFFFFF" w:themeColor="background1"/>
                                <w:sz w:val="56"/>
                                <w:szCs w:val="56"/>
                              </w:rPr>
                              <w:t xml:space="preserve"> – 1: Intro Section</w:t>
                            </w:r>
                          </w:p>
                          <w:p w14:paraId="102652D5" w14:textId="2480D16E" w:rsidR="004E3DD0" w:rsidRPr="00860933" w:rsidRDefault="004E3DD0" w:rsidP="004E3DD0">
                            <w:pPr>
                              <w:spacing w:after="120"/>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        </w:t>
                            </w: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3F6EF0A0" w14:textId="77777777" w:rsidR="00667A8E" w:rsidRPr="00C03B51" w:rsidRDefault="00667A8E" w:rsidP="009759B6">
                            <w:pPr>
                              <w:spacing w:after="120"/>
                              <w:rPr>
                                <w:rFonts w:ascii="Source Sans Pro" w:hAnsi="Source Sans Pro"/>
                                <w:color w:val="FFFFFF" w:themeColor="background1"/>
                                <w:sz w:val="56"/>
                                <w:szCs w:val="5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851BC" id="_x0000_s1027" type="#_x0000_t202" style="position:absolute;margin-left:-21.1pt;margin-top:572.05pt;width:542.3pt;height:110.6pt;z-index:251662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" filled="f" stroked="f">
                <v:textbox style="mso-fit-shape-to-text:t">
                  <w:txbxContent>
                    <w:p w14:paraId="531A8D9B" w14:textId="5C4CA767" w:rsidR="009759B6" w:rsidRDefault="00C03B51" w:rsidP="009759B6">
                      <w:pPr>
                        <w:spacing w:after="120"/>
                        <w:rPr>
                          <w:rFonts w:ascii="Source Sans Pro" w:hAnsi="Source Sans Pro"/>
                          <w:color w:val="FFFFFF" w:themeColor="background1"/>
                          <w:sz w:val="56"/>
                          <w:szCs w:val="56"/>
                        </w:rPr>
                      </w:pPr>
                      <w:r>
                        <w:rPr>
                          <w:rFonts w:ascii="Source Sans Pro" w:hAnsi="Source Sans Pro"/>
                          <w:color w:val="FFFFFF" w:themeColor="background1"/>
                          <w:sz w:val="56"/>
                          <w:szCs w:val="56"/>
                        </w:rPr>
                        <w:t xml:space="preserve">   </w:t>
                      </w:r>
                      <w:r w:rsidR="00776B2B" w:rsidRPr="00C03B51">
                        <w:rPr>
                          <w:rFonts w:ascii="Source Sans Pro" w:hAnsi="Source Sans Pro"/>
                          <w:color w:val="FFFFFF" w:themeColor="background1"/>
                          <w:sz w:val="56"/>
                          <w:szCs w:val="56"/>
                        </w:rPr>
                        <w:t>A practical guidance</w:t>
                      </w:r>
                      <w:r w:rsidR="008E755F" w:rsidRPr="00C03B51">
                        <w:rPr>
                          <w:rFonts w:ascii="Source Sans Pro" w:hAnsi="Source Sans Pro"/>
                          <w:color w:val="FFFFFF" w:themeColor="background1"/>
                          <w:sz w:val="56"/>
                          <w:szCs w:val="56"/>
                        </w:rPr>
                        <w:t xml:space="preserve"> – 1: Intro Section</w:t>
                      </w:r>
                    </w:p>
                    <w:p w14:paraId="102652D5" w14:textId="2480D16E" w:rsidR="004E3DD0" w:rsidRPr="00860933" w:rsidRDefault="004E3DD0" w:rsidP="004E3DD0">
                      <w:pPr>
                        <w:spacing w:after="120"/>
                        <w:rPr>
                          <w:rFonts w:ascii="Source Sans Pro" w:hAnsi="Source Sans Pro"/>
                          <w:color w:val="FFFFFF" w:themeColor="background1"/>
                          <w:sz w:val="20"/>
                          <w:szCs w:val="20"/>
                        </w:rPr>
                      </w:pPr>
                      <w:r>
                        <w:rPr>
                          <w:rFonts w:ascii="Source Sans Pro" w:hAnsi="Source Sans Pro"/>
                          <w:color w:val="FFFFFF" w:themeColor="background1"/>
                          <w:sz w:val="20"/>
                          <w:szCs w:val="20"/>
                        </w:rPr>
                        <w:t xml:space="preserve">        </w:t>
                      </w:r>
                      <w:r w:rsidRPr="00860933">
                        <w:rPr>
                          <w:rFonts w:ascii="Source Sans Pro" w:hAnsi="Source Sans Pro"/>
                          <w:color w:val="FFFFFF" w:themeColor="background1"/>
                          <w:sz w:val="20"/>
                          <w:szCs w:val="20"/>
                        </w:rPr>
                        <w:t xml:space="preserve">Revision 1 </w:t>
                      </w:r>
                      <w:r>
                        <w:rPr>
                          <w:rFonts w:ascii="Source Sans Pro" w:hAnsi="Source Sans Pro"/>
                          <w:color w:val="FFFFFF" w:themeColor="background1"/>
                          <w:sz w:val="20"/>
                          <w:szCs w:val="20"/>
                        </w:rPr>
                        <w:t>September ‘</w:t>
                      </w:r>
                      <w:r w:rsidRPr="00860933">
                        <w:rPr>
                          <w:rFonts w:ascii="Source Sans Pro" w:hAnsi="Source Sans Pro"/>
                          <w:color w:val="FFFFFF" w:themeColor="background1"/>
                          <w:sz w:val="20"/>
                          <w:szCs w:val="20"/>
                        </w:rPr>
                        <w:t>25</w:t>
                      </w:r>
                    </w:p>
                    <w:p w14:paraId="3F6EF0A0" w14:textId="77777777" w:rsidR="00667A8E" w:rsidRPr="00C03B51" w:rsidRDefault="00667A8E" w:rsidP="009759B6">
                      <w:pPr>
                        <w:spacing w:after="120"/>
                        <w:rPr>
                          <w:rFonts w:ascii="Source Sans Pro" w:hAnsi="Source Sans Pro"/>
                          <w:color w:val="FFFFFF" w:themeColor="background1"/>
                          <w:sz w:val="56"/>
                          <w:szCs w:val="56"/>
                        </w:rPr>
                      </w:pPr>
                    </w:p>
                  </w:txbxContent>
                </v:textbox>
                <w10:wrap type="square"/>
              </v:shape>
            </w:pict>
          </mc:Fallback>
        </mc:AlternateContent>
      </w:r>
      <w:sdt>
        <w:sdtPr>
          <w:id w:val="2010559086"/>
          <w:docPartObj>
            <w:docPartGallery w:val="Cover Pages"/>
            <w:docPartUnique/>
          </w:docPartObj>
        </w:sdtPr>
        <w:sdtEndPr>
          <w:rPr>
            <w:rFonts w:ascii="Source Sans Pro" w:hAnsi="Source Sans Pro"/>
            <w:color w:val="FFFFFF" w:themeColor="background1"/>
            <w:sz w:val="20"/>
            <w:szCs w:val="20"/>
          </w:rPr>
        </w:sdtEndPr>
        <w:sdtContent>
          <w:r w:rsidR="00B15A04">
            <w:rPr>
              <w:rFonts w:ascii="Source Sans Pro" w:hAnsi="Source Sans Pro"/>
              <w:color w:val="FFFFFF" w:themeColor="background1"/>
              <w:sz w:val="20"/>
              <w:szCs w:val="20"/>
            </w:rPr>
            <w:br w:type="page"/>
          </w:r>
        </w:sdtContent>
      </w:sdt>
      <w:bookmarkStart w:id="1" w:name="_Toc119577290"/>
      <w:bookmarkStart w:id="2" w:name="_Toc118723054"/>
      <w:bookmarkStart w:id="3" w:name="_Toc117782665"/>
      <w:bookmarkStart w:id="4" w:name="_Toc117683070"/>
      <w:bookmarkStart w:id="5" w:name="_Toc116805483"/>
      <w:bookmarkStart w:id="6" w:name="_Toc116805171"/>
      <w:bookmarkStart w:id="7" w:name="_Toc116289440"/>
      <w:bookmarkStart w:id="8" w:name="_Toc116288293"/>
      <w:bookmarkStart w:id="9" w:name="_Toc115705321"/>
      <w:bookmarkStart w:id="10" w:name="_Toc115259899"/>
      <w:bookmarkStart w:id="11" w:name="_Toc114689782"/>
      <w:bookmarkStart w:id="12" w:name="_Toc114517665"/>
      <w:bookmarkStart w:id="13" w:name="_Toc113460528"/>
      <w:bookmarkStart w:id="14" w:name="_Toc111706186"/>
      <w:bookmarkStart w:id="15" w:name="_Toc111553227"/>
    </w:p>
    <w:tbl>
      <w:tblPr>
        <w:tblStyle w:val="TableGrid"/>
        <w:tblpPr w:leftFromText="180" w:rightFromText="180" w:tblpY="480"/>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67"/>
        <w:gridCol w:w="8642"/>
      </w:tblGrid>
      <w:tr w:rsidR="00E9747C" w:rsidRPr="00D70EF8" w14:paraId="205F492B" w14:textId="77777777" w:rsidTr="00877BC4">
        <w:trPr>
          <w:trHeight w:val="425"/>
          <w:tblHeader/>
        </w:trPr>
        <w:tc>
          <w:tcPr>
            <w:tcW w:w="9209" w:type="dxa"/>
            <w:gridSpan w:val="2"/>
            <w:vAlign w:val="center"/>
          </w:tcPr>
          <w:p w14:paraId="703AF1E8" w14:textId="13159BED" w:rsidR="00E9747C" w:rsidRPr="0080366A" w:rsidRDefault="00E9747C" w:rsidP="00E9747C">
            <w:pPr>
              <w:tabs>
                <w:tab w:val="left" w:pos="1440"/>
              </w:tabs>
              <w:rPr>
                <w:rFonts w:ascii="Source Sans Pro" w:hAnsi="Source Sans Pro"/>
                <w:sz w:val="24"/>
                <w:szCs w:val="24"/>
              </w:rPr>
            </w:pPr>
            <w:r w:rsidRPr="0080366A">
              <w:rPr>
                <w:rFonts w:ascii="Source Sans Pro" w:hAnsi="Source Sans Pro"/>
                <w:sz w:val="24"/>
                <w:szCs w:val="24"/>
              </w:rPr>
              <w:lastRenderedPageBreak/>
              <w:t>Contents:</w:t>
            </w:r>
          </w:p>
        </w:tc>
      </w:tr>
      <w:tr w:rsidR="00E9747C" w:rsidRPr="003E051A" w14:paraId="61210DC2" w14:textId="77777777" w:rsidTr="00877BC4">
        <w:trPr>
          <w:trHeight w:val="425"/>
        </w:trPr>
        <w:tc>
          <w:tcPr>
            <w:tcW w:w="567" w:type="dxa"/>
            <w:vAlign w:val="center"/>
          </w:tcPr>
          <w:p w14:paraId="45EE8C4F" w14:textId="2168C204" w:rsidR="00E9747C" w:rsidRPr="00780CF1" w:rsidRDefault="00B23A7B"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1.</w:t>
            </w:r>
          </w:p>
        </w:tc>
        <w:tc>
          <w:tcPr>
            <w:tcW w:w="8642" w:type="dxa"/>
            <w:vAlign w:val="center"/>
          </w:tcPr>
          <w:p w14:paraId="6B897C20" w14:textId="7118C6D0" w:rsidR="00E9747C" w:rsidRPr="00780CF1" w:rsidRDefault="00E9747C" w:rsidP="00E9747C">
            <w:pPr>
              <w:tabs>
                <w:tab w:val="left" w:pos="1440"/>
              </w:tabs>
              <w:rPr>
                <w:rFonts w:ascii="Source Sans Pro" w:hAnsi="Source Sans Pro"/>
                <w:color w:val="000000" w:themeColor="text1"/>
              </w:rPr>
            </w:pPr>
            <w:hyperlink w:anchor="Introduction" w:history="1">
              <w:r w:rsidRPr="00780CF1">
                <w:rPr>
                  <w:rStyle w:val="Hyperlink"/>
                  <w:rFonts w:ascii="Source Sans Pro" w:hAnsi="Source Sans Pro"/>
                </w:rPr>
                <w:t>Introductio</w:t>
              </w:r>
              <w:r w:rsidR="00AB48E6" w:rsidRPr="00780CF1">
                <w:rPr>
                  <w:rStyle w:val="Hyperlink"/>
                  <w:rFonts w:ascii="Source Sans Pro" w:hAnsi="Source Sans Pro"/>
                </w:rPr>
                <w:t>n</w:t>
              </w:r>
            </w:hyperlink>
            <w:r w:rsidR="00AB48E6" w:rsidRPr="00780CF1">
              <w:rPr>
                <w:rFonts w:ascii="Source Sans Pro" w:hAnsi="Source Sans Pro"/>
              </w:rPr>
              <w:t xml:space="preserve"> ………………………………………………………………………</w:t>
            </w:r>
            <w:r w:rsidR="00775000">
              <w:rPr>
                <w:rFonts w:ascii="Source Sans Pro" w:hAnsi="Source Sans Pro"/>
              </w:rPr>
              <w:t xml:space="preserve"> </w:t>
            </w:r>
            <w:r w:rsidR="00D307A8" w:rsidRPr="00780CF1">
              <w:rPr>
                <w:rFonts w:ascii="Source Sans Pro" w:hAnsi="Source Sans Pro"/>
              </w:rPr>
              <w:t>2</w:t>
            </w:r>
          </w:p>
        </w:tc>
      </w:tr>
      <w:tr w:rsidR="00E9747C" w:rsidRPr="003E051A" w14:paraId="53B6C1A4" w14:textId="77777777" w:rsidTr="00877BC4">
        <w:trPr>
          <w:trHeight w:val="425"/>
        </w:trPr>
        <w:tc>
          <w:tcPr>
            <w:tcW w:w="567" w:type="dxa"/>
            <w:vAlign w:val="center"/>
          </w:tcPr>
          <w:p w14:paraId="4C19BD71" w14:textId="3A2EB9F8" w:rsidR="00E9747C" w:rsidRPr="00780CF1" w:rsidRDefault="00B23A7B"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2.</w:t>
            </w:r>
          </w:p>
        </w:tc>
        <w:tc>
          <w:tcPr>
            <w:tcW w:w="8642" w:type="dxa"/>
            <w:vAlign w:val="center"/>
          </w:tcPr>
          <w:p w14:paraId="12857C75" w14:textId="58591DC7" w:rsidR="00E9747C" w:rsidRPr="00780CF1" w:rsidRDefault="00E9747C" w:rsidP="00E9747C">
            <w:pPr>
              <w:tabs>
                <w:tab w:val="left" w:pos="1440"/>
              </w:tabs>
              <w:rPr>
                <w:rFonts w:ascii="Source Sans Pro" w:hAnsi="Source Sans Pro"/>
                <w:color w:val="000000" w:themeColor="text1"/>
              </w:rPr>
            </w:pPr>
            <w:hyperlink w:anchor="Acronyms_used_through_the_document" w:history="1">
              <w:r w:rsidRPr="00780CF1">
                <w:rPr>
                  <w:rStyle w:val="Hyperlink"/>
                  <w:rFonts w:ascii="Source Sans Pro" w:hAnsi="Source Sans Pro"/>
                </w:rPr>
                <w:t>Acronyms used through the document</w:t>
              </w:r>
            </w:hyperlink>
            <w:r w:rsidR="00D307A8" w:rsidRPr="00780CF1">
              <w:rPr>
                <w:rStyle w:val="Hyperlink"/>
                <w:rFonts w:ascii="Source Sans Pro" w:hAnsi="Source Sans Pro"/>
                <w:color w:val="000000" w:themeColor="text1"/>
                <w:u w:val="none"/>
              </w:rPr>
              <w:t xml:space="preserve"> ……………………………………….. 2</w:t>
            </w:r>
          </w:p>
        </w:tc>
      </w:tr>
      <w:tr w:rsidR="00E9747C" w:rsidRPr="003E051A" w14:paraId="4B7E564F" w14:textId="77777777" w:rsidTr="00877BC4">
        <w:trPr>
          <w:trHeight w:val="425"/>
        </w:trPr>
        <w:tc>
          <w:tcPr>
            <w:tcW w:w="567" w:type="dxa"/>
            <w:vAlign w:val="center"/>
          </w:tcPr>
          <w:p w14:paraId="252FA4DE" w14:textId="1A8B3799" w:rsidR="00E9747C" w:rsidRPr="00780CF1" w:rsidRDefault="00B23A7B"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3.</w:t>
            </w:r>
          </w:p>
        </w:tc>
        <w:tc>
          <w:tcPr>
            <w:tcW w:w="8642" w:type="dxa"/>
            <w:vAlign w:val="center"/>
          </w:tcPr>
          <w:p w14:paraId="2FD4AEE4" w14:textId="7CBB756E" w:rsidR="00E9747C" w:rsidRPr="00780CF1" w:rsidRDefault="00E9747C" w:rsidP="00E9747C">
            <w:pPr>
              <w:tabs>
                <w:tab w:val="left" w:pos="1440"/>
              </w:tabs>
              <w:rPr>
                <w:rFonts w:ascii="Source Sans Pro" w:hAnsi="Source Sans Pro"/>
                <w:color w:val="000000" w:themeColor="text1"/>
              </w:rPr>
            </w:pPr>
            <w:hyperlink w:anchor="Requirements_of_a_schedule" w:history="1">
              <w:r w:rsidRPr="00780CF1">
                <w:rPr>
                  <w:rStyle w:val="Hyperlink"/>
                  <w:rFonts w:ascii="Source Sans Pro" w:hAnsi="Source Sans Pro"/>
                </w:rPr>
                <w:t>Requirements</w:t>
              </w:r>
              <w:r w:rsidR="00D307A8" w:rsidRPr="00780CF1">
                <w:rPr>
                  <w:rStyle w:val="Hyperlink"/>
                  <w:rFonts w:ascii="Source Sans Pro" w:hAnsi="Source Sans Pro"/>
                </w:rPr>
                <w:t xml:space="preserve"> </w:t>
              </w:r>
              <w:r w:rsidRPr="00780CF1">
                <w:rPr>
                  <w:rStyle w:val="Hyperlink"/>
                  <w:rFonts w:ascii="Source Sans Pro" w:hAnsi="Source Sans Pro"/>
                </w:rPr>
                <w:t>of</w:t>
              </w:r>
              <w:r w:rsidR="00D307A8" w:rsidRPr="00780CF1">
                <w:rPr>
                  <w:rStyle w:val="Hyperlink"/>
                  <w:rFonts w:ascii="Source Sans Pro" w:hAnsi="Source Sans Pro"/>
                </w:rPr>
                <w:t xml:space="preserve"> </w:t>
              </w:r>
              <w:r w:rsidRPr="00780CF1">
                <w:rPr>
                  <w:rStyle w:val="Hyperlink"/>
                  <w:rFonts w:ascii="Source Sans Pro" w:hAnsi="Source Sans Pro"/>
                </w:rPr>
                <w:t>a</w:t>
              </w:r>
              <w:r w:rsidR="00D307A8" w:rsidRPr="00780CF1">
                <w:rPr>
                  <w:rStyle w:val="Hyperlink"/>
                  <w:rFonts w:ascii="Source Sans Pro" w:hAnsi="Source Sans Pro"/>
                </w:rPr>
                <w:t xml:space="preserve"> </w:t>
              </w:r>
              <w:r w:rsidRPr="00780CF1">
                <w:rPr>
                  <w:rStyle w:val="Hyperlink"/>
                  <w:rFonts w:ascii="Source Sans Pro" w:hAnsi="Source Sans Pro"/>
                </w:rPr>
                <w:t>schedule</w:t>
              </w:r>
            </w:hyperlink>
            <w:r w:rsidR="00D307A8" w:rsidRPr="00780CF1">
              <w:rPr>
                <w:rStyle w:val="Hyperlink"/>
                <w:rFonts w:ascii="Source Sans Pro" w:hAnsi="Source Sans Pro"/>
                <w:color w:val="000000" w:themeColor="text1"/>
                <w:u w:val="none"/>
              </w:rPr>
              <w:t xml:space="preserve"> ……………………………………………………. 3</w:t>
            </w:r>
          </w:p>
        </w:tc>
      </w:tr>
      <w:tr w:rsidR="00E9747C" w:rsidRPr="003E051A" w14:paraId="187266BF" w14:textId="77777777" w:rsidTr="00877BC4">
        <w:trPr>
          <w:trHeight w:val="425"/>
        </w:trPr>
        <w:tc>
          <w:tcPr>
            <w:tcW w:w="567" w:type="dxa"/>
            <w:vAlign w:val="center"/>
          </w:tcPr>
          <w:p w14:paraId="48C1F009" w14:textId="69B892A5" w:rsidR="00E9747C" w:rsidRPr="00780CF1" w:rsidRDefault="00B23A7B"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4.</w:t>
            </w:r>
          </w:p>
        </w:tc>
        <w:tc>
          <w:tcPr>
            <w:tcW w:w="8642" w:type="dxa"/>
            <w:vAlign w:val="center"/>
          </w:tcPr>
          <w:p w14:paraId="53227338" w14:textId="3DBCA29C" w:rsidR="00E9747C" w:rsidRPr="00780CF1" w:rsidRDefault="00E9747C" w:rsidP="00E9747C">
            <w:pPr>
              <w:tabs>
                <w:tab w:val="left" w:pos="1440"/>
              </w:tabs>
              <w:rPr>
                <w:rFonts w:ascii="Source Sans Pro" w:hAnsi="Source Sans Pro"/>
                <w:color w:val="000000" w:themeColor="text1"/>
              </w:rPr>
            </w:pPr>
            <w:hyperlink w:anchor="Lift_classifications" w:history="1">
              <w:r w:rsidRPr="00780CF1">
                <w:rPr>
                  <w:rStyle w:val="Hyperlink"/>
                  <w:rFonts w:ascii="Source Sans Pro" w:hAnsi="Source Sans Pro"/>
                </w:rPr>
                <w:t>Lift</w:t>
              </w:r>
              <w:r w:rsidR="00BB5544" w:rsidRPr="00780CF1">
                <w:rPr>
                  <w:rStyle w:val="Hyperlink"/>
                  <w:rFonts w:ascii="Source Sans Pro" w:hAnsi="Source Sans Pro"/>
                </w:rPr>
                <w:t xml:space="preserve"> </w:t>
              </w:r>
              <w:r w:rsidRPr="00780CF1">
                <w:rPr>
                  <w:rStyle w:val="Hyperlink"/>
                  <w:rFonts w:ascii="Source Sans Pro" w:hAnsi="Source Sans Pro"/>
                </w:rPr>
                <w:t>classifications</w:t>
              </w:r>
            </w:hyperlink>
            <w:r w:rsidR="00B81413" w:rsidRPr="00780CF1">
              <w:rPr>
                <w:rStyle w:val="Hyperlink"/>
                <w:rFonts w:ascii="Source Sans Pro" w:hAnsi="Source Sans Pro"/>
                <w:color w:val="000000" w:themeColor="text1"/>
                <w:u w:val="none"/>
              </w:rPr>
              <w:t xml:space="preserve"> ……………………………………………………………….</w:t>
            </w:r>
            <w:r w:rsidR="009A6827" w:rsidRPr="00780CF1">
              <w:rPr>
                <w:rStyle w:val="Hyperlink"/>
                <w:rFonts w:ascii="Source Sans Pro" w:hAnsi="Source Sans Pro"/>
                <w:color w:val="000000" w:themeColor="text1"/>
                <w:u w:val="none"/>
              </w:rPr>
              <w:t>.</w:t>
            </w:r>
            <w:r w:rsidR="00E64C53" w:rsidRPr="00780CF1">
              <w:rPr>
                <w:rStyle w:val="Hyperlink"/>
                <w:rFonts w:ascii="Source Sans Pro" w:hAnsi="Source Sans Pro"/>
                <w:color w:val="000000" w:themeColor="text1"/>
                <w:u w:val="none"/>
              </w:rPr>
              <w:t xml:space="preserve"> </w:t>
            </w:r>
            <w:r w:rsidR="00B81413" w:rsidRPr="00780CF1">
              <w:rPr>
                <w:rStyle w:val="Hyperlink"/>
                <w:rFonts w:ascii="Source Sans Pro" w:hAnsi="Source Sans Pro"/>
                <w:color w:val="000000" w:themeColor="text1"/>
                <w:u w:val="none"/>
              </w:rPr>
              <w:t>3</w:t>
            </w:r>
          </w:p>
        </w:tc>
      </w:tr>
      <w:tr w:rsidR="00E9747C" w:rsidRPr="003E051A" w14:paraId="77522174" w14:textId="77777777" w:rsidTr="00877BC4">
        <w:trPr>
          <w:trHeight w:val="425"/>
        </w:trPr>
        <w:tc>
          <w:tcPr>
            <w:tcW w:w="567" w:type="dxa"/>
            <w:vAlign w:val="center"/>
          </w:tcPr>
          <w:p w14:paraId="77DC5CE3" w14:textId="2B6BEA32" w:rsidR="00E9747C" w:rsidRPr="00780CF1" w:rsidRDefault="00AB48E6"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5.</w:t>
            </w:r>
          </w:p>
        </w:tc>
        <w:tc>
          <w:tcPr>
            <w:tcW w:w="8642" w:type="dxa"/>
            <w:vAlign w:val="center"/>
          </w:tcPr>
          <w:p w14:paraId="5BE476CF" w14:textId="6BDAF30E" w:rsidR="00E9747C" w:rsidRPr="00780CF1" w:rsidRDefault="00E9747C" w:rsidP="00E9747C">
            <w:pPr>
              <w:tabs>
                <w:tab w:val="left" w:pos="1440"/>
              </w:tabs>
              <w:rPr>
                <w:rFonts w:ascii="Source Sans Pro" w:hAnsi="Source Sans Pro"/>
                <w:color w:val="000000" w:themeColor="text1"/>
              </w:rPr>
            </w:pPr>
            <w:hyperlink w:anchor="Lift_classifications" w:history="1">
              <w:r w:rsidRPr="00780CF1">
                <w:rPr>
                  <w:rStyle w:val="Hyperlink"/>
                  <w:rFonts w:ascii="Source Sans Pro" w:hAnsi="Source Sans Pro"/>
                </w:rPr>
                <w:t>Lifting</w:t>
              </w:r>
              <w:r w:rsidR="00BB5544" w:rsidRPr="00780CF1">
                <w:rPr>
                  <w:rStyle w:val="Hyperlink"/>
                  <w:rFonts w:ascii="Source Sans Pro" w:hAnsi="Source Sans Pro"/>
                </w:rPr>
                <w:t xml:space="preserve"> </w:t>
              </w:r>
              <w:r w:rsidRPr="00780CF1">
                <w:rPr>
                  <w:rStyle w:val="Hyperlink"/>
                  <w:rFonts w:ascii="Source Sans Pro" w:hAnsi="Source Sans Pro"/>
                </w:rPr>
                <w:t>information</w:t>
              </w:r>
              <w:r w:rsidR="00BB5544" w:rsidRPr="00780CF1">
                <w:rPr>
                  <w:rStyle w:val="Hyperlink"/>
                  <w:rFonts w:ascii="Source Sans Pro" w:hAnsi="Source Sans Pro"/>
                </w:rPr>
                <w:t xml:space="preserve"> </w:t>
              </w:r>
              <w:r w:rsidRPr="00780CF1">
                <w:rPr>
                  <w:rStyle w:val="Hyperlink"/>
                  <w:rFonts w:ascii="Source Sans Pro" w:hAnsi="Source Sans Pro"/>
                </w:rPr>
                <w:t>alerts</w:t>
              </w:r>
            </w:hyperlink>
            <w:r w:rsidR="00B81413" w:rsidRPr="00780CF1">
              <w:rPr>
                <w:rStyle w:val="Hyperlink"/>
                <w:rFonts w:ascii="Source Sans Pro" w:hAnsi="Source Sans Pro"/>
                <w:color w:val="000000" w:themeColor="text1"/>
                <w:u w:val="none"/>
              </w:rPr>
              <w:t xml:space="preserve"> ……………………………………………………..</w:t>
            </w:r>
            <w:r w:rsidR="00485CCB" w:rsidRPr="00780CF1">
              <w:rPr>
                <w:rStyle w:val="Hyperlink"/>
                <w:rFonts w:ascii="Source Sans Pro" w:hAnsi="Source Sans Pro"/>
                <w:color w:val="000000" w:themeColor="text1"/>
                <w:u w:val="none"/>
              </w:rPr>
              <w:t>.</w:t>
            </w:r>
            <w:r w:rsidR="00E64C53" w:rsidRPr="00780CF1">
              <w:rPr>
                <w:rStyle w:val="Hyperlink"/>
                <w:rFonts w:ascii="Source Sans Pro" w:hAnsi="Source Sans Pro"/>
                <w:color w:val="000000" w:themeColor="text1"/>
                <w:u w:val="none"/>
              </w:rPr>
              <w:t>..</w:t>
            </w:r>
            <w:r w:rsidR="00CA5BFF" w:rsidRPr="00780CF1">
              <w:rPr>
                <w:rStyle w:val="Hyperlink"/>
                <w:rFonts w:ascii="Source Sans Pro" w:hAnsi="Source Sans Pro"/>
                <w:color w:val="000000" w:themeColor="text1"/>
                <w:u w:val="none"/>
              </w:rPr>
              <w:t xml:space="preserve"> </w:t>
            </w:r>
            <w:r w:rsidR="00B81413" w:rsidRPr="00780CF1">
              <w:rPr>
                <w:rStyle w:val="Hyperlink"/>
                <w:rFonts w:ascii="Source Sans Pro" w:hAnsi="Source Sans Pro"/>
                <w:color w:val="000000" w:themeColor="text1"/>
                <w:u w:val="none"/>
              </w:rPr>
              <w:t>3</w:t>
            </w:r>
          </w:p>
        </w:tc>
      </w:tr>
      <w:tr w:rsidR="00E9747C" w:rsidRPr="003E051A" w14:paraId="77A2D0B7" w14:textId="77777777" w:rsidTr="00877BC4">
        <w:trPr>
          <w:trHeight w:val="425"/>
        </w:trPr>
        <w:tc>
          <w:tcPr>
            <w:tcW w:w="567" w:type="dxa"/>
            <w:vAlign w:val="center"/>
          </w:tcPr>
          <w:p w14:paraId="24DA63C4" w14:textId="4DD8A2BC" w:rsidR="00E9747C" w:rsidRPr="00780CF1" w:rsidRDefault="00AB48E6"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6.</w:t>
            </w:r>
          </w:p>
        </w:tc>
        <w:tc>
          <w:tcPr>
            <w:tcW w:w="8642" w:type="dxa"/>
            <w:vAlign w:val="center"/>
          </w:tcPr>
          <w:p w14:paraId="69321D28" w14:textId="201C1972" w:rsidR="00E9747C" w:rsidRPr="00780CF1" w:rsidRDefault="00E9747C" w:rsidP="00E9747C">
            <w:pPr>
              <w:tabs>
                <w:tab w:val="left" w:pos="1440"/>
              </w:tabs>
              <w:rPr>
                <w:rFonts w:ascii="Source Sans Pro" w:hAnsi="Source Sans Pro"/>
                <w:color w:val="000000" w:themeColor="text1"/>
              </w:rPr>
            </w:pPr>
            <w:hyperlink w:anchor="Notes_on_accessories" w:history="1">
              <w:r w:rsidRPr="00780CF1">
                <w:rPr>
                  <w:rStyle w:val="Hyperlink"/>
                  <w:rFonts w:ascii="Source Sans Pro" w:hAnsi="Source Sans Pro"/>
                </w:rPr>
                <w:t>Notes</w:t>
              </w:r>
              <w:r w:rsidR="009A6827" w:rsidRPr="00780CF1">
                <w:rPr>
                  <w:rStyle w:val="Hyperlink"/>
                  <w:rFonts w:ascii="Source Sans Pro" w:hAnsi="Source Sans Pro"/>
                </w:rPr>
                <w:t xml:space="preserve"> </w:t>
              </w:r>
              <w:r w:rsidRPr="00780CF1">
                <w:rPr>
                  <w:rStyle w:val="Hyperlink"/>
                  <w:rFonts w:ascii="Source Sans Pro" w:hAnsi="Source Sans Pro"/>
                </w:rPr>
                <w:t>on</w:t>
              </w:r>
              <w:r w:rsidR="009A6827" w:rsidRPr="00780CF1">
                <w:rPr>
                  <w:rStyle w:val="Hyperlink"/>
                  <w:rFonts w:ascii="Source Sans Pro" w:hAnsi="Source Sans Pro"/>
                </w:rPr>
                <w:t xml:space="preserve"> </w:t>
              </w:r>
              <w:r w:rsidRPr="00780CF1">
                <w:rPr>
                  <w:rStyle w:val="Hyperlink"/>
                  <w:rFonts w:ascii="Source Sans Pro" w:hAnsi="Source Sans Pro"/>
                </w:rPr>
                <w:t>accessories</w:t>
              </w:r>
            </w:hyperlink>
            <w:r w:rsidR="00485CCB" w:rsidRPr="00780CF1">
              <w:rPr>
                <w:rStyle w:val="Hyperlink"/>
                <w:rFonts w:ascii="Source Sans Pro" w:hAnsi="Source Sans Pro"/>
                <w:color w:val="000000" w:themeColor="text1"/>
                <w:u w:val="none"/>
              </w:rPr>
              <w:t xml:space="preserve"> …………………………………………………………</w:t>
            </w:r>
            <w:r w:rsidR="00E64C53" w:rsidRPr="00780CF1">
              <w:rPr>
                <w:rStyle w:val="Hyperlink"/>
                <w:rFonts w:ascii="Source Sans Pro" w:hAnsi="Source Sans Pro"/>
                <w:color w:val="000000" w:themeColor="text1"/>
                <w:u w:val="none"/>
              </w:rPr>
              <w:t>….</w:t>
            </w:r>
            <w:r w:rsidR="00485CCB" w:rsidRPr="00780CF1">
              <w:rPr>
                <w:rStyle w:val="Hyperlink"/>
                <w:rFonts w:ascii="Source Sans Pro" w:hAnsi="Source Sans Pro"/>
                <w:color w:val="000000" w:themeColor="text1"/>
                <w:u w:val="none"/>
              </w:rPr>
              <w:t xml:space="preserve"> 4</w:t>
            </w:r>
          </w:p>
        </w:tc>
      </w:tr>
      <w:tr w:rsidR="00E9747C" w:rsidRPr="003E051A" w14:paraId="7FD15E7D" w14:textId="77777777" w:rsidTr="00877BC4">
        <w:trPr>
          <w:trHeight w:val="425"/>
        </w:trPr>
        <w:tc>
          <w:tcPr>
            <w:tcW w:w="567" w:type="dxa"/>
            <w:vAlign w:val="center"/>
          </w:tcPr>
          <w:p w14:paraId="3C2DF3B1" w14:textId="7F76EEE3" w:rsidR="00E9747C" w:rsidRPr="00780CF1" w:rsidRDefault="00AB48E6"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7.</w:t>
            </w:r>
          </w:p>
        </w:tc>
        <w:tc>
          <w:tcPr>
            <w:tcW w:w="8642" w:type="dxa"/>
            <w:vAlign w:val="center"/>
          </w:tcPr>
          <w:p w14:paraId="49EAA6D7" w14:textId="46F64BA1" w:rsidR="00E9747C" w:rsidRPr="00780CF1" w:rsidRDefault="00E9747C" w:rsidP="00E9747C">
            <w:pPr>
              <w:tabs>
                <w:tab w:val="left" w:pos="1440"/>
              </w:tabs>
              <w:rPr>
                <w:rFonts w:ascii="Source Sans Pro" w:hAnsi="Source Sans Pro"/>
                <w:color w:val="000000" w:themeColor="text1"/>
              </w:rPr>
            </w:pPr>
            <w:hyperlink w:anchor="Ratings_charts" w:history="1">
              <w:r w:rsidRPr="00780CF1">
                <w:rPr>
                  <w:rStyle w:val="Hyperlink"/>
                  <w:rFonts w:ascii="Source Sans Pro" w:hAnsi="Source Sans Pro"/>
                </w:rPr>
                <w:t>Ratings</w:t>
              </w:r>
              <w:r w:rsidR="00E64C53" w:rsidRPr="00780CF1">
                <w:rPr>
                  <w:rStyle w:val="Hyperlink"/>
                  <w:rFonts w:ascii="Source Sans Pro" w:hAnsi="Source Sans Pro"/>
                </w:rPr>
                <w:t xml:space="preserve"> </w:t>
              </w:r>
              <w:r w:rsidRPr="00780CF1">
                <w:rPr>
                  <w:rStyle w:val="Hyperlink"/>
                  <w:rFonts w:ascii="Source Sans Pro" w:hAnsi="Source Sans Pro"/>
                </w:rPr>
                <w:t>charts</w:t>
              </w:r>
            </w:hyperlink>
            <w:r w:rsidR="00485CCB" w:rsidRPr="00780CF1">
              <w:rPr>
                <w:rStyle w:val="Hyperlink"/>
                <w:rFonts w:ascii="Source Sans Pro" w:hAnsi="Source Sans Pro"/>
                <w:color w:val="000000" w:themeColor="text1"/>
                <w:u w:val="none"/>
              </w:rPr>
              <w:t xml:space="preserve"> …………………………………………………………………...</w:t>
            </w:r>
            <w:r w:rsidR="00764A70" w:rsidRPr="00780CF1">
              <w:rPr>
                <w:rStyle w:val="Hyperlink"/>
                <w:rFonts w:ascii="Source Sans Pro" w:hAnsi="Source Sans Pro"/>
                <w:color w:val="000000" w:themeColor="text1"/>
                <w:u w:val="none"/>
              </w:rPr>
              <w:t>.</w:t>
            </w:r>
            <w:r w:rsidR="00485CCB" w:rsidRPr="00780CF1">
              <w:rPr>
                <w:rStyle w:val="Hyperlink"/>
                <w:rFonts w:ascii="Source Sans Pro" w:hAnsi="Source Sans Pro"/>
                <w:color w:val="000000" w:themeColor="text1"/>
                <w:u w:val="none"/>
              </w:rPr>
              <w:t xml:space="preserve"> 4</w:t>
            </w:r>
          </w:p>
        </w:tc>
      </w:tr>
      <w:tr w:rsidR="00E9747C" w:rsidRPr="003E051A" w14:paraId="0100FB15" w14:textId="77777777" w:rsidTr="00877BC4">
        <w:trPr>
          <w:trHeight w:val="425"/>
        </w:trPr>
        <w:tc>
          <w:tcPr>
            <w:tcW w:w="567" w:type="dxa"/>
            <w:vAlign w:val="center"/>
          </w:tcPr>
          <w:p w14:paraId="1E22E19D" w14:textId="6ADE18CC" w:rsidR="00E9747C" w:rsidRPr="00780CF1" w:rsidRDefault="00AB48E6" w:rsidP="00AE75F6">
            <w:pPr>
              <w:tabs>
                <w:tab w:val="left" w:pos="1440"/>
              </w:tabs>
              <w:jc w:val="right"/>
              <w:rPr>
                <w:rFonts w:ascii="Source Sans Pro" w:hAnsi="Source Sans Pro"/>
                <w:color w:val="000000" w:themeColor="text1"/>
              </w:rPr>
            </w:pPr>
            <w:r w:rsidRPr="00780CF1">
              <w:rPr>
                <w:rFonts w:ascii="Source Sans Pro" w:hAnsi="Source Sans Pro"/>
                <w:color w:val="000000" w:themeColor="text1"/>
              </w:rPr>
              <w:t>8.</w:t>
            </w:r>
          </w:p>
        </w:tc>
        <w:tc>
          <w:tcPr>
            <w:tcW w:w="8642" w:type="dxa"/>
            <w:vAlign w:val="center"/>
          </w:tcPr>
          <w:p w14:paraId="3B3615C8" w14:textId="69C17F01" w:rsidR="00E9747C" w:rsidRPr="00780CF1" w:rsidRDefault="00E9747C" w:rsidP="00E9747C">
            <w:pPr>
              <w:tabs>
                <w:tab w:val="left" w:pos="1440"/>
              </w:tabs>
              <w:rPr>
                <w:rFonts w:ascii="Source Sans Pro" w:hAnsi="Source Sans Pro"/>
                <w:color w:val="000000" w:themeColor="text1"/>
              </w:rPr>
            </w:pPr>
            <w:hyperlink w:anchor="Communications" w:history="1">
              <w:r w:rsidRPr="00780CF1">
                <w:rPr>
                  <w:rStyle w:val="Hyperlink"/>
                  <w:rFonts w:ascii="Source Sans Pro" w:hAnsi="Source Sans Pro"/>
                </w:rPr>
                <w:t>Communications</w:t>
              </w:r>
            </w:hyperlink>
            <w:r w:rsidR="00485CCB" w:rsidRPr="00780CF1">
              <w:rPr>
                <w:rStyle w:val="Hyperlink"/>
                <w:rFonts w:ascii="Source Sans Pro" w:hAnsi="Source Sans Pro"/>
                <w:color w:val="000000" w:themeColor="text1"/>
                <w:u w:val="none"/>
              </w:rPr>
              <w:t xml:space="preserve"> ………………………………………………………………... 6</w:t>
            </w:r>
          </w:p>
        </w:tc>
      </w:tr>
      <w:tr w:rsidR="001E3BC0" w:rsidRPr="003E051A" w14:paraId="058ACF51" w14:textId="77777777" w:rsidTr="00877BC4">
        <w:trPr>
          <w:trHeight w:val="425"/>
        </w:trPr>
        <w:tc>
          <w:tcPr>
            <w:tcW w:w="567" w:type="dxa"/>
            <w:vAlign w:val="center"/>
          </w:tcPr>
          <w:p w14:paraId="61C4A6EF" w14:textId="7102415C" w:rsidR="001E3BC0" w:rsidRPr="00780CF1" w:rsidRDefault="001E3BC0" w:rsidP="00AE75F6">
            <w:pPr>
              <w:tabs>
                <w:tab w:val="left" w:pos="1440"/>
              </w:tabs>
              <w:jc w:val="right"/>
              <w:rPr>
                <w:rFonts w:ascii="Source Sans Pro" w:hAnsi="Source Sans Pro"/>
                <w:color w:val="000000" w:themeColor="text1"/>
              </w:rPr>
            </w:pPr>
            <w:r>
              <w:rPr>
                <w:rFonts w:ascii="Source Sans Pro" w:hAnsi="Source Sans Pro"/>
                <w:color w:val="000000" w:themeColor="text1"/>
              </w:rPr>
              <w:t xml:space="preserve">9. </w:t>
            </w:r>
          </w:p>
        </w:tc>
        <w:tc>
          <w:tcPr>
            <w:tcW w:w="8642" w:type="dxa"/>
            <w:vAlign w:val="center"/>
          </w:tcPr>
          <w:p w14:paraId="504516DC" w14:textId="4C04C39B" w:rsidR="001E3BC0" w:rsidRPr="00E439BC" w:rsidRDefault="00E439BC" w:rsidP="00E9747C">
            <w:pPr>
              <w:tabs>
                <w:tab w:val="left" w:pos="1440"/>
              </w:tabs>
              <w:rPr>
                <w:rFonts w:ascii="Source Sans Pro" w:hAnsi="Source Sans Pro"/>
              </w:rPr>
            </w:pPr>
            <w:hyperlink w:anchor="Wind_Assessment" w:history="1">
              <w:r w:rsidRPr="00A5476F">
                <w:rPr>
                  <w:rStyle w:val="Hyperlink"/>
                  <w:rFonts w:ascii="Source Sans Pro" w:hAnsi="Source Sans Pro"/>
                </w:rPr>
                <w:t>Wind Assessment</w:t>
              </w:r>
            </w:hyperlink>
            <w:r w:rsidR="002273BF">
              <w:rPr>
                <w:rFonts w:ascii="Source Sans Pro" w:hAnsi="Source Sans Pro"/>
              </w:rPr>
              <w:t xml:space="preserve"> ……………………………………………………………….. 11</w:t>
            </w:r>
          </w:p>
        </w:tc>
      </w:tr>
      <w:tr w:rsidR="00E9747C" w:rsidRPr="003E051A" w14:paraId="2F301A5A" w14:textId="77777777" w:rsidTr="00877BC4">
        <w:trPr>
          <w:trHeight w:val="425"/>
        </w:trPr>
        <w:tc>
          <w:tcPr>
            <w:tcW w:w="567" w:type="dxa"/>
            <w:vAlign w:val="center"/>
          </w:tcPr>
          <w:p w14:paraId="1DACF6B9" w14:textId="3222C131" w:rsidR="00E9747C" w:rsidRPr="00780CF1" w:rsidRDefault="001E3BC0" w:rsidP="00AE75F6">
            <w:pPr>
              <w:tabs>
                <w:tab w:val="left" w:pos="1440"/>
              </w:tabs>
              <w:jc w:val="right"/>
              <w:rPr>
                <w:rFonts w:ascii="Source Sans Pro" w:hAnsi="Source Sans Pro"/>
                <w:color w:val="000000" w:themeColor="text1"/>
              </w:rPr>
            </w:pPr>
            <w:r>
              <w:rPr>
                <w:rFonts w:ascii="Source Sans Pro" w:hAnsi="Source Sans Pro"/>
                <w:color w:val="000000" w:themeColor="text1"/>
              </w:rPr>
              <w:t>10</w:t>
            </w:r>
            <w:r w:rsidR="00AB48E6" w:rsidRPr="00780CF1">
              <w:rPr>
                <w:rFonts w:ascii="Source Sans Pro" w:hAnsi="Source Sans Pro"/>
                <w:color w:val="000000" w:themeColor="text1"/>
              </w:rPr>
              <w:t>.</w:t>
            </w:r>
          </w:p>
        </w:tc>
        <w:tc>
          <w:tcPr>
            <w:tcW w:w="8642" w:type="dxa"/>
            <w:vAlign w:val="center"/>
          </w:tcPr>
          <w:p w14:paraId="0F81E37D" w14:textId="42A78369" w:rsidR="00E9747C" w:rsidRPr="00780CF1" w:rsidRDefault="00E9747C" w:rsidP="00E9747C">
            <w:pPr>
              <w:tabs>
                <w:tab w:val="left" w:pos="1440"/>
              </w:tabs>
              <w:rPr>
                <w:rFonts w:ascii="Source Sans Pro" w:hAnsi="Source Sans Pro"/>
                <w:color w:val="000000" w:themeColor="text1"/>
              </w:rPr>
            </w:pPr>
            <w:hyperlink w:anchor="General_safe_considerations" w:history="1">
              <w:r w:rsidRPr="00780CF1">
                <w:rPr>
                  <w:rStyle w:val="Hyperlink"/>
                  <w:rFonts w:ascii="Source Sans Pro" w:hAnsi="Source Sans Pro"/>
                </w:rPr>
                <w:t>General</w:t>
              </w:r>
              <w:r w:rsidR="00764A70" w:rsidRPr="00780CF1">
                <w:rPr>
                  <w:rStyle w:val="Hyperlink"/>
                  <w:rFonts w:ascii="Source Sans Pro" w:hAnsi="Source Sans Pro"/>
                </w:rPr>
                <w:t xml:space="preserve"> </w:t>
              </w:r>
              <w:r w:rsidRPr="00780CF1">
                <w:rPr>
                  <w:rStyle w:val="Hyperlink"/>
                  <w:rFonts w:ascii="Source Sans Pro" w:hAnsi="Source Sans Pro"/>
                </w:rPr>
                <w:t>safe</w:t>
              </w:r>
              <w:r w:rsidR="00764A70" w:rsidRPr="00780CF1">
                <w:rPr>
                  <w:rStyle w:val="Hyperlink"/>
                  <w:rFonts w:ascii="Source Sans Pro" w:hAnsi="Source Sans Pro"/>
                </w:rPr>
                <w:t xml:space="preserve"> </w:t>
              </w:r>
              <w:r w:rsidRPr="00780CF1">
                <w:rPr>
                  <w:rStyle w:val="Hyperlink"/>
                  <w:rFonts w:ascii="Source Sans Pro" w:hAnsi="Source Sans Pro"/>
                </w:rPr>
                <w:t>considerations</w:t>
              </w:r>
            </w:hyperlink>
            <w:r w:rsidR="00485CCB" w:rsidRPr="00780CF1">
              <w:rPr>
                <w:rStyle w:val="Hyperlink"/>
                <w:rFonts w:ascii="Source Sans Pro" w:hAnsi="Source Sans Pro"/>
                <w:color w:val="000000" w:themeColor="text1"/>
                <w:u w:val="none"/>
              </w:rPr>
              <w:t xml:space="preserve"> …………………………………………………</w:t>
            </w:r>
            <w:r w:rsidR="00764A70" w:rsidRPr="00780CF1">
              <w:rPr>
                <w:rStyle w:val="Hyperlink"/>
                <w:rFonts w:ascii="Source Sans Pro" w:hAnsi="Source Sans Pro"/>
                <w:color w:val="000000" w:themeColor="text1"/>
                <w:u w:val="none"/>
              </w:rPr>
              <w:t xml:space="preserve">… </w:t>
            </w:r>
            <w:r w:rsidR="00485CCB" w:rsidRPr="00780CF1">
              <w:rPr>
                <w:rStyle w:val="Hyperlink"/>
                <w:rFonts w:ascii="Source Sans Pro" w:hAnsi="Source Sans Pro"/>
                <w:color w:val="000000" w:themeColor="text1"/>
                <w:u w:val="none"/>
              </w:rPr>
              <w:t>1</w:t>
            </w:r>
            <w:r w:rsidR="002273BF">
              <w:rPr>
                <w:rStyle w:val="Hyperlink"/>
                <w:rFonts w:ascii="Source Sans Pro" w:hAnsi="Source Sans Pro"/>
                <w:color w:val="000000" w:themeColor="text1"/>
                <w:u w:val="none"/>
              </w:rPr>
              <w:t>2</w:t>
            </w:r>
          </w:p>
        </w:tc>
      </w:tr>
    </w:tbl>
    <w:p w14:paraId="1C7B392E" w14:textId="7A47A3A3"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A8805B8"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4A03125" w14:textId="623ADB50" w:rsidR="000E62BD"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r w:rsidRPr="003616D6">
        <w:rPr>
          <w:rFonts w:ascii="Source Sans Pro" w:eastAsia="Times New Roman" w:hAnsi="Source Sans Pro" w:cs="Arial"/>
          <w:bCs/>
          <w:noProof/>
          <w:sz w:val="24"/>
          <w:szCs w:val="24"/>
          <w:u w:val="single"/>
        </w:rPr>
        <mc:AlternateContent>
          <mc:Choice Requires="wps">
            <w:drawing>
              <wp:anchor distT="45720" distB="45720" distL="114300" distR="114300" simplePos="0" relativeHeight="251664673" behindDoc="0" locked="0" layoutInCell="1" allowOverlap="1" wp14:anchorId="0F4B36DA" wp14:editId="57A4144C">
                <wp:simplePos x="0" y="0"/>
                <wp:positionH relativeFrom="column">
                  <wp:posOffset>-42545</wp:posOffset>
                </wp:positionH>
                <wp:positionV relativeFrom="paragraph">
                  <wp:posOffset>78740</wp:posOffset>
                </wp:positionV>
                <wp:extent cx="5103495" cy="1881505"/>
                <wp:effectExtent l="0" t="0" r="1905" b="4445"/>
                <wp:wrapSquare wrapText="bothSides"/>
                <wp:docPr id="403465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881505"/>
                        </a:xfrm>
                        <a:prstGeom prst="rect">
                          <a:avLst/>
                        </a:prstGeom>
                        <a:solidFill>
                          <a:srgbClr val="FFFFFF"/>
                        </a:solidFill>
                        <a:ln w="9525">
                          <a:noFill/>
                          <a:miter lim="800000"/>
                          <a:headEnd/>
                          <a:tailEnd/>
                        </a:ln>
                      </wps:spPr>
                      <wps:txb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B36DA" id="_x0000_s1028" type="#_x0000_t202" style="position:absolute;margin-left:-3.35pt;margin-top:6.2pt;width:401.85pt;height:148.15pt;z-index:2516646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" stroked="f">
                <v:textbox>
                  <w:txbxContent>
                    <w:p w14:paraId="536F90CC" w14:textId="60D0FB40" w:rsidR="00B3006B" w:rsidRDefault="00B3006B">
                      <w:pPr>
                        <w:rPr>
                          <w:i/>
                          <w:iCs/>
                        </w:rPr>
                      </w:pPr>
                      <w:r>
                        <w:rPr>
                          <w:i/>
                          <w:iCs/>
                        </w:rPr>
                        <w:t>Please note:</w:t>
                      </w:r>
                    </w:p>
                    <w:p w14:paraId="4A9B7A82" w14:textId="77777777" w:rsidR="00B3006B" w:rsidRDefault="003616D6">
                      <w:pPr>
                        <w:rPr>
                          <w:i/>
                          <w:iCs/>
                        </w:rPr>
                      </w:pPr>
                      <w:r w:rsidRPr="00B3006B">
                        <w:rPr>
                          <w:i/>
                          <w:iCs/>
                        </w:rPr>
                        <w:t xml:space="preserve">This document has been provided by Sir Robert McAlpine Limited. It has been checked to the best of our </w:t>
                      </w:r>
                      <w:r w:rsidR="007C5266" w:rsidRPr="00B3006B">
                        <w:rPr>
                          <w:i/>
                          <w:iCs/>
                        </w:rPr>
                        <w:t>ability but</w:t>
                      </w:r>
                      <w:r w:rsidR="00897438" w:rsidRPr="00B3006B">
                        <w:rPr>
                          <w:i/>
                          <w:iCs/>
                        </w:rPr>
                        <w:t xml:space="preserve"> may contain unintentional errors. </w:t>
                      </w:r>
                      <w:r w:rsidR="00A95168" w:rsidRPr="00B3006B">
                        <w:rPr>
                          <w:i/>
                          <w:iCs/>
                        </w:rPr>
                        <w:t>As per</w:t>
                      </w:r>
                      <w:r w:rsidR="00F2436E" w:rsidRPr="00B3006B">
                        <w:rPr>
                          <w:i/>
                          <w:iCs/>
                        </w:rPr>
                        <w:t xml:space="preserve"> BS 7121-1:2016,</w:t>
                      </w:r>
                      <w:r w:rsidR="00A95168" w:rsidRPr="00B3006B">
                        <w:rPr>
                          <w:i/>
                          <w:iCs/>
                        </w:rPr>
                        <w:t xml:space="preserve"> CDM 2015 and LOLER, </w:t>
                      </w:r>
                      <w:r w:rsidR="00245F44" w:rsidRPr="00B3006B">
                        <w:rPr>
                          <w:i/>
                          <w:iCs/>
                        </w:rPr>
                        <w:t>i</w:t>
                      </w:r>
                      <w:r w:rsidR="00897438" w:rsidRPr="00B3006B">
                        <w:rPr>
                          <w:i/>
                          <w:iCs/>
                        </w:rPr>
                        <w:t xml:space="preserve">t is the user’s responsibility </w:t>
                      </w:r>
                      <w:r w:rsidR="00046683" w:rsidRPr="00B3006B">
                        <w:rPr>
                          <w:i/>
                          <w:iCs/>
                        </w:rPr>
                        <w:t xml:space="preserve">to verify that they understand and have made their own checks before using this document. </w:t>
                      </w:r>
                    </w:p>
                    <w:p w14:paraId="262F21BD" w14:textId="77777777" w:rsidR="00B3006B" w:rsidRDefault="00245F44">
                      <w:pPr>
                        <w:rPr>
                          <w:i/>
                          <w:iCs/>
                        </w:rPr>
                      </w:pPr>
                      <w:r w:rsidRPr="00B3006B">
                        <w:rPr>
                          <w:i/>
                          <w:iCs/>
                        </w:rPr>
                        <w:t>T</w:t>
                      </w:r>
                      <w:r w:rsidR="00A95168" w:rsidRPr="00B3006B">
                        <w:rPr>
                          <w:i/>
                          <w:iCs/>
                        </w:rPr>
                        <w:t>he user</w:t>
                      </w:r>
                      <w:r w:rsidRPr="00B3006B">
                        <w:rPr>
                          <w:i/>
                          <w:iCs/>
                        </w:rPr>
                        <w:t xml:space="preserve"> shall</w:t>
                      </w:r>
                      <w:r w:rsidR="00897438" w:rsidRPr="00B3006B">
                        <w:rPr>
                          <w:i/>
                          <w:iCs/>
                        </w:rPr>
                        <w:t xml:space="preserve"> ensure that they</w:t>
                      </w:r>
                      <w:r w:rsidR="007C5266" w:rsidRPr="00B3006B">
                        <w:rPr>
                          <w:i/>
                          <w:iCs/>
                        </w:rPr>
                        <w:t xml:space="preserve"> properly risk asse</w:t>
                      </w:r>
                      <w:r w:rsidR="004D37D9" w:rsidRPr="00B3006B">
                        <w:rPr>
                          <w:i/>
                          <w:iCs/>
                        </w:rPr>
                        <w:t>s</w:t>
                      </w:r>
                      <w:r w:rsidR="007C5266" w:rsidRPr="00B3006B">
                        <w:rPr>
                          <w:i/>
                          <w:iCs/>
                        </w:rPr>
                        <w:t>s</w:t>
                      </w:r>
                      <w:r w:rsidR="00315D6B" w:rsidRPr="00B3006B">
                        <w:rPr>
                          <w:i/>
                          <w:iCs/>
                        </w:rPr>
                        <w:t xml:space="preserve"> and </w:t>
                      </w:r>
                      <w:r w:rsidR="00897438" w:rsidRPr="00B3006B">
                        <w:rPr>
                          <w:i/>
                          <w:iCs/>
                        </w:rPr>
                        <w:t xml:space="preserve">plan their own lifting operations </w:t>
                      </w:r>
                      <w:r w:rsidR="007C5266" w:rsidRPr="00B3006B">
                        <w:rPr>
                          <w:i/>
                          <w:iCs/>
                        </w:rPr>
                        <w:t xml:space="preserve">to </w:t>
                      </w:r>
                      <w:r w:rsidR="00315D6B" w:rsidRPr="00B3006B">
                        <w:rPr>
                          <w:i/>
                          <w:iCs/>
                        </w:rPr>
                        <w:t>discharge</w:t>
                      </w:r>
                      <w:r w:rsidR="007C5266" w:rsidRPr="00B3006B">
                        <w:rPr>
                          <w:i/>
                          <w:iCs/>
                        </w:rPr>
                        <w:t xml:space="preserve"> their </w:t>
                      </w:r>
                      <w:r w:rsidR="00897438" w:rsidRPr="00B3006B">
                        <w:rPr>
                          <w:i/>
                          <w:iCs/>
                        </w:rPr>
                        <w:t>legal requirements.</w:t>
                      </w:r>
                    </w:p>
                    <w:p w14:paraId="35D1DF0C" w14:textId="4CAB8292" w:rsidR="003616D6" w:rsidRPr="00B3006B" w:rsidRDefault="009B1853">
                      <w:pPr>
                        <w:rPr>
                          <w:i/>
                          <w:iCs/>
                        </w:rPr>
                      </w:pPr>
                      <w:r w:rsidRPr="00B3006B">
                        <w:rPr>
                          <w:i/>
                          <w:iCs/>
                        </w:rPr>
                        <w:t xml:space="preserve">No liability will be accepted for any incidents </w:t>
                      </w:r>
                      <w:r w:rsidR="00342B18" w:rsidRPr="00B3006B">
                        <w:rPr>
                          <w:i/>
                          <w:iCs/>
                        </w:rPr>
                        <w:t>that result</w:t>
                      </w:r>
                      <w:r w:rsidR="00CC28CA" w:rsidRPr="00B3006B">
                        <w:rPr>
                          <w:i/>
                          <w:iCs/>
                        </w:rPr>
                        <w:t xml:space="preserve"> of those using this document.</w:t>
                      </w:r>
                    </w:p>
                  </w:txbxContent>
                </v:textbox>
                <w10:wrap type="square"/>
              </v:shape>
            </w:pict>
          </mc:Fallback>
        </mc:AlternateContent>
      </w:r>
    </w:p>
    <w:p w14:paraId="6A17F4BA" w14:textId="4848E44E"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D3C0C37" w14:textId="591BF75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B89C747" w14:textId="0AA7CB9C"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FEEF98A" w14:textId="603A7443"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FCB245C" w14:textId="123EE90A"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2DB8497" w14:textId="7B54418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77F429E" w14:textId="39CE12EB"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99C40B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B0705EB"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3869DCA"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342B176"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BE9C3EE" w14:textId="77777777" w:rsidR="000E62BD" w:rsidRDefault="000E62BD"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C063D21" w14:textId="77777777" w:rsid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AA85A42" w14:textId="77777777" w:rsidR="004A11AB" w:rsidRDefault="004A11A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1F3C79CB"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38FB37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2B7CE764"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46D8EB1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4BBC633"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08992BFD"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6966F84A"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545C39F9" w14:textId="77777777" w:rsidR="00B3006B" w:rsidRDefault="00B3006B" w:rsidP="002B043F">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rPr>
      </w:pPr>
    </w:p>
    <w:p w14:paraId="712AA06B" w14:textId="77777777" w:rsidR="00E9747C" w:rsidRPr="00E9747C" w:rsidRDefault="00E9747C" w:rsidP="002B043F">
      <w:pPr>
        <w:widowControl w:val="0"/>
        <w:suppressAutoHyphens/>
        <w:autoSpaceDE w:val="0"/>
        <w:autoSpaceDN w:val="0"/>
        <w:spacing w:before="60" w:after="60" w:line="240" w:lineRule="auto"/>
        <w:outlineLvl w:val="0"/>
        <w:rPr>
          <w:rFonts w:ascii="Source Sans Pro" w:eastAsia="Times New Roman" w:hAnsi="Source Sans Pro" w:cs="Arial"/>
          <w:bCs/>
          <w:sz w:val="2"/>
          <w:szCs w:val="2"/>
          <w:u w:val="single"/>
        </w:rPr>
      </w:pPr>
    </w:p>
    <w:p w14:paraId="14D59A67" w14:textId="68BD9F03" w:rsidR="00F75BB8" w:rsidRPr="00A41101" w:rsidRDefault="002B043F" w:rsidP="007B0F3D">
      <w:pPr>
        <w:pStyle w:val="ListParagraph"/>
        <w:widowControl w:val="0"/>
        <w:numPr>
          <w:ilvl w:val="0"/>
          <w:numId w:val="149"/>
        </w:numPr>
        <w:suppressAutoHyphens/>
        <w:autoSpaceDE w:val="0"/>
        <w:autoSpaceDN w:val="0"/>
        <w:spacing w:before="60" w:after="60" w:line="240" w:lineRule="auto"/>
        <w:outlineLvl w:val="0"/>
        <w:rPr>
          <w:rFonts w:ascii="Source Sans Pro" w:eastAsia="Times New Roman" w:hAnsi="Source Sans Pro" w:cs="Arial"/>
          <w:bCs/>
          <w:sz w:val="24"/>
          <w:szCs w:val="24"/>
          <w:u w:val="single"/>
        </w:rPr>
      </w:pPr>
      <w:bookmarkStart w:id="16" w:name="Introduction"/>
      <w:r w:rsidRPr="00A41101">
        <w:rPr>
          <w:rFonts w:ascii="Source Sans Pro" w:eastAsia="Times New Roman" w:hAnsi="Source Sans Pro" w:cs="Arial"/>
          <w:bCs/>
          <w:sz w:val="24"/>
          <w:szCs w:val="24"/>
          <w:u w:val="single"/>
        </w:rPr>
        <w:t>Introduction:</w:t>
      </w:r>
      <w:bookmarkEnd w:id="16"/>
    </w:p>
    <w:p w14:paraId="317757B9" w14:textId="77777777" w:rsidR="00066EF3" w:rsidRPr="00B1644F" w:rsidRDefault="00066EF3" w:rsidP="00F75BB8">
      <w:pPr>
        <w:widowControl w:val="0"/>
        <w:suppressAutoHyphens/>
        <w:autoSpaceDE w:val="0"/>
        <w:autoSpaceDN w:val="0"/>
        <w:spacing w:before="60" w:after="60" w:line="240" w:lineRule="auto"/>
        <w:outlineLvl w:val="0"/>
        <w:rPr>
          <w:rFonts w:ascii="Source Sans Pro" w:eastAsia="Times New Roman" w:hAnsi="Source Sans Pro" w:cs="Arial"/>
          <w:bCs/>
          <w:sz w:val="4"/>
          <w:szCs w:val="4"/>
          <w:u w:val="single"/>
        </w:rPr>
      </w:pPr>
    </w:p>
    <w:p w14:paraId="2602B4F4" w14:textId="0272B480" w:rsidR="00DC5F94" w:rsidRDefault="00F75BB8" w:rsidP="00F75BB8">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F75BB8">
        <w:rPr>
          <w:rFonts w:ascii="Source Sans Pro" w:eastAsia="Times New Roman" w:hAnsi="Source Sans Pro" w:cs="Arial"/>
          <w:bCs/>
          <w:sz w:val="20"/>
          <w:szCs w:val="20"/>
          <w14:ligatures w14:val="standardContextual"/>
        </w:rPr>
        <w:t>This document ha</w:t>
      </w:r>
      <w:r w:rsidR="009C2C5A">
        <w:rPr>
          <w:rFonts w:ascii="Source Sans Pro" w:eastAsia="Times New Roman" w:hAnsi="Source Sans Pro" w:cs="Arial"/>
          <w:bCs/>
          <w:sz w:val="20"/>
          <w:szCs w:val="20"/>
          <w14:ligatures w14:val="standardContextual"/>
        </w:rPr>
        <w:t xml:space="preserve">s </w:t>
      </w:r>
      <w:r w:rsidRPr="00F75BB8">
        <w:rPr>
          <w:rFonts w:ascii="Source Sans Pro" w:eastAsia="Times New Roman" w:hAnsi="Source Sans Pro" w:cs="Arial"/>
          <w:bCs/>
          <w:sz w:val="20"/>
          <w:szCs w:val="20"/>
          <w14:ligatures w14:val="standardContextual"/>
        </w:rPr>
        <w:t xml:space="preserve">been produced </w:t>
      </w:r>
      <w:r w:rsidR="00DC5F94">
        <w:rPr>
          <w:rFonts w:ascii="Source Sans Pro" w:eastAsia="Times New Roman" w:hAnsi="Source Sans Pro" w:cs="Arial"/>
          <w:bCs/>
          <w:sz w:val="20"/>
          <w:szCs w:val="20"/>
          <w14:ligatures w14:val="standardContextual"/>
        </w:rPr>
        <w:t xml:space="preserve">to </w:t>
      </w:r>
      <w:r w:rsidR="001F2ED1">
        <w:rPr>
          <w:rFonts w:ascii="Source Sans Pro" w:eastAsia="Times New Roman" w:hAnsi="Source Sans Pro" w:cs="Arial"/>
          <w:bCs/>
          <w:sz w:val="20"/>
          <w:szCs w:val="20"/>
          <w14:ligatures w14:val="standardContextual"/>
        </w:rPr>
        <w:t xml:space="preserve">not only </w:t>
      </w:r>
      <w:r w:rsidR="005A6DBB">
        <w:rPr>
          <w:rFonts w:ascii="Source Sans Pro" w:eastAsia="Times New Roman" w:hAnsi="Source Sans Pro" w:cs="Arial"/>
          <w:bCs/>
          <w:sz w:val="20"/>
          <w:szCs w:val="20"/>
          <w14:ligatures w14:val="standardContextual"/>
        </w:rPr>
        <w:t xml:space="preserve">assist and </w:t>
      </w:r>
      <w:r w:rsidRPr="00F75BB8">
        <w:rPr>
          <w:rFonts w:ascii="Source Sans Pro" w:eastAsia="Times New Roman" w:hAnsi="Source Sans Pro" w:cs="Arial"/>
          <w:bCs/>
          <w:sz w:val="20"/>
          <w:szCs w:val="20"/>
          <w14:ligatures w14:val="standardContextual"/>
        </w:rPr>
        <w:t>provide guidance</w:t>
      </w:r>
      <w:r w:rsidR="00947095">
        <w:rPr>
          <w:rFonts w:ascii="Source Sans Pro" w:eastAsia="Times New Roman" w:hAnsi="Source Sans Pro" w:cs="Arial"/>
          <w:bCs/>
          <w:sz w:val="20"/>
          <w:szCs w:val="20"/>
          <w14:ligatures w14:val="standardContextual"/>
        </w:rPr>
        <w:t xml:space="preserve"> </w:t>
      </w:r>
      <w:r w:rsidRPr="00F75BB8">
        <w:rPr>
          <w:rFonts w:ascii="Source Sans Pro" w:eastAsia="Times New Roman" w:hAnsi="Source Sans Pro" w:cs="Arial"/>
          <w:bCs/>
          <w:sz w:val="20"/>
          <w:szCs w:val="20"/>
          <w14:ligatures w14:val="standardContextual"/>
        </w:rPr>
        <w:t xml:space="preserve">on </w:t>
      </w:r>
      <w:r w:rsidR="003F6B0F">
        <w:rPr>
          <w:rFonts w:ascii="Source Sans Pro" w:eastAsia="Times New Roman" w:hAnsi="Source Sans Pro" w:cs="Arial"/>
          <w:bCs/>
          <w:sz w:val="20"/>
          <w:szCs w:val="20"/>
          <w14:ligatures w14:val="standardContextual"/>
        </w:rPr>
        <w:t xml:space="preserve">industry </w:t>
      </w:r>
      <w:r w:rsidR="00127178">
        <w:rPr>
          <w:rFonts w:ascii="Source Sans Pro" w:eastAsia="Times New Roman" w:hAnsi="Source Sans Pro" w:cs="Arial"/>
          <w:bCs/>
          <w:sz w:val="20"/>
          <w:szCs w:val="20"/>
          <w14:ligatures w14:val="standardContextual"/>
        </w:rPr>
        <w:t xml:space="preserve">accepted </w:t>
      </w:r>
      <w:r w:rsidRPr="00F75BB8">
        <w:rPr>
          <w:rFonts w:ascii="Source Sans Pro" w:eastAsia="Times New Roman" w:hAnsi="Source Sans Pro" w:cs="Arial"/>
          <w:bCs/>
          <w:sz w:val="20"/>
          <w:szCs w:val="20"/>
          <w14:ligatures w14:val="standardContextual"/>
        </w:rPr>
        <w:t xml:space="preserve">methodologies </w:t>
      </w:r>
      <w:r w:rsidR="00CF31A3">
        <w:rPr>
          <w:rFonts w:ascii="Source Sans Pro" w:eastAsia="Times New Roman" w:hAnsi="Source Sans Pro" w:cs="Arial"/>
          <w:bCs/>
          <w:sz w:val="20"/>
          <w:szCs w:val="20"/>
          <w14:ligatures w14:val="standardContextual"/>
        </w:rPr>
        <w:t>for</w:t>
      </w:r>
      <w:r w:rsidRPr="00F75BB8">
        <w:rPr>
          <w:rFonts w:ascii="Source Sans Pro" w:eastAsia="Times New Roman" w:hAnsi="Source Sans Pro" w:cs="Arial"/>
          <w:bCs/>
          <w:sz w:val="20"/>
          <w:szCs w:val="20"/>
          <w14:ligatures w14:val="standardContextual"/>
        </w:rPr>
        <w:t xml:space="preserve"> </w:t>
      </w:r>
      <w:r w:rsidR="00F720B0">
        <w:rPr>
          <w:rFonts w:ascii="Source Sans Pro" w:eastAsia="Times New Roman" w:hAnsi="Source Sans Pro" w:cs="Arial"/>
          <w:bCs/>
          <w:sz w:val="20"/>
          <w:szCs w:val="20"/>
          <w14:ligatures w14:val="standardContextual"/>
        </w:rPr>
        <w:t xml:space="preserve">tower crane </w:t>
      </w:r>
      <w:r w:rsidRPr="00F75BB8">
        <w:rPr>
          <w:rFonts w:ascii="Source Sans Pro" w:eastAsia="Times New Roman" w:hAnsi="Source Sans Pro" w:cs="Arial"/>
          <w:bCs/>
          <w:sz w:val="20"/>
          <w:szCs w:val="20"/>
          <w14:ligatures w14:val="standardContextual"/>
        </w:rPr>
        <w:t>lifting operations</w:t>
      </w:r>
      <w:r w:rsidR="00076ED0">
        <w:rPr>
          <w:rFonts w:ascii="Source Sans Pro" w:eastAsia="Times New Roman" w:hAnsi="Source Sans Pro" w:cs="Arial"/>
          <w:bCs/>
          <w:sz w:val="20"/>
          <w:szCs w:val="20"/>
          <w14:ligatures w14:val="standardContextual"/>
        </w:rPr>
        <w:t xml:space="preserve"> </w:t>
      </w:r>
      <w:r w:rsidR="001F2ED1">
        <w:rPr>
          <w:rFonts w:ascii="Source Sans Pro" w:eastAsia="Times New Roman" w:hAnsi="Source Sans Pro" w:cs="Arial"/>
          <w:bCs/>
          <w:sz w:val="20"/>
          <w:szCs w:val="20"/>
          <w14:ligatures w14:val="standardContextual"/>
        </w:rPr>
        <w:t xml:space="preserve">but </w:t>
      </w:r>
      <w:r w:rsidR="00EA0538">
        <w:rPr>
          <w:rFonts w:ascii="Source Sans Pro" w:eastAsia="Times New Roman" w:hAnsi="Source Sans Pro" w:cs="Arial"/>
          <w:bCs/>
          <w:sz w:val="20"/>
          <w:szCs w:val="20"/>
          <w14:ligatures w14:val="standardContextual"/>
        </w:rPr>
        <w:t xml:space="preserve">also </w:t>
      </w:r>
      <w:r w:rsidR="00DC5F94">
        <w:rPr>
          <w:rFonts w:ascii="Source Sans Pro" w:eastAsia="Times New Roman" w:hAnsi="Source Sans Pro" w:cs="Arial"/>
          <w:bCs/>
          <w:sz w:val="20"/>
          <w:szCs w:val="20"/>
          <w14:ligatures w14:val="standardContextual"/>
        </w:rPr>
        <w:t xml:space="preserve">to </w:t>
      </w:r>
      <w:r w:rsidR="00CF31A3">
        <w:rPr>
          <w:rFonts w:ascii="Source Sans Pro" w:eastAsia="Times New Roman" w:hAnsi="Source Sans Pro" w:cs="Arial"/>
          <w:bCs/>
          <w:sz w:val="20"/>
          <w:szCs w:val="20"/>
          <w14:ligatures w14:val="standardContextual"/>
        </w:rPr>
        <w:t>provide a simple</w:t>
      </w:r>
      <w:r w:rsidR="00947095">
        <w:rPr>
          <w:rFonts w:ascii="Source Sans Pro" w:eastAsia="Times New Roman" w:hAnsi="Source Sans Pro" w:cs="Arial"/>
          <w:bCs/>
          <w:sz w:val="20"/>
          <w:szCs w:val="20"/>
          <w14:ligatures w14:val="standardContextual"/>
        </w:rPr>
        <w:t xml:space="preserve"> benchmark</w:t>
      </w:r>
      <w:r w:rsidR="00CF31A3">
        <w:rPr>
          <w:rFonts w:ascii="Source Sans Pro" w:eastAsia="Times New Roman" w:hAnsi="Source Sans Pro" w:cs="Arial"/>
          <w:bCs/>
          <w:sz w:val="20"/>
          <w:szCs w:val="20"/>
          <w14:ligatures w14:val="standardContextual"/>
        </w:rPr>
        <w:t xml:space="preserve"> template </w:t>
      </w:r>
      <w:r w:rsidR="00DC5F94">
        <w:rPr>
          <w:rFonts w:ascii="Source Sans Pro" w:eastAsia="Times New Roman" w:hAnsi="Source Sans Pro" w:cs="Arial"/>
          <w:bCs/>
          <w:sz w:val="20"/>
          <w:szCs w:val="20"/>
          <w14:ligatures w14:val="standardContextual"/>
        </w:rPr>
        <w:t>that</w:t>
      </w:r>
      <w:r w:rsidR="00EA0538">
        <w:rPr>
          <w:rFonts w:ascii="Source Sans Pro" w:eastAsia="Times New Roman" w:hAnsi="Source Sans Pro" w:cs="Arial"/>
          <w:bCs/>
          <w:sz w:val="20"/>
          <w:szCs w:val="20"/>
          <w14:ligatures w14:val="standardContextual"/>
        </w:rPr>
        <w:t xml:space="preserve"> i</w:t>
      </w:r>
      <w:r w:rsidR="00DC5F94">
        <w:rPr>
          <w:rFonts w:ascii="Source Sans Pro" w:eastAsia="Times New Roman" w:hAnsi="Source Sans Pro" w:cs="Arial"/>
          <w:bCs/>
          <w:sz w:val="20"/>
          <w:szCs w:val="20"/>
          <w14:ligatures w14:val="standardContextual"/>
        </w:rPr>
        <w:t>s easy to complete</w:t>
      </w:r>
      <w:r w:rsidR="00947095">
        <w:rPr>
          <w:rFonts w:ascii="Source Sans Pro" w:eastAsia="Times New Roman" w:hAnsi="Source Sans Pro" w:cs="Arial"/>
          <w:bCs/>
          <w:sz w:val="20"/>
          <w:szCs w:val="20"/>
          <w14:ligatures w14:val="standardContextual"/>
        </w:rPr>
        <w:t>, containing all r</w:t>
      </w:r>
      <w:r w:rsidR="005320C4">
        <w:rPr>
          <w:rFonts w:ascii="Source Sans Pro" w:eastAsia="Times New Roman" w:hAnsi="Source Sans Pro" w:cs="Arial"/>
          <w:bCs/>
          <w:sz w:val="20"/>
          <w:szCs w:val="20"/>
          <w14:ligatures w14:val="standardContextual"/>
        </w:rPr>
        <w:t xml:space="preserve">equired </w:t>
      </w:r>
      <w:r w:rsidR="00947095">
        <w:rPr>
          <w:rFonts w:ascii="Source Sans Pro" w:eastAsia="Times New Roman" w:hAnsi="Source Sans Pro" w:cs="Arial"/>
          <w:bCs/>
          <w:sz w:val="20"/>
          <w:szCs w:val="20"/>
          <w14:ligatures w14:val="standardContextual"/>
        </w:rPr>
        <w:t xml:space="preserve">information for </w:t>
      </w:r>
      <w:r w:rsidR="005320C4">
        <w:rPr>
          <w:rFonts w:ascii="Source Sans Pro" w:eastAsia="Times New Roman" w:hAnsi="Source Sans Pro" w:cs="Arial"/>
          <w:bCs/>
          <w:sz w:val="20"/>
          <w:szCs w:val="20"/>
          <w14:ligatures w14:val="standardContextual"/>
        </w:rPr>
        <w:t>a schedule of lifts.</w:t>
      </w:r>
    </w:p>
    <w:p w14:paraId="1BF25613" w14:textId="687CFEE3" w:rsidR="00835B02" w:rsidRPr="006248CA" w:rsidRDefault="00F75BB8" w:rsidP="00F75BB8">
      <w:pPr>
        <w:widowControl w:val="0"/>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F75BB8">
        <w:rPr>
          <w:rFonts w:ascii="Source Sans Pro" w:eastAsia="Times New Roman" w:hAnsi="Source Sans Pro" w:cs="Arial"/>
          <w:bCs/>
          <w:sz w:val="20"/>
          <w:szCs w:val="20"/>
          <w14:ligatures w14:val="standardContextual"/>
        </w:rPr>
        <w:t>All weights</w:t>
      </w:r>
      <w:r w:rsidR="003428DF">
        <w:rPr>
          <w:rFonts w:ascii="Source Sans Pro" w:eastAsia="Times New Roman" w:hAnsi="Source Sans Pro" w:cs="Arial"/>
          <w:bCs/>
          <w:sz w:val="20"/>
          <w:szCs w:val="20"/>
          <w14:ligatures w14:val="standardContextual"/>
        </w:rPr>
        <w:t xml:space="preserve"> &amp; </w:t>
      </w:r>
      <w:r w:rsidRPr="00F75BB8">
        <w:rPr>
          <w:rFonts w:ascii="Source Sans Pro" w:eastAsia="Times New Roman" w:hAnsi="Source Sans Pro" w:cs="Arial"/>
          <w:bCs/>
          <w:sz w:val="20"/>
          <w:szCs w:val="20"/>
          <w14:ligatures w14:val="standardContextual"/>
        </w:rPr>
        <w:t xml:space="preserve">dimensions in the schedules are representative </w:t>
      </w:r>
      <w:r w:rsidR="00BB4007">
        <w:rPr>
          <w:rFonts w:ascii="Source Sans Pro" w:eastAsia="Times New Roman" w:hAnsi="Source Sans Pro" w:cs="Arial"/>
          <w:bCs/>
          <w:sz w:val="20"/>
          <w:szCs w:val="20"/>
          <w14:ligatures w14:val="standardContextual"/>
        </w:rPr>
        <w:t>only</w:t>
      </w:r>
      <w:r w:rsidR="00495966">
        <w:rPr>
          <w:rFonts w:ascii="Source Sans Pro" w:eastAsia="Times New Roman" w:hAnsi="Source Sans Pro" w:cs="Arial"/>
          <w:bCs/>
          <w:sz w:val="20"/>
          <w:szCs w:val="20"/>
          <w14:ligatures w14:val="standardContextual"/>
        </w:rPr>
        <w:t xml:space="preserve"> </w:t>
      </w:r>
      <w:r w:rsidRPr="00F75BB8">
        <w:rPr>
          <w:rFonts w:ascii="Source Sans Pro" w:eastAsia="Times New Roman" w:hAnsi="Source Sans Pro" w:cs="Arial"/>
          <w:bCs/>
          <w:sz w:val="20"/>
          <w:szCs w:val="20"/>
          <w14:ligatures w14:val="standardContextual"/>
        </w:rPr>
        <w:t>of standard/common measures throughout the industry</w:t>
      </w:r>
      <w:r w:rsidR="007D399A">
        <w:rPr>
          <w:rFonts w:ascii="Source Sans Pro" w:eastAsia="Times New Roman" w:hAnsi="Source Sans Pro" w:cs="Arial"/>
          <w:bCs/>
          <w:sz w:val="20"/>
          <w:szCs w:val="20"/>
          <w14:ligatures w14:val="standardContextual"/>
        </w:rPr>
        <w:t xml:space="preserve"> and are shown in </w:t>
      </w:r>
      <w:r w:rsidR="003D4D14" w:rsidRPr="003D4D14">
        <w:rPr>
          <w:rFonts w:ascii="Source Sans Pro" w:eastAsia="Times New Roman" w:hAnsi="Source Sans Pro" w:cs="Arial"/>
          <w:bCs/>
          <w:i/>
          <w:iCs/>
          <w:color w:val="C00000"/>
          <w:sz w:val="20"/>
          <w:szCs w:val="20"/>
          <w14:ligatures w14:val="standardContextual"/>
        </w:rPr>
        <w:t>r</w:t>
      </w:r>
      <w:r w:rsidR="007D399A" w:rsidRPr="003D4D14">
        <w:rPr>
          <w:rFonts w:ascii="Source Sans Pro" w:eastAsia="Times New Roman" w:hAnsi="Source Sans Pro" w:cs="Arial"/>
          <w:bCs/>
          <w:i/>
          <w:iCs/>
          <w:color w:val="C00000"/>
          <w:sz w:val="20"/>
          <w:szCs w:val="20"/>
          <w14:ligatures w14:val="standardContextual"/>
        </w:rPr>
        <w:t xml:space="preserve">ed </w:t>
      </w:r>
      <w:r w:rsidR="003D4D14" w:rsidRPr="003D4D14">
        <w:rPr>
          <w:rFonts w:ascii="Source Sans Pro" w:eastAsia="Times New Roman" w:hAnsi="Source Sans Pro" w:cs="Arial"/>
          <w:bCs/>
          <w:i/>
          <w:iCs/>
          <w:color w:val="C00000"/>
          <w:sz w:val="20"/>
          <w:szCs w:val="20"/>
          <w14:ligatures w14:val="standardContextual"/>
        </w:rPr>
        <w:t>italicized text</w:t>
      </w:r>
      <w:r w:rsidR="00BD5026">
        <w:rPr>
          <w:rFonts w:ascii="Source Sans Pro" w:eastAsia="Times New Roman" w:hAnsi="Source Sans Pro" w:cs="Arial"/>
          <w:bCs/>
          <w:i/>
          <w:iCs/>
          <w:color w:val="000000" w:themeColor="text1"/>
          <w:sz w:val="20"/>
          <w:szCs w:val="20"/>
          <w14:ligatures w14:val="standardContextual"/>
        </w:rPr>
        <w:t>.</w:t>
      </w:r>
      <w:r w:rsidR="006248CA">
        <w:rPr>
          <w:rFonts w:ascii="Source Sans Pro" w:eastAsia="Times New Roman" w:hAnsi="Source Sans Pro" w:cs="Arial"/>
          <w:bCs/>
          <w:i/>
          <w:iCs/>
          <w:color w:val="000000" w:themeColor="text1"/>
          <w:sz w:val="20"/>
          <w:szCs w:val="20"/>
          <w14:ligatures w14:val="standardContextual"/>
        </w:rPr>
        <w:t xml:space="preserve"> </w:t>
      </w:r>
      <w:r w:rsidRPr="00F75BB8">
        <w:rPr>
          <w:rFonts w:ascii="Source Sans Pro" w:eastAsia="Times New Roman" w:hAnsi="Source Sans Pro" w:cs="Arial"/>
          <w:bCs/>
          <w:sz w:val="20"/>
          <w:szCs w:val="20"/>
          <w14:ligatures w14:val="standardContextual"/>
        </w:rPr>
        <w:t>Where specific lifts exceed any of these then</w:t>
      </w:r>
      <w:r w:rsidR="00BB4007">
        <w:rPr>
          <w:rFonts w:ascii="Source Sans Pro" w:eastAsia="Times New Roman" w:hAnsi="Source Sans Pro" w:cs="Arial"/>
          <w:bCs/>
          <w:sz w:val="20"/>
          <w:szCs w:val="20"/>
          <w14:ligatures w14:val="standardContextual"/>
        </w:rPr>
        <w:t xml:space="preserve"> simply</w:t>
      </w:r>
      <w:r w:rsidR="00120F41">
        <w:rPr>
          <w:rFonts w:ascii="Source Sans Pro" w:eastAsia="Times New Roman" w:hAnsi="Source Sans Pro" w:cs="Arial"/>
          <w:bCs/>
          <w:sz w:val="20"/>
          <w:szCs w:val="20"/>
          <w14:ligatures w14:val="standardContextual"/>
        </w:rPr>
        <w:t xml:space="preserve"> </w:t>
      </w:r>
      <w:r w:rsidRPr="00F75BB8">
        <w:rPr>
          <w:rFonts w:ascii="Source Sans Pro" w:eastAsia="Times New Roman" w:hAnsi="Source Sans Pro" w:cs="Arial"/>
          <w:bCs/>
          <w:sz w:val="20"/>
          <w:szCs w:val="20"/>
          <w14:ligatures w14:val="standardContextual"/>
        </w:rPr>
        <w:t xml:space="preserve">adjust gross weights, </w:t>
      </w:r>
      <w:r w:rsidR="003428DF">
        <w:rPr>
          <w:rFonts w:ascii="Source Sans Pro" w:eastAsia="Times New Roman" w:hAnsi="Source Sans Pro" w:cs="Arial"/>
          <w:bCs/>
          <w:sz w:val="20"/>
          <w:szCs w:val="20"/>
          <w14:ligatures w14:val="standardContextual"/>
        </w:rPr>
        <w:t xml:space="preserve">WLL of </w:t>
      </w:r>
      <w:r w:rsidRPr="00F75BB8">
        <w:rPr>
          <w:rFonts w:ascii="Source Sans Pro" w:eastAsia="Times New Roman" w:hAnsi="Source Sans Pro" w:cs="Arial"/>
          <w:bCs/>
          <w:sz w:val="20"/>
          <w:szCs w:val="20"/>
          <w14:ligatures w14:val="standardContextual"/>
        </w:rPr>
        <w:t>accessorie</w:t>
      </w:r>
      <w:r w:rsidR="003428DF">
        <w:rPr>
          <w:rFonts w:ascii="Source Sans Pro" w:eastAsia="Times New Roman" w:hAnsi="Source Sans Pro" w:cs="Arial"/>
          <w:bCs/>
          <w:sz w:val="20"/>
          <w:szCs w:val="20"/>
          <w14:ligatures w14:val="standardContextual"/>
        </w:rPr>
        <w:t xml:space="preserve">s </w:t>
      </w:r>
      <w:r w:rsidRPr="00F75BB8">
        <w:rPr>
          <w:rFonts w:ascii="Source Sans Pro" w:eastAsia="Times New Roman" w:hAnsi="Source Sans Pro" w:cs="Arial"/>
          <w:bCs/>
          <w:sz w:val="20"/>
          <w:szCs w:val="20"/>
          <w14:ligatures w14:val="standardContextual"/>
        </w:rPr>
        <w:t>and considered mode factors as necessary to perform the lifting operation in a safe manner.</w:t>
      </w:r>
    </w:p>
    <w:p w14:paraId="6C155F11" w14:textId="16C2948B" w:rsidR="00DC47EA" w:rsidRPr="00C04A72" w:rsidRDefault="00814B77" w:rsidP="00F75BB8">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C04A72">
        <w:rPr>
          <w:rFonts w:ascii="Source Sans Pro" w:eastAsia="Times New Roman" w:hAnsi="Source Sans Pro" w:cs="Arial"/>
          <w:bCs/>
          <w:color w:val="000000" w:themeColor="text1"/>
          <w:sz w:val="20"/>
          <w:szCs w:val="20"/>
          <w14:ligatures w14:val="standardContextual"/>
        </w:rPr>
        <w:t>Th</w:t>
      </w:r>
      <w:r w:rsidR="00753A31">
        <w:rPr>
          <w:rFonts w:ascii="Source Sans Pro" w:eastAsia="Times New Roman" w:hAnsi="Source Sans Pro" w:cs="Arial"/>
          <w:bCs/>
          <w:color w:val="000000" w:themeColor="text1"/>
          <w:sz w:val="20"/>
          <w:szCs w:val="20"/>
          <w14:ligatures w14:val="standardContextual"/>
        </w:rPr>
        <w:t xml:space="preserve">e </w:t>
      </w:r>
      <w:r w:rsidRPr="00C04A72">
        <w:rPr>
          <w:rFonts w:ascii="Source Sans Pro" w:eastAsia="Times New Roman" w:hAnsi="Source Sans Pro" w:cs="Arial"/>
          <w:bCs/>
          <w:color w:val="000000" w:themeColor="text1"/>
          <w:sz w:val="20"/>
          <w:szCs w:val="20"/>
          <w14:ligatures w14:val="standardContextual"/>
        </w:rPr>
        <w:t xml:space="preserve">document follows the LEEA convention of </w:t>
      </w:r>
      <w:r w:rsidR="00783DBA" w:rsidRPr="00C04A72">
        <w:rPr>
          <w:rFonts w:ascii="Source Sans Pro" w:eastAsia="Times New Roman" w:hAnsi="Source Sans Pro" w:cs="Arial"/>
          <w:bCs/>
          <w:color w:val="000000" w:themeColor="text1"/>
          <w:sz w:val="20"/>
          <w:szCs w:val="20"/>
          <w14:ligatures w14:val="standardContextual"/>
        </w:rPr>
        <w:t>1000kg is equivalent to 1 tonne and the unit used</w:t>
      </w:r>
      <w:r w:rsidR="006846D7" w:rsidRPr="00C04A72">
        <w:rPr>
          <w:rFonts w:ascii="Source Sans Pro" w:eastAsia="Times New Roman" w:hAnsi="Source Sans Pro" w:cs="Arial"/>
          <w:bCs/>
          <w:color w:val="000000" w:themeColor="text1"/>
          <w:sz w:val="20"/>
          <w:szCs w:val="20"/>
          <w14:ligatures w14:val="standardContextual"/>
        </w:rPr>
        <w:t xml:space="preserve"> </w:t>
      </w:r>
      <w:r w:rsidR="007B70C2" w:rsidRPr="00C04A72">
        <w:rPr>
          <w:rFonts w:ascii="Source Sans Pro" w:eastAsia="Times New Roman" w:hAnsi="Source Sans Pro" w:cs="Arial"/>
          <w:bCs/>
          <w:color w:val="000000" w:themeColor="text1"/>
          <w:sz w:val="20"/>
          <w:szCs w:val="20"/>
          <w14:ligatures w14:val="standardContextual"/>
        </w:rPr>
        <w:t>is ‘</w:t>
      </w:r>
      <w:r w:rsidR="00783DBA" w:rsidRPr="00C04A72">
        <w:rPr>
          <w:rFonts w:ascii="Source Sans Pro" w:eastAsia="Times New Roman" w:hAnsi="Source Sans Pro" w:cs="Arial"/>
          <w:bCs/>
          <w:color w:val="000000" w:themeColor="text1"/>
          <w:sz w:val="20"/>
          <w:szCs w:val="20"/>
          <w14:ligatures w14:val="standardContextual"/>
        </w:rPr>
        <w:t>t’</w:t>
      </w:r>
      <w:r w:rsidR="00775000" w:rsidRPr="00C04A72">
        <w:rPr>
          <w:rFonts w:ascii="Source Sans Pro" w:eastAsia="Times New Roman" w:hAnsi="Source Sans Pro" w:cs="Arial"/>
          <w:bCs/>
          <w:color w:val="000000" w:themeColor="text1"/>
          <w:sz w:val="20"/>
          <w:szCs w:val="20"/>
          <w14:ligatures w14:val="standardContextual"/>
        </w:rPr>
        <w:t xml:space="preserve">. </w:t>
      </w:r>
      <w:r w:rsidR="00DC47EA" w:rsidRPr="00C04A72">
        <w:rPr>
          <w:rFonts w:ascii="Source Sans Pro" w:eastAsia="Times New Roman" w:hAnsi="Source Sans Pro" w:cs="Arial"/>
          <w:bCs/>
          <w:color w:val="000000" w:themeColor="text1"/>
          <w:sz w:val="20"/>
          <w:szCs w:val="20"/>
          <w14:ligatures w14:val="standardContextual"/>
        </w:rPr>
        <w:t>Where weights are &lt; 1 t then the unit used will be kg.</w:t>
      </w:r>
    </w:p>
    <w:p w14:paraId="2893CE0F" w14:textId="0CC719A5" w:rsidR="00BF75C3" w:rsidRDefault="00D90379" w:rsidP="00F75BB8">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D90379">
        <w:rPr>
          <w:rFonts w:ascii="Source Sans Pro" w:eastAsia="Times New Roman" w:hAnsi="Source Sans Pro" w:cs="Arial"/>
          <w:bCs/>
          <w:sz w:val="20"/>
          <w:szCs w:val="20"/>
          <w14:ligatures w14:val="standardContextual"/>
        </w:rPr>
        <w:t>Where underscores are used instead of numeric symbols i.e.</w:t>
      </w:r>
      <w:r w:rsidR="00B424DF" w:rsidRPr="00D90379">
        <w:rPr>
          <w:rFonts w:ascii="Source Sans Pro" w:eastAsia="Times New Roman" w:hAnsi="Source Sans Pro" w:cs="Arial"/>
          <w:bCs/>
          <w:sz w:val="20"/>
          <w:szCs w:val="20"/>
          <w14:ligatures w14:val="standardContextual"/>
        </w:rPr>
        <w:t>, _</w:t>
      </w:r>
      <w:r w:rsidRPr="00D90379">
        <w:rPr>
          <w:rFonts w:ascii="Source Sans Pro" w:eastAsia="Times New Roman" w:hAnsi="Source Sans Pro" w:cs="Arial"/>
          <w:bCs/>
          <w:color w:val="C00000"/>
          <w:sz w:val="20"/>
          <w:szCs w:val="20"/>
          <w14:ligatures w14:val="standardContextual"/>
        </w:rPr>
        <w:t xml:space="preserve"> t</w:t>
      </w:r>
      <w:r w:rsidRPr="00D90379">
        <w:rPr>
          <w:rFonts w:ascii="Source Sans Pro" w:eastAsia="Times New Roman" w:hAnsi="Source Sans Pro" w:cs="Arial"/>
          <w:bCs/>
          <w:sz w:val="20"/>
          <w:szCs w:val="20"/>
          <w14:ligatures w14:val="standardContextual"/>
        </w:rPr>
        <w:t xml:space="preserve"> or </w:t>
      </w:r>
      <w:r w:rsidRPr="00D90379">
        <w:rPr>
          <w:rFonts w:ascii="Source Sans Pro" w:eastAsia="Times New Roman" w:hAnsi="Source Sans Pro" w:cs="Arial"/>
          <w:bCs/>
          <w:color w:val="C00000"/>
          <w:sz w:val="20"/>
          <w:szCs w:val="20"/>
          <w14:ligatures w14:val="standardContextual"/>
        </w:rPr>
        <w:t xml:space="preserve">_ mm </w:t>
      </w:r>
      <w:r w:rsidRPr="00D90379">
        <w:rPr>
          <w:rFonts w:ascii="Source Sans Pro" w:eastAsia="Times New Roman" w:hAnsi="Source Sans Pro" w:cs="Arial"/>
          <w:bCs/>
          <w:sz w:val="20"/>
          <w:szCs w:val="20"/>
          <w14:ligatures w14:val="standardContextual"/>
        </w:rPr>
        <w:t xml:space="preserve">then these are to be completed locally as the variation </w:t>
      </w:r>
      <w:r w:rsidR="002726D8">
        <w:rPr>
          <w:rFonts w:ascii="Source Sans Pro" w:eastAsia="Times New Roman" w:hAnsi="Source Sans Pro" w:cs="Arial"/>
          <w:bCs/>
          <w:sz w:val="20"/>
          <w:szCs w:val="20"/>
          <w14:ligatures w14:val="standardContextual"/>
        </w:rPr>
        <w:t xml:space="preserve">in </w:t>
      </w:r>
      <w:r w:rsidR="00B424DF">
        <w:rPr>
          <w:rFonts w:ascii="Source Sans Pro" w:eastAsia="Times New Roman" w:hAnsi="Source Sans Pro" w:cs="Arial"/>
          <w:bCs/>
          <w:sz w:val="20"/>
          <w:szCs w:val="20"/>
          <w14:ligatures w14:val="standardContextual"/>
        </w:rPr>
        <w:t xml:space="preserve">the </w:t>
      </w:r>
      <w:r w:rsidR="00B424DF" w:rsidRPr="00D90379">
        <w:rPr>
          <w:rFonts w:ascii="Source Sans Pro" w:eastAsia="Times New Roman" w:hAnsi="Source Sans Pro" w:cs="Arial"/>
          <w:bCs/>
          <w:sz w:val="20"/>
          <w:szCs w:val="20"/>
          <w14:ligatures w14:val="standardContextual"/>
        </w:rPr>
        <w:t>dimensions</w:t>
      </w:r>
      <w:r w:rsidRPr="00D90379">
        <w:rPr>
          <w:rFonts w:ascii="Source Sans Pro" w:eastAsia="Times New Roman" w:hAnsi="Source Sans Pro" w:cs="Arial"/>
          <w:bCs/>
          <w:sz w:val="20"/>
          <w:szCs w:val="20"/>
          <w14:ligatures w14:val="standardContextual"/>
        </w:rPr>
        <w:t xml:space="preserve"> and weights [net or gross] are too great to cover generically in this</w:t>
      </w:r>
      <w:r w:rsidR="002726D8">
        <w:rPr>
          <w:rFonts w:ascii="Source Sans Pro" w:eastAsia="Times New Roman" w:hAnsi="Source Sans Pro" w:cs="Arial"/>
          <w:bCs/>
          <w:sz w:val="20"/>
          <w:szCs w:val="20"/>
          <w14:ligatures w14:val="standardContextual"/>
        </w:rPr>
        <w:t xml:space="preserve"> document</w:t>
      </w:r>
      <w:r w:rsidR="00BF75C3">
        <w:rPr>
          <w:rFonts w:ascii="Source Sans Pro" w:eastAsia="Times New Roman" w:hAnsi="Source Sans Pro" w:cs="Arial"/>
          <w:bCs/>
          <w:sz w:val="20"/>
          <w:szCs w:val="20"/>
          <w14:ligatures w14:val="standardContextual"/>
        </w:rPr>
        <w:t>.</w:t>
      </w:r>
    </w:p>
    <w:p w14:paraId="72CE2147" w14:textId="12DD2602" w:rsidR="00714702" w:rsidRDefault="00877BC4" w:rsidP="00911CE8">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877BC4">
        <w:rPr>
          <w:rFonts w:ascii="Source Sans Pro" w:eastAsia="Times New Roman" w:hAnsi="Source Sans Pro" w:cs="Arial"/>
          <w:bCs/>
          <w:sz w:val="20"/>
          <w:szCs w:val="20"/>
          <w14:ligatures w14:val="standardContextual"/>
        </w:rPr>
        <w:t>Please be aware that</w:t>
      </w:r>
      <w:r w:rsidR="00714702">
        <w:rPr>
          <w:rFonts w:ascii="Source Sans Pro" w:eastAsia="Times New Roman" w:hAnsi="Source Sans Pro" w:cs="Arial"/>
          <w:bCs/>
          <w:sz w:val="20"/>
          <w:szCs w:val="20"/>
          <w14:ligatures w14:val="standardContextual"/>
        </w:rPr>
        <w:t xml:space="preserve"> this document</w:t>
      </w:r>
      <w:r w:rsidRPr="00877BC4">
        <w:rPr>
          <w:rFonts w:ascii="Source Sans Pro" w:eastAsia="Times New Roman" w:hAnsi="Source Sans Pro" w:cs="Arial"/>
          <w:bCs/>
          <w:sz w:val="20"/>
          <w:szCs w:val="20"/>
          <w14:ligatures w14:val="standardContextual"/>
        </w:rPr>
        <w:t xml:space="preserve"> is not intended to replace appropriate planning of lifting operations by an appointed person.</w:t>
      </w:r>
      <w:r w:rsidR="00714702">
        <w:rPr>
          <w:rFonts w:ascii="Source Sans Pro" w:eastAsia="Times New Roman" w:hAnsi="Source Sans Pro" w:cs="Arial"/>
          <w:bCs/>
          <w:sz w:val="20"/>
          <w:szCs w:val="20"/>
          <w14:ligatures w14:val="standardContextual"/>
        </w:rPr>
        <w:t xml:space="preserve"> </w:t>
      </w:r>
      <w:r w:rsidR="00ED323F">
        <w:rPr>
          <w:rFonts w:ascii="Source Sans Pro" w:eastAsia="Times New Roman" w:hAnsi="Source Sans Pro" w:cs="Arial"/>
          <w:bCs/>
          <w:sz w:val="20"/>
          <w:szCs w:val="20"/>
          <w14:ligatures w14:val="standardContextual"/>
        </w:rPr>
        <w:t xml:space="preserve"> </w:t>
      </w:r>
      <w:r w:rsidR="00714702" w:rsidRPr="00714702">
        <w:rPr>
          <w:rFonts w:ascii="Source Sans Pro" w:eastAsia="Times New Roman" w:hAnsi="Source Sans Pro" w:cs="Arial"/>
          <w:bCs/>
          <w:sz w:val="20"/>
          <w:szCs w:val="20"/>
          <w14:ligatures w14:val="standardContextual"/>
        </w:rPr>
        <w:t>All lifting operations must be planned and managed by a competent person. The document is only to be</w:t>
      </w:r>
      <w:r w:rsidR="00714702">
        <w:rPr>
          <w:rFonts w:ascii="Source Sans Pro" w:eastAsia="Times New Roman" w:hAnsi="Source Sans Pro" w:cs="Arial"/>
          <w:bCs/>
          <w:sz w:val="20"/>
          <w:szCs w:val="20"/>
          <w14:ligatures w14:val="standardContextual"/>
        </w:rPr>
        <w:t xml:space="preserve"> </w:t>
      </w:r>
      <w:r w:rsidR="00714702" w:rsidRPr="00714702">
        <w:rPr>
          <w:rFonts w:ascii="Source Sans Pro" w:eastAsia="Times New Roman" w:hAnsi="Source Sans Pro" w:cs="Arial"/>
          <w:bCs/>
          <w:sz w:val="20"/>
          <w:szCs w:val="20"/>
          <w14:ligatures w14:val="standardContextual"/>
        </w:rPr>
        <w:t xml:space="preserve">used by people who </w:t>
      </w:r>
      <w:r w:rsidR="00ED323F">
        <w:rPr>
          <w:rFonts w:ascii="Source Sans Pro" w:eastAsia="Times New Roman" w:hAnsi="Source Sans Pro" w:cs="Arial"/>
          <w:bCs/>
          <w:sz w:val="20"/>
          <w:szCs w:val="20"/>
          <w14:ligatures w14:val="standardContextual"/>
        </w:rPr>
        <w:t>have the appropriate training and competence for lift planning operations</w:t>
      </w:r>
    </w:p>
    <w:p w14:paraId="7284A201" w14:textId="4AC8373A" w:rsidR="00ED323F" w:rsidRDefault="00FC3A72" w:rsidP="00714702">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Pr>
          <w:rFonts w:ascii="Source Sans Pro" w:eastAsia="Times New Roman" w:hAnsi="Source Sans Pro" w:cs="Arial"/>
          <w:bCs/>
          <w:sz w:val="20"/>
          <w:szCs w:val="20"/>
          <w14:ligatures w14:val="standardContextual"/>
        </w:rPr>
        <w:t xml:space="preserve">Additionally, </w:t>
      </w:r>
      <w:r w:rsidR="00714702" w:rsidRPr="00714702">
        <w:rPr>
          <w:rFonts w:ascii="Source Sans Pro" w:eastAsia="Times New Roman" w:hAnsi="Source Sans Pro" w:cs="Arial"/>
          <w:bCs/>
          <w:sz w:val="20"/>
          <w:szCs w:val="20"/>
          <w14:ligatures w14:val="standardContextual"/>
        </w:rPr>
        <w:t xml:space="preserve">sector specific working restrictions have </w:t>
      </w:r>
      <w:r>
        <w:rPr>
          <w:rFonts w:ascii="Source Sans Pro" w:eastAsia="Times New Roman" w:hAnsi="Source Sans Pro" w:cs="Arial"/>
          <w:bCs/>
          <w:sz w:val="20"/>
          <w:szCs w:val="20"/>
          <w14:ligatures w14:val="standardContextual"/>
        </w:rPr>
        <w:t xml:space="preserve">not </w:t>
      </w:r>
      <w:r w:rsidR="00714702" w:rsidRPr="00714702">
        <w:rPr>
          <w:rFonts w:ascii="Source Sans Pro" w:eastAsia="Times New Roman" w:hAnsi="Source Sans Pro" w:cs="Arial"/>
          <w:bCs/>
          <w:sz w:val="20"/>
          <w:szCs w:val="20"/>
          <w14:ligatures w14:val="standardContextual"/>
        </w:rPr>
        <w:t>been considered, e.g. exceptional hazard sites (nuclear,</w:t>
      </w:r>
      <w:r>
        <w:rPr>
          <w:rFonts w:ascii="Source Sans Pro" w:eastAsia="Times New Roman" w:hAnsi="Source Sans Pro" w:cs="Arial"/>
          <w:bCs/>
          <w:sz w:val="20"/>
          <w:szCs w:val="20"/>
          <w14:ligatures w14:val="standardContextual"/>
        </w:rPr>
        <w:t xml:space="preserve"> </w:t>
      </w:r>
      <w:r w:rsidR="00714702" w:rsidRPr="00714702">
        <w:rPr>
          <w:rFonts w:ascii="Source Sans Pro" w:eastAsia="Times New Roman" w:hAnsi="Source Sans Pro" w:cs="Arial"/>
          <w:bCs/>
          <w:sz w:val="20"/>
          <w:szCs w:val="20"/>
          <w14:ligatures w14:val="standardContextual"/>
        </w:rPr>
        <w:t>petrochemical etc</w:t>
      </w:r>
      <w:r w:rsidR="00D91C1D">
        <w:rPr>
          <w:rFonts w:ascii="Source Sans Pro" w:eastAsia="Times New Roman" w:hAnsi="Source Sans Pro" w:cs="Arial"/>
          <w:bCs/>
          <w:sz w:val="20"/>
          <w:szCs w:val="20"/>
          <w14:ligatures w14:val="standardContextual"/>
        </w:rPr>
        <w:t>.</w:t>
      </w:r>
      <w:r w:rsidR="00714702" w:rsidRPr="00714702">
        <w:rPr>
          <w:rFonts w:ascii="Source Sans Pro" w:eastAsia="Times New Roman" w:hAnsi="Source Sans Pro" w:cs="Arial"/>
          <w:bCs/>
          <w:sz w:val="20"/>
          <w:szCs w:val="20"/>
          <w14:ligatures w14:val="standardContextual"/>
        </w:rPr>
        <w:t>), working adjacent to railways etc.</w:t>
      </w:r>
    </w:p>
    <w:p w14:paraId="19EA4DE4" w14:textId="2B8795FB" w:rsidR="00B3006B" w:rsidRDefault="00714702" w:rsidP="00F75BB8">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714702">
        <w:rPr>
          <w:rFonts w:ascii="Source Sans Pro" w:eastAsia="Times New Roman" w:hAnsi="Source Sans Pro" w:cs="Arial"/>
          <w:bCs/>
          <w:sz w:val="20"/>
          <w:szCs w:val="20"/>
          <w14:ligatures w14:val="standardContextual"/>
        </w:rPr>
        <w:t>The weight and geometry of loads has not been assessed in relation to any maximum safe wind speeds for</w:t>
      </w:r>
      <w:r w:rsidR="00FC3A72">
        <w:rPr>
          <w:rFonts w:ascii="Source Sans Pro" w:eastAsia="Times New Roman" w:hAnsi="Source Sans Pro" w:cs="Arial"/>
          <w:bCs/>
          <w:sz w:val="20"/>
          <w:szCs w:val="20"/>
          <w14:ligatures w14:val="standardContextual"/>
        </w:rPr>
        <w:t xml:space="preserve"> </w:t>
      </w:r>
      <w:r w:rsidRPr="00714702">
        <w:rPr>
          <w:rFonts w:ascii="Source Sans Pro" w:eastAsia="Times New Roman" w:hAnsi="Source Sans Pro" w:cs="Arial"/>
          <w:bCs/>
          <w:sz w:val="20"/>
          <w:szCs w:val="20"/>
          <w14:ligatures w14:val="standardContextual"/>
        </w:rPr>
        <w:t>the lifting operation (i.e. any sail effects on the loads).</w:t>
      </w:r>
    </w:p>
    <w:p w14:paraId="00D9A0A2" w14:textId="77777777" w:rsidR="00E166D9" w:rsidRPr="00E166D9" w:rsidRDefault="00E166D9" w:rsidP="00F75BB8">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1B185D64" w14:textId="604D1B37" w:rsidR="00F3194D" w:rsidRPr="00C36B88" w:rsidRDefault="00F3194D" w:rsidP="00F75BB8">
      <w:pPr>
        <w:widowControl w:val="0"/>
        <w:suppressAutoHyphens/>
        <w:autoSpaceDE w:val="0"/>
        <w:autoSpaceDN w:val="0"/>
        <w:spacing w:before="60" w:after="60" w:line="240" w:lineRule="auto"/>
        <w:outlineLvl w:val="0"/>
        <w:rPr>
          <w:rFonts w:ascii="Source Sans Pro" w:eastAsia="Times New Roman" w:hAnsi="Source Sans Pro" w:cs="Arial"/>
          <w:bCs/>
          <w:sz w:val="20"/>
          <w:szCs w:val="20"/>
          <w:u w:val="single"/>
          <w14:ligatures w14:val="standardContextual"/>
        </w:rPr>
      </w:pPr>
      <w:r w:rsidRPr="00C36B88">
        <w:rPr>
          <w:rFonts w:ascii="Source Sans Pro" w:eastAsia="Times New Roman" w:hAnsi="Source Sans Pro" w:cs="Arial"/>
          <w:bCs/>
          <w:sz w:val="20"/>
          <w:szCs w:val="20"/>
          <w:u w:val="single"/>
          <w14:ligatures w14:val="standardContextual"/>
        </w:rPr>
        <w:t>Revision note:</w:t>
      </w:r>
    </w:p>
    <w:p w14:paraId="43C91566" w14:textId="0AAF3E65" w:rsidR="00F3194D" w:rsidRPr="00E03F5A" w:rsidRDefault="00F3194D" w:rsidP="00F3194D">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E03F5A">
        <w:rPr>
          <w:rFonts w:ascii="Source Sans Pro" w:eastAsia="Times New Roman" w:hAnsi="Source Sans Pro" w:cs="Arial"/>
          <w:bCs/>
          <w:sz w:val="20"/>
          <w:szCs w:val="20"/>
          <w14:ligatures w14:val="standardContextual"/>
        </w:rPr>
        <w:t>This document’s focus, as the title suggests, is for lifting operations with tower cranes but can easily be adjusted to suit mobile/tracked crane operations.</w:t>
      </w:r>
    </w:p>
    <w:p w14:paraId="3B6D5DA8" w14:textId="1446BD27" w:rsidR="00BB393C" w:rsidRDefault="00F3194D" w:rsidP="00F3194D">
      <w:pPr>
        <w:widowControl w:val="0"/>
        <w:suppressAutoHyphens/>
        <w:autoSpaceDE w:val="0"/>
        <w:autoSpaceDN w:val="0"/>
        <w:spacing w:before="60" w:after="60" w:line="240" w:lineRule="auto"/>
        <w:outlineLvl w:val="0"/>
        <w:rPr>
          <w:rFonts w:ascii="Source Sans Pro" w:eastAsia="Times New Roman" w:hAnsi="Source Sans Pro" w:cs="Arial"/>
          <w:bCs/>
          <w:i/>
          <w:iCs/>
          <w:sz w:val="20"/>
          <w:szCs w:val="20"/>
          <w14:ligatures w14:val="standardContextual"/>
        </w:rPr>
      </w:pPr>
      <w:r w:rsidRPr="00E03F5A">
        <w:rPr>
          <w:rFonts w:ascii="Source Sans Pro" w:eastAsia="Times New Roman" w:hAnsi="Source Sans Pro" w:cs="Arial"/>
          <w:bCs/>
          <w:sz w:val="20"/>
          <w:szCs w:val="20"/>
          <w14:ligatures w14:val="standardContextual"/>
        </w:rPr>
        <w:t>While mobile/tracked cranes have their own specific considerations when formulating a schedule of lifts, i.e. the need for the inclusion of hook blocks, falls or rope etc. in the load weight, the methodologies shown through the schedule would, for the most part remain the same, so making the schedule document a useful tool for the Appointed Person when planning</w:t>
      </w:r>
      <w:r w:rsidRPr="00E166D9">
        <w:rPr>
          <w:rFonts w:ascii="Source Sans Pro" w:eastAsia="Times New Roman" w:hAnsi="Source Sans Pro" w:cs="Arial"/>
          <w:bCs/>
          <w:i/>
          <w:iCs/>
          <w:sz w:val="20"/>
          <w:szCs w:val="20"/>
          <w14:ligatures w14:val="standardContextual"/>
        </w:rPr>
        <w:t>.</w:t>
      </w:r>
    </w:p>
    <w:p w14:paraId="0044638B" w14:textId="77777777" w:rsidR="00E166D9" w:rsidRPr="00E166D9" w:rsidRDefault="00E166D9" w:rsidP="00F3194D">
      <w:pPr>
        <w:widowControl w:val="0"/>
        <w:suppressAutoHyphens/>
        <w:autoSpaceDE w:val="0"/>
        <w:autoSpaceDN w:val="0"/>
        <w:spacing w:before="60" w:after="60" w:line="240" w:lineRule="auto"/>
        <w:outlineLvl w:val="0"/>
        <w:rPr>
          <w:rFonts w:ascii="Source Sans Pro" w:eastAsia="Times New Roman" w:hAnsi="Source Sans Pro" w:cs="Arial"/>
          <w:bCs/>
          <w:i/>
          <w:iCs/>
          <w:sz w:val="10"/>
          <w:szCs w:val="10"/>
          <w14:ligatures w14:val="standardContextual"/>
        </w:rPr>
      </w:pPr>
    </w:p>
    <w:p w14:paraId="3F4719C8" w14:textId="52F19342" w:rsidR="00066EF3" w:rsidRPr="00A41101" w:rsidRDefault="00066EF3" w:rsidP="007B0F3D">
      <w:pPr>
        <w:pStyle w:val="ListParagraph"/>
        <w:widowControl w:val="0"/>
        <w:numPr>
          <w:ilvl w:val="0"/>
          <w:numId w:val="149"/>
        </w:numPr>
        <w:suppressAutoHyphens/>
        <w:autoSpaceDE w:val="0"/>
        <w:autoSpaceDN w:val="0"/>
        <w:spacing w:before="60" w:after="60" w:line="240" w:lineRule="auto"/>
        <w:rPr>
          <w:rFonts w:ascii="Source Sans Pro" w:eastAsia="Times New Roman" w:hAnsi="Source Sans Pro" w:cs="Arial"/>
          <w:iCs/>
          <w:color w:val="000000"/>
          <w:sz w:val="24"/>
          <w:szCs w:val="24"/>
        </w:rPr>
      </w:pPr>
      <w:bookmarkStart w:id="17" w:name="Acronyms_used_through_the_document"/>
      <w:r w:rsidRPr="00A41101">
        <w:rPr>
          <w:rFonts w:ascii="Source Sans Pro" w:eastAsia="Times New Roman" w:hAnsi="Source Sans Pro" w:cs="Arial"/>
          <w:iCs/>
          <w:color w:val="000000" w:themeColor="text1"/>
          <w:sz w:val="24"/>
          <w:szCs w:val="24"/>
          <w:u w:val="single"/>
        </w:rPr>
        <w:t>Acronyms used through the document</w:t>
      </w:r>
      <w:bookmarkEnd w:id="17"/>
      <w:r w:rsidRPr="00A41101">
        <w:rPr>
          <w:rFonts w:ascii="Source Sans Pro" w:eastAsia="Times New Roman" w:hAnsi="Source Sans Pro" w:cs="Arial"/>
          <w:iCs/>
          <w:color w:val="000000"/>
          <w:sz w:val="24"/>
          <w:szCs w:val="24"/>
        </w:rPr>
        <w:t>:</w:t>
      </w:r>
    </w:p>
    <w:p w14:paraId="5864415A" w14:textId="77777777" w:rsidR="00066EF3" w:rsidRPr="00066EF3" w:rsidRDefault="00066EF3" w:rsidP="00066EF3">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tbl>
      <w:tblPr>
        <w:tblStyle w:val="TableGrid"/>
        <w:tblpPr w:leftFromText="180" w:rightFromText="180" w:vertAnchor="text" w:horzAnchor="margin" w:tblpY="-27"/>
        <w:tblW w:w="8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1"/>
        <w:gridCol w:w="4203"/>
      </w:tblGrid>
      <w:tr w:rsidR="005A6789" w:rsidRPr="005A6789" w14:paraId="6912531D" w14:textId="77777777" w:rsidTr="00E1703E">
        <w:tc>
          <w:tcPr>
            <w:tcW w:w="4111" w:type="dxa"/>
          </w:tcPr>
          <w:p w14:paraId="4842528A"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sidRPr="003F12A2">
              <w:rPr>
                <w:rFonts w:ascii="Source Sans Pro" w:eastAsia="Times New Roman" w:hAnsi="Source Sans Pro" w:cs="Arial"/>
                <w:iCs/>
                <w:color w:val="000000"/>
                <w:sz w:val="20"/>
                <w:szCs w:val="20"/>
              </w:rPr>
              <w:t xml:space="preserve">FOS – </w:t>
            </w:r>
            <w:r w:rsidRPr="003F12A2">
              <w:rPr>
                <w:rFonts w:ascii="Source Sans Pro" w:eastAsia="Times New Roman" w:hAnsi="Source Sans Pro" w:cs="Arial"/>
                <w:i/>
                <w:color w:val="000000"/>
                <w:sz w:val="20"/>
                <w:szCs w:val="20"/>
              </w:rPr>
              <w:t>Factor of Safety</w:t>
            </w:r>
          </w:p>
          <w:p w14:paraId="33655FAF"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53149776"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sidRPr="003F12A2">
              <w:rPr>
                <w:rFonts w:ascii="Source Sans Pro" w:eastAsia="Times New Roman" w:hAnsi="Source Sans Pro" w:cs="Arial"/>
                <w:iCs/>
                <w:color w:val="000000"/>
                <w:sz w:val="20"/>
                <w:szCs w:val="20"/>
              </w:rPr>
              <w:t xml:space="preserve">SWL – </w:t>
            </w:r>
            <w:r w:rsidRPr="003F12A2">
              <w:rPr>
                <w:rFonts w:ascii="Source Sans Pro" w:eastAsia="Times New Roman" w:hAnsi="Source Sans Pro" w:cs="Arial"/>
                <w:i/>
                <w:color w:val="000000"/>
                <w:sz w:val="20"/>
                <w:szCs w:val="20"/>
              </w:rPr>
              <w:t>Safe Working Load</w:t>
            </w:r>
          </w:p>
          <w:p w14:paraId="5803705E"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16FAB293"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sidRPr="003F12A2">
              <w:rPr>
                <w:rFonts w:ascii="Source Sans Pro" w:eastAsia="Times New Roman" w:hAnsi="Source Sans Pro" w:cs="Arial"/>
                <w:iCs/>
                <w:color w:val="000000"/>
                <w:sz w:val="20"/>
                <w:szCs w:val="20"/>
              </w:rPr>
              <w:t xml:space="preserve">WLL – </w:t>
            </w:r>
            <w:r w:rsidRPr="003F12A2">
              <w:rPr>
                <w:rFonts w:ascii="Source Sans Pro" w:eastAsia="Times New Roman" w:hAnsi="Source Sans Pro" w:cs="Arial"/>
                <w:i/>
                <w:color w:val="000000"/>
                <w:sz w:val="20"/>
                <w:szCs w:val="20"/>
              </w:rPr>
              <w:t>Working Load Limit</w:t>
            </w:r>
          </w:p>
          <w:p w14:paraId="2AA15E83"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0BB38868"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wcs</w:t>
            </w:r>
            <w:r w:rsidRPr="003F12A2">
              <w:rPr>
                <w:rFonts w:ascii="Source Sans Pro" w:eastAsia="Times New Roman" w:hAnsi="Source Sans Pro" w:cs="Arial"/>
                <w:iCs/>
                <w:color w:val="000000"/>
                <w:sz w:val="20"/>
                <w:szCs w:val="20"/>
              </w:rPr>
              <w:t xml:space="preserve"> – </w:t>
            </w:r>
            <w:r w:rsidRPr="003F12A2">
              <w:rPr>
                <w:rFonts w:ascii="Source Sans Pro" w:eastAsia="Times New Roman" w:hAnsi="Source Sans Pro" w:cs="Arial"/>
                <w:i/>
                <w:color w:val="000000"/>
                <w:sz w:val="20"/>
                <w:szCs w:val="20"/>
              </w:rPr>
              <w:t>Worst [worse] Case Scenario</w:t>
            </w:r>
          </w:p>
          <w:p w14:paraId="0184B5D5"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5B405AC2"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sz w:val="20"/>
                <w:szCs w:val="20"/>
              </w:rPr>
            </w:pPr>
            <w:r w:rsidRPr="003F12A2">
              <w:rPr>
                <w:rFonts w:ascii="Source Sans Pro" w:eastAsia="Times New Roman" w:hAnsi="Source Sans Pro" w:cs="Arial"/>
                <w:iCs/>
                <w:color w:val="000000"/>
                <w:sz w:val="20"/>
                <w:szCs w:val="20"/>
              </w:rPr>
              <w:t>[</w:t>
            </w:r>
            <w:r>
              <w:rPr>
                <w:rFonts w:ascii="Source Sans Pro" w:eastAsia="Times New Roman" w:hAnsi="Source Sans Pro" w:cs="Arial"/>
                <w:iCs/>
                <w:color w:val="000000"/>
                <w:sz w:val="20"/>
                <w:szCs w:val="20"/>
              </w:rPr>
              <w:t>ru</w:t>
            </w:r>
            <w:r w:rsidRPr="003F12A2">
              <w:rPr>
                <w:rFonts w:ascii="Source Sans Pro" w:eastAsia="Times New Roman" w:hAnsi="Source Sans Pro" w:cs="Arial"/>
                <w:iCs/>
                <w:color w:val="000000"/>
                <w:sz w:val="20"/>
                <w:szCs w:val="20"/>
              </w:rPr>
              <w:t xml:space="preserve">] – </w:t>
            </w:r>
            <w:r w:rsidRPr="003F12A2">
              <w:rPr>
                <w:rFonts w:ascii="Source Sans Pro" w:eastAsia="Times New Roman" w:hAnsi="Source Sans Pro" w:cs="Arial"/>
                <w:i/>
                <w:color w:val="000000"/>
                <w:sz w:val="20"/>
                <w:szCs w:val="20"/>
              </w:rPr>
              <w:t>Rounded up</w:t>
            </w:r>
          </w:p>
          <w:p w14:paraId="4EE6AF06"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
                <w:color w:val="000000"/>
                <w:sz w:val="6"/>
                <w:szCs w:val="6"/>
              </w:rPr>
            </w:pPr>
          </w:p>
          <w:p w14:paraId="02D569BA"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sidRPr="00391C0E">
              <w:rPr>
                <w:rFonts w:ascii="Source Sans Pro" w:eastAsia="Times New Roman" w:hAnsi="Source Sans Pro" w:cs="Arial"/>
                <w:iCs/>
                <w:color w:val="000000" w:themeColor="text1"/>
                <w:sz w:val="20"/>
                <w:szCs w:val="20"/>
              </w:rPr>
              <w:t xml:space="preserve">t – </w:t>
            </w:r>
            <w:r w:rsidRPr="003F12A2">
              <w:rPr>
                <w:rFonts w:ascii="Source Sans Pro" w:eastAsia="Times New Roman" w:hAnsi="Source Sans Pro" w:cs="Arial"/>
                <w:i/>
                <w:color w:val="000000"/>
                <w:sz w:val="20"/>
                <w:szCs w:val="20"/>
              </w:rPr>
              <w:t>Tonne</w:t>
            </w:r>
          </w:p>
          <w:p w14:paraId="5045B14D" w14:textId="77777777" w:rsidR="00E1703E" w:rsidRPr="00FB770E" w:rsidRDefault="00E1703E" w:rsidP="00E1703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7EC6D075" w14:textId="519CD92D" w:rsidR="00FB770E" w:rsidRPr="00FB770E" w:rsidRDefault="00E1703E" w:rsidP="00FB770E">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sz w:val="20"/>
                <w:szCs w:val="20"/>
              </w:rPr>
            </w:pPr>
            <w:r w:rsidRPr="003F12A2">
              <w:rPr>
                <w:rFonts w:ascii="Source Sans Pro" w:eastAsia="Times New Roman" w:hAnsi="Source Sans Pro" w:cs="Arial"/>
                <w:iCs/>
                <w:color w:val="000000"/>
                <w:sz w:val="20"/>
                <w:szCs w:val="20"/>
              </w:rPr>
              <w:t xml:space="preserve">kg – </w:t>
            </w:r>
            <w:r w:rsidRPr="003F12A2">
              <w:rPr>
                <w:rFonts w:ascii="Source Sans Pro" w:eastAsia="Times New Roman" w:hAnsi="Source Sans Pro" w:cs="Arial"/>
                <w:i/>
                <w:color w:val="000000"/>
                <w:sz w:val="20"/>
                <w:szCs w:val="20"/>
              </w:rPr>
              <w:t>Kilogram[s]</w:t>
            </w:r>
          </w:p>
          <w:p w14:paraId="031CB134" w14:textId="77777777" w:rsidR="00FB770E" w:rsidRPr="00FB770E" w:rsidRDefault="00FB770E" w:rsidP="00FB770E">
            <w:pPr>
              <w:pStyle w:val="ListParagraph"/>
              <w:widowControl w:val="0"/>
              <w:suppressAutoHyphens/>
              <w:autoSpaceDE w:val="0"/>
              <w:autoSpaceDN w:val="0"/>
              <w:spacing w:before="60" w:after="60"/>
              <w:rPr>
                <w:rFonts w:ascii="Source Sans Pro" w:eastAsia="Times New Roman" w:hAnsi="Source Sans Pro" w:cs="Arial"/>
                <w:iCs/>
                <w:color w:val="000000"/>
                <w:sz w:val="6"/>
                <w:szCs w:val="6"/>
              </w:rPr>
            </w:pPr>
          </w:p>
          <w:p w14:paraId="7BD579E1" w14:textId="77777777" w:rsidR="00E1703E" w:rsidRPr="003F12A2"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sz w:val="20"/>
                <w:szCs w:val="20"/>
              </w:rPr>
            </w:pPr>
            <w:r w:rsidRPr="003F12A2">
              <w:rPr>
                <w:rFonts w:ascii="Source Sans Pro" w:eastAsia="Times New Roman" w:hAnsi="Source Sans Pro" w:cs="Arial"/>
                <w:iCs/>
                <w:color w:val="000000"/>
                <w:sz w:val="20"/>
                <w:szCs w:val="20"/>
              </w:rPr>
              <w:t xml:space="preserve">c/w – </w:t>
            </w:r>
            <w:r w:rsidRPr="003F12A2">
              <w:rPr>
                <w:rFonts w:ascii="Source Sans Pro" w:eastAsia="Times New Roman" w:hAnsi="Source Sans Pro" w:cs="Arial"/>
                <w:i/>
                <w:color w:val="000000"/>
                <w:sz w:val="20"/>
                <w:szCs w:val="20"/>
              </w:rPr>
              <w:t>Complete with</w:t>
            </w:r>
          </w:p>
          <w:p w14:paraId="47B1A9B8" w14:textId="77777777" w:rsidR="00E1703E" w:rsidRPr="00FB770E" w:rsidRDefault="00E1703E" w:rsidP="00E1703E">
            <w:pPr>
              <w:pStyle w:val="ListParagraph"/>
              <w:rPr>
                <w:rFonts w:ascii="Source Sans Pro" w:eastAsia="Times New Roman" w:hAnsi="Source Sans Pro" w:cs="Arial"/>
                <w:i/>
                <w:color w:val="000000"/>
                <w:sz w:val="6"/>
                <w:szCs w:val="6"/>
              </w:rPr>
            </w:pPr>
          </w:p>
          <w:p w14:paraId="05C8D0CA" w14:textId="77777777" w:rsidR="00E1703E"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sz w:val="20"/>
                <w:szCs w:val="20"/>
              </w:rPr>
            </w:pPr>
            <w:r w:rsidRPr="003F12A2">
              <w:rPr>
                <w:rFonts w:ascii="Source Sans Pro" w:eastAsia="Times New Roman" w:hAnsi="Source Sans Pro" w:cs="Arial"/>
                <w:iCs/>
                <w:color w:val="000000"/>
                <w:sz w:val="20"/>
                <w:szCs w:val="20"/>
              </w:rPr>
              <w:t>Min.</w:t>
            </w:r>
            <w:r w:rsidRPr="003F12A2">
              <w:rPr>
                <w:rFonts w:ascii="Source Sans Pro" w:eastAsia="Times New Roman" w:hAnsi="Source Sans Pro" w:cs="Arial"/>
                <w:i/>
                <w:color w:val="000000"/>
                <w:sz w:val="20"/>
                <w:szCs w:val="20"/>
              </w:rPr>
              <w:t xml:space="preserve"> </w:t>
            </w:r>
            <w:r>
              <w:rPr>
                <w:rFonts w:ascii="Source Sans Pro" w:eastAsia="Times New Roman" w:hAnsi="Source Sans Pro" w:cs="Arial"/>
                <w:i/>
                <w:color w:val="000000"/>
                <w:sz w:val="20"/>
                <w:szCs w:val="20"/>
              </w:rPr>
              <w:t>–</w:t>
            </w:r>
            <w:r w:rsidRPr="003F12A2">
              <w:rPr>
                <w:rFonts w:ascii="Source Sans Pro" w:eastAsia="Times New Roman" w:hAnsi="Source Sans Pro" w:cs="Arial"/>
                <w:i/>
                <w:color w:val="000000"/>
                <w:sz w:val="20"/>
                <w:szCs w:val="20"/>
              </w:rPr>
              <w:t xml:space="preserve"> Minimum</w:t>
            </w:r>
          </w:p>
          <w:p w14:paraId="03FE79CD" w14:textId="77777777" w:rsidR="00E1703E" w:rsidRPr="00FB770E" w:rsidRDefault="00E1703E" w:rsidP="00E1703E">
            <w:pPr>
              <w:pStyle w:val="ListParagraph"/>
              <w:rPr>
                <w:rFonts w:ascii="Source Sans Pro" w:eastAsia="Times New Roman" w:hAnsi="Source Sans Pro" w:cs="Arial"/>
                <w:i/>
                <w:color w:val="000000"/>
                <w:sz w:val="6"/>
                <w:szCs w:val="6"/>
              </w:rPr>
            </w:pPr>
          </w:p>
          <w:p w14:paraId="6ED2C353" w14:textId="09A2CA43" w:rsidR="00B35065"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sz w:val="20"/>
                <w:szCs w:val="20"/>
              </w:rPr>
            </w:pPr>
            <w:r>
              <w:rPr>
                <w:rFonts w:ascii="Source Sans Pro" w:eastAsia="Times New Roman" w:hAnsi="Source Sans Pro" w:cs="Arial"/>
                <w:i/>
                <w:color w:val="000000"/>
                <w:sz w:val="20"/>
                <w:szCs w:val="20"/>
              </w:rPr>
              <w:t>EWL - Effective Working Length</w:t>
            </w:r>
          </w:p>
          <w:p w14:paraId="4B830329" w14:textId="77777777" w:rsidR="005A6789" w:rsidRPr="00FB770E" w:rsidRDefault="005A6789" w:rsidP="005A6789">
            <w:pPr>
              <w:pStyle w:val="ListParagraph"/>
              <w:widowControl w:val="0"/>
              <w:suppressAutoHyphens/>
              <w:autoSpaceDE w:val="0"/>
              <w:autoSpaceDN w:val="0"/>
              <w:spacing w:before="60" w:after="60"/>
              <w:rPr>
                <w:rFonts w:ascii="Source Sans Pro" w:eastAsia="Times New Roman" w:hAnsi="Source Sans Pro" w:cs="Arial"/>
                <w:i/>
                <w:color w:val="000000"/>
                <w:sz w:val="6"/>
                <w:szCs w:val="6"/>
              </w:rPr>
            </w:pPr>
          </w:p>
          <w:p w14:paraId="05BFB07C" w14:textId="77777777" w:rsidR="00E1703E" w:rsidRPr="00E411CC"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sz w:val="20"/>
                <w:szCs w:val="20"/>
              </w:rPr>
            </w:pPr>
            <w:r w:rsidRPr="005A6789">
              <w:rPr>
                <w:rFonts w:ascii="Source Sans Pro" w:eastAsia="Times New Roman" w:hAnsi="Source Sans Pro" w:cs="Arial"/>
                <w:i/>
                <w:color w:val="000000" w:themeColor="text1"/>
                <w:sz w:val="20"/>
                <w:szCs w:val="20"/>
              </w:rPr>
              <w:t>DABs – Daily activity briefings</w:t>
            </w:r>
          </w:p>
        </w:tc>
        <w:tc>
          <w:tcPr>
            <w:tcW w:w="4203" w:type="dxa"/>
          </w:tcPr>
          <w:p w14:paraId="25E246B0"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[l] – </w:t>
            </w:r>
            <w:r w:rsidRPr="005A6789">
              <w:rPr>
                <w:rFonts w:ascii="Source Sans Pro" w:eastAsia="Times New Roman" w:hAnsi="Source Sans Pro" w:cs="Arial"/>
                <w:i/>
                <w:color w:val="000000" w:themeColor="text1"/>
                <w:sz w:val="20"/>
                <w:szCs w:val="20"/>
              </w:rPr>
              <w:t>Length</w:t>
            </w:r>
          </w:p>
          <w:p w14:paraId="74BE85E8"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4C24096B"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[h] - </w:t>
            </w:r>
            <w:r w:rsidRPr="005A6789">
              <w:rPr>
                <w:rFonts w:ascii="Source Sans Pro" w:eastAsia="Times New Roman" w:hAnsi="Source Sans Pro" w:cs="Arial"/>
                <w:i/>
                <w:color w:val="000000" w:themeColor="text1"/>
                <w:sz w:val="20"/>
                <w:szCs w:val="20"/>
              </w:rPr>
              <w:t>Height</w:t>
            </w:r>
          </w:p>
          <w:p w14:paraId="1D8A3CB1"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5B471E94"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[w] – </w:t>
            </w:r>
            <w:r w:rsidRPr="005A6789">
              <w:rPr>
                <w:rFonts w:ascii="Source Sans Pro" w:eastAsia="Times New Roman" w:hAnsi="Source Sans Pro" w:cs="Arial"/>
                <w:i/>
                <w:color w:val="000000" w:themeColor="text1"/>
                <w:sz w:val="20"/>
                <w:szCs w:val="20"/>
              </w:rPr>
              <w:t>Width</w:t>
            </w:r>
          </w:p>
          <w:p w14:paraId="526CEA28"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375FEAEE"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[d] –</w:t>
            </w:r>
            <w:r w:rsidRPr="005A6789">
              <w:rPr>
                <w:rFonts w:ascii="Source Sans Pro" w:eastAsia="Times New Roman" w:hAnsi="Source Sans Pro" w:cs="Arial"/>
                <w:i/>
                <w:color w:val="000000" w:themeColor="text1"/>
                <w:sz w:val="20"/>
                <w:szCs w:val="20"/>
              </w:rPr>
              <w:t xml:space="preserve"> Diameter</w:t>
            </w:r>
          </w:p>
          <w:p w14:paraId="75C48399"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0EF98E4E"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Inc. – </w:t>
            </w:r>
            <w:r w:rsidRPr="005A6789">
              <w:rPr>
                <w:rFonts w:ascii="Source Sans Pro" w:eastAsia="Times New Roman" w:hAnsi="Source Sans Pro" w:cs="Arial"/>
                <w:i/>
                <w:color w:val="000000" w:themeColor="text1"/>
                <w:sz w:val="20"/>
                <w:szCs w:val="20"/>
              </w:rPr>
              <w:t>Including or inclusive of</w:t>
            </w:r>
          </w:p>
          <w:p w14:paraId="16D4F46B"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02B17B8D"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no. – </w:t>
            </w:r>
            <w:r w:rsidRPr="005A6789">
              <w:rPr>
                <w:rFonts w:ascii="Source Sans Pro" w:eastAsia="Times New Roman" w:hAnsi="Source Sans Pro" w:cs="Arial"/>
                <w:i/>
                <w:color w:val="000000" w:themeColor="text1"/>
                <w:sz w:val="20"/>
                <w:szCs w:val="20"/>
              </w:rPr>
              <w:t>Number</w:t>
            </w:r>
          </w:p>
          <w:p w14:paraId="6DDD790E"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647A0E10"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mm – </w:t>
            </w:r>
            <w:r w:rsidRPr="005A6789">
              <w:rPr>
                <w:rFonts w:ascii="Source Sans Pro" w:eastAsia="Times New Roman" w:hAnsi="Source Sans Pro" w:cs="Arial"/>
                <w:i/>
                <w:color w:val="000000" w:themeColor="text1"/>
                <w:sz w:val="20"/>
                <w:szCs w:val="20"/>
              </w:rPr>
              <w:t>Millimetre</w:t>
            </w:r>
          </w:p>
          <w:p w14:paraId="397A7605"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2A0E8179"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m – </w:t>
            </w:r>
            <w:r w:rsidRPr="005A6789">
              <w:rPr>
                <w:rFonts w:ascii="Source Sans Pro" w:eastAsia="Times New Roman" w:hAnsi="Source Sans Pro" w:cs="Arial"/>
                <w:i/>
                <w:color w:val="000000" w:themeColor="text1"/>
                <w:sz w:val="20"/>
                <w:szCs w:val="20"/>
              </w:rPr>
              <w:t>Metre</w:t>
            </w:r>
          </w:p>
          <w:p w14:paraId="0989C8C4" w14:textId="77777777" w:rsidR="00E1703E" w:rsidRPr="00FB770E" w:rsidRDefault="00E1703E" w:rsidP="00E1703E">
            <w:pPr>
              <w:pStyle w:val="ListParagraph"/>
              <w:rPr>
                <w:rFonts w:ascii="Source Sans Pro" w:eastAsia="Times New Roman" w:hAnsi="Source Sans Pro" w:cs="Arial"/>
                <w:iCs/>
                <w:color w:val="000000" w:themeColor="text1"/>
                <w:sz w:val="6"/>
                <w:szCs w:val="6"/>
              </w:rPr>
            </w:pPr>
          </w:p>
          <w:p w14:paraId="05E7B776"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themeColor="text1"/>
                <w:sz w:val="20"/>
                <w:szCs w:val="20"/>
              </w:rPr>
            </w:pPr>
            <w:r w:rsidRPr="005A6789">
              <w:rPr>
                <w:rFonts w:ascii="Source Sans Pro" w:eastAsia="Times New Roman" w:hAnsi="Source Sans Pro" w:cs="Arial"/>
                <w:iCs/>
                <w:color w:val="000000" w:themeColor="text1"/>
                <w:sz w:val="20"/>
                <w:szCs w:val="20"/>
              </w:rPr>
              <w:t xml:space="preserve">RoTE – </w:t>
            </w:r>
            <w:r w:rsidRPr="005A6789">
              <w:rPr>
                <w:rFonts w:ascii="Source Sans Pro" w:eastAsia="Times New Roman" w:hAnsi="Source Sans Pro" w:cs="Arial"/>
                <w:i/>
                <w:color w:val="000000" w:themeColor="text1"/>
                <w:sz w:val="20"/>
                <w:szCs w:val="20"/>
              </w:rPr>
              <w:t>Report of thorough examination</w:t>
            </w:r>
          </w:p>
          <w:p w14:paraId="2575DC72" w14:textId="77777777" w:rsidR="00E1703E" w:rsidRPr="00FB770E" w:rsidRDefault="00E1703E" w:rsidP="00E1703E">
            <w:pPr>
              <w:pStyle w:val="ListParagraph"/>
              <w:rPr>
                <w:rFonts w:ascii="Source Sans Pro" w:eastAsia="Times New Roman" w:hAnsi="Source Sans Pro" w:cs="Arial"/>
                <w:i/>
                <w:color w:val="000000" w:themeColor="text1"/>
                <w:sz w:val="6"/>
                <w:szCs w:val="6"/>
              </w:rPr>
            </w:pPr>
          </w:p>
          <w:p w14:paraId="3596CC32" w14:textId="77777777" w:rsidR="00E1703E" w:rsidRPr="005A6789"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themeColor="text1"/>
                <w:sz w:val="20"/>
                <w:szCs w:val="20"/>
              </w:rPr>
            </w:pPr>
            <w:r w:rsidRPr="005A6789">
              <w:rPr>
                <w:rFonts w:ascii="Source Sans Pro" w:eastAsia="Times New Roman" w:hAnsi="Source Sans Pro" w:cs="Arial"/>
                <w:i/>
                <w:color w:val="000000" w:themeColor="text1"/>
                <w:sz w:val="20"/>
                <w:szCs w:val="20"/>
              </w:rPr>
              <w:t>@ - at /of</w:t>
            </w:r>
          </w:p>
          <w:p w14:paraId="75245847" w14:textId="77777777" w:rsidR="00E1703E" w:rsidRPr="00FB770E" w:rsidRDefault="00E1703E" w:rsidP="00E1703E">
            <w:pPr>
              <w:pStyle w:val="ListParagraph"/>
              <w:rPr>
                <w:rFonts w:ascii="Source Sans Pro" w:eastAsia="Times New Roman" w:hAnsi="Source Sans Pro" w:cs="Arial"/>
                <w:i/>
                <w:color w:val="000000" w:themeColor="text1"/>
                <w:sz w:val="6"/>
                <w:szCs w:val="6"/>
              </w:rPr>
            </w:pPr>
          </w:p>
          <w:p w14:paraId="4DCDD813" w14:textId="77777777" w:rsidR="00E1703E" w:rsidRDefault="00E1703E" w:rsidP="007B0F3D">
            <w:pPr>
              <w:pStyle w:val="ListParagraph"/>
              <w:widowControl w:val="0"/>
              <w:numPr>
                <w:ilvl w:val="0"/>
                <w:numId w:val="84"/>
              </w:numPr>
              <w:suppressAutoHyphens/>
              <w:autoSpaceDE w:val="0"/>
              <w:autoSpaceDN w:val="0"/>
              <w:spacing w:before="60" w:after="60"/>
              <w:rPr>
                <w:rFonts w:ascii="Source Sans Pro" w:eastAsia="Times New Roman" w:hAnsi="Source Sans Pro" w:cs="Arial"/>
                <w:i/>
                <w:color w:val="000000" w:themeColor="text1"/>
                <w:sz w:val="20"/>
                <w:szCs w:val="20"/>
              </w:rPr>
            </w:pPr>
            <w:r w:rsidRPr="005A6789">
              <w:rPr>
                <w:rFonts w:ascii="Source Sans Pro" w:eastAsia="Times New Roman" w:hAnsi="Source Sans Pro" w:cs="Arial"/>
                <w:i/>
                <w:color w:val="000000" w:themeColor="text1"/>
                <w:sz w:val="20"/>
                <w:szCs w:val="20"/>
              </w:rPr>
              <w:t>POWRA – Point of work risk assessment</w:t>
            </w:r>
          </w:p>
          <w:p w14:paraId="6CE72B43" w14:textId="77777777" w:rsidR="00E5053B" w:rsidRDefault="00E5053B" w:rsidP="00E5053B">
            <w:pPr>
              <w:pStyle w:val="ListParagraph"/>
              <w:rPr>
                <w:rFonts w:ascii="Source Sans Pro" w:eastAsia="Times New Roman" w:hAnsi="Source Sans Pro" w:cs="Arial"/>
                <w:i/>
                <w:color w:val="000000" w:themeColor="text1"/>
                <w:sz w:val="20"/>
                <w:szCs w:val="20"/>
              </w:rPr>
            </w:pPr>
          </w:p>
          <w:p w14:paraId="0E5B8BE4" w14:textId="77777777" w:rsidR="00E5053B" w:rsidRPr="00E5053B" w:rsidRDefault="00E5053B" w:rsidP="009133D6">
            <w:pPr>
              <w:rPr>
                <w:rFonts w:ascii="Source Sans Pro" w:eastAsia="Times New Roman" w:hAnsi="Source Sans Pro" w:cs="Arial"/>
                <w:i/>
                <w:color w:val="000000" w:themeColor="text1"/>
                <w:sz w:val="20"/>
                <w:szCs w:val="20"/>
              </w:rPr>
            </w:pPr>
          </w:p>
        </w:tc>
      </w:tr>
    </w:tbl>
    <w:p w14:paraId="25B4DC7C" w14:textId="77777777" w:rsidR="00066EF3" w:rsidRPr="00F93F46" w:rsidRDefault="00066EF3" w:rsidP="00066EF3">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20"/>
          <w:szCs w:val="20"/>
        </w:rPr>
      </w:pPr>
    </w:p>
    <w:p w14:paraId="3ED463EA" w14:textId="77777777" w:rsidR="00066EF3" w:rsidRDefault="00066EF3" w:rsidP="00F75BB8">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1777B004" w14:textId="77777777" w:rsidR="00066EF3" w:rsidRDefault="00066EF3" w:rsidP="00F75BB8">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722DC145" w14:textId="77777777" w:rsidR="001C05F6" w:rsidRDefault="001C05F6" w:rsidP="00F75BB8">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6CEB5D8A" w14:textId="77777777" w:rsidR="00066EF3" w:rsidRPr="00A87297" w:rsidRDefault="00066EF3" w:rsidP="00F75BB8">
      <w:pPr>
        <w:widowControl w:val="0"/>
        <w:suppressAutoHyphens/>
        <w:autoSpaceDE w:val="0"/>
        <w:autoSpaceDN w:val="0"/>
        <w:spacing w:before="60" w:after="60" w:line="240" w:lineRule="auto"/>
        <w:outlineLvl w:val="0"/>
        <w:rPr>
          <w:rFonts w:ascii="Source Sans Pro" w:eastAsia="Times New Roman" w:hAnsi="Source Sans Pro" w:cs="Arial"/>
          <w:bCs/>
          <w:sz w:val="2"/>
          <w:szCs w:val="2"/>
          <w14:ligatures w14:val="standardContextual"/>
        </w:rPr>
      </w:pPr>
    </w:p>
    <w:p w14:paraId="182E2863" w14:textId="77777777" w:rsidR="0065139B" w:rsidRPr="0065139B" w:rsidRDefault="0065139B"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bookmarkStart w:id="18" w:name="Requirements_of_a_schedule"/>
    </w:p>
    <w:p w14:paraId="726ACB85" w14:textId="77777777" w:rsidR="0065139B" w:rsidRPr="0065139B" w:rsidRDefault="0065139B"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00B5ABFF"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4CA780CC"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444441CE"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72181499"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112EFF15"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3AF58C32"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7F0F2BDE"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613810E9" w14:textId="77777777" w:rsidR="00E61786" w:rsidRDefault="00E61786" w:rsidP="00E61786">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3B81659C" w14:textId="77777777" w:rsidR="00E166D9" w:rsidRDefault="00E166D9" w:rsidP="00E166D9">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73343094" w14:textId="77777777" w:rsidR="00E166D9" w:rsidRDefault="00E166D9" w:rsidP="00E166D9">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78BB1FBD" w14:textId="77777777" w:rsidR="00E166D9" w:rsidRDefault="00E166D9" w:rsidP="00E166D9">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sz w:val="24"/>
          <w:szCs w:val="24"/>
          <w:u w:val="single"/>
          <w14:ligatures w14:val="standardContextual"/>
        </w:rPr>
      </w:pPr>
    </w:p>
    <w:p w14:paraId="5C4A8D3F" w14:textId="34388E62" w:rsidR="00084C86" w:rsidRPr="00BF413E" w:rsidRDefault="00F75BB8" w:rsidP="007B0F3D">
      <w:pPr>
        <w:pStyle w:val="ListParagraph"/>
        <w:widowControl w:val="0"/>
        <w:numPr>
          <w:ilvl w:val="0"/>
          <w:numId w:val="149"/>
        </w:numPr>
        <w:suppressAutoHyphens/>
        <w:autoSpaceDE w:val="0"/>
        <w:autoSpaceDN w:val="0"/>
        <w:spacing w:before="60" w:after="60" w:line="240" w:lineRule="auto"/>
        <w:outlineLvl w:val="0"/>
        <w:rPr>
          <w:rFonts w:ascii="Source Sans Pro" w:eastAsia="Times New Roman" w:hAnsi="Source Sans Pro" w:cs="Arial"/>
          <w:bCs/>
          <w:sz w:val="24"/>
          <w:szCs w:val="24"/>
          <w:u w:val="single"/>
          <w14:ligatures w14:val="standardContextual"/>
        </w:rPr>
      </w:pPr>
      <w:r w:rsidRPr="00A41101">
        <w:rPr>
          <w:rFonts w:ascii="Source Sans Pro" w:eastAsia="Times New Roman" w:hAnsi="Source Sans Pro" w:cs="Arial"/>
          <w:bCs/>
          <w:sz w:val="24"/>
          <w:szCs w:val="24"/>
          <w:u w:val="single"/>
          <w14:ligatures w14:val="standardContextual"/>
        </w:rPr>
        <w:lastRenderedPageBreak/>
        <w:t>Re</w:t>
      </w:r>
      <w:r w:rsidR="006E7597">
        <w:rPr>
          <w:rFonts w:ascii="Source Sans Pro" w:eastAsia="Times New Roman" w:hAnsi="Source Sans Pro" w:cs="Arial"/>
          <w:bCs/>
          <w:sz w:val="24"/>
          <w:szCs w:val="24"/>
          <w:u w:val="single"/>
          <w14:ligatures w14:val="standardContextual"/>
        </w:rPr>
        <w:t>q</w:t>
      </w:r>
      <w:r w:rsidRPr="00A41101">
        <w:rPr>
          <w:rFonts w:ascii="Source Sans Pro" w:eastAsia="Times New Roman" w:hAnsi="Source Sans Pro" w:cs="Arial"/>
          <w:bCs/>
          <w:sz w:val="24"/>
          <w:szCs w:val="24"/>
          <w:u w:val="single"/>
          <w14:ligatures w14:val="standardContextual"/>
        </w:rPr>
        <w:t>uirements of a Schedule:</w:t>
      </w:r>
    </w:p>
    <w:p w14:paraId="7A36321C" w14:textId="0B8BF509" w:rsidR="00BF413E" w:rsidRPr="00B3006B" w:rsidRDefault="00096F7F" w:rsidP="00B3006B">
      <w:pPr>
        <w:widowControl w:val="0"/>
        <w:suppressAutoHyphens/>
        <w:autoSpaceDE w:val="0"/>
        <w:autoSpaceDN w:val="0"/>
        <w:spacing w:before="60" w:after="60" w:line="240" w:lineRule="auto"/>
        <w:outlineLvl w:val="0"/>
        <w:rPr>
          <w:rFonts w:ascii="Source Sans Pro" w:eastAsia="Times New Roman" w:hAnsi="Source Sans Pro" w:cs="Arial"/>
          <w:bCs/>
          <w:sz w:val="24"/>
          <w:szCs w:val="24"/>
          <w:u w:val="single"/>
          <w14:ligatures w14:val="standardContextual"/>
        </w:rPr>
      </w:pPr>
      <w:r>
        <w:rPr>
          <w:noProof/>
          <w14:ligatures w14:val="standardContextual"/>
        </w:rPr>
        <mc:AlternateContent>
          <mc:Choice Requires="wps">
            <w:drawing>
              <wp:anchor distT="0" distB="0" distL="114300" distR="114300" simplePos="0" relativeHeight="251672865" behindDoc="0" locked="0" layoutInCell="1" allowOverlap="1" wp14:anchorId="13440D86" wp14:editId="56071F0E">
                <wp:simplePos x="0" y="0"/>
                <wp:positionH relativeFrom="column">
                  <wp:posOffset>1454775</wp:posOffset>
                </wp:positionH>
                <wp:positionV relativeFrom="paragraph">
                  <wp:posOffset>214630</wp:posOffset>
                </wp:positionV>
                <wp:extent cx="1503533" cy="1255594"/>
                <wp:effectExtent l="0" t="0" r="1905" b="1905"/>
                <wp:wrapNone/>
                <wp:docPr id="241943381" name="Rectangle 4"/>
                <wp:cNvGraphicFramePr/>
                <a:graphic xmlns:a="http://schemas.openxmlformats.org/drawingml/2006/main">
                  <a:graphicData uri="http://schemas.microsoft.com/office/word/2010/wordprocessingShape">
                    <wps:wsp>
                      <wps:cNvSpPr/>
                      <wps:spPr>
                        <a:xfrm>
                          <a:off x="0" y="0"/>
                          <a:ext cx="1503533" cy="1255594"/>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E09F3" id="Rectangle 4" o:spid="_x0000_s1026" style="position:absolute;margin-left:114.55pt;margin-top:16.9pt;width:118.4pt;height:98.85pt;z-index:2516728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" stroked="f" strokeweight="1pt">
                <v:fill r:id="rId12" o:title="" recolor="t" rotate="t" type="frame"/>
              </v:rect>
            </w:pict>
          </mc:Fallback>
        </mc:AlternateContent>
      </w:r>
      <w:r w:rsidR="00661196">
        <w:rPr>
          <w:noProof/>
          <w14:ligatures w14:val="standardContextual"/>
        </w:rPr>
        <mc:AlternateContent>
          <mc:Choice Requires="wps">
            <w:drawing>
              <wp:anchor distT="0" distB="0" distL="114300" distR="114300" simplePos="0" relativeHeight="251658474" behindDoc="0" locked="0" layoutInCell="1" allowOverlap="1" wp14:anchorId="03ED7A48" wp14:editId="2E8EA5DC">
                <wp:simplePos x="0" y="0"/>
                <wp:positionH relativeFrom="column">
                  <wp:posOffset>4338083</wp:posOffset>
                </wp:positionH>
                <wp:positionV relativeFrom="paragraph">
                  <wp:posOffset>1607288</wp:posOffset>
                </wp:positionV>
                <wp:extent cx="228600" cy="0"/>
                <wp:effectExtent l="38100" t="76200" r="0" b="152400"/>
                <wp:wrapNone/>
                <wp:docPr id="2092991475" name="Straight Arrow Connector 14"/>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noFill/>
                        <a:ln w="6350" cap="flat" cmpd="sng" algn="ctr">
                          <a:solidFill>
                            <a:srgbClr val="C00000"/>
                          </a:solidFill>
                          <a:prstDash val="solid"/>
                          <a:miter lim="800000"/>
                          <a:tailEnd type="triangle"/>
                        </a:ln>
                        <a:effectLst>
                          <a:outerShdw blurRad="50800" dist="38100" dir="2700000" algn="tl" rotWithShape="0">
                            <a:prstClr val="black">
                              <a:alpha val="40000"/>
                            </a:prstClr>
                          </a:outerShdw>
                        </a:effectLst>
                      </wps:spPr>
                      <wps:bodyPr/>
                    </wps:wsp>
                  </a:graphicData>
                </a:graphic>
              </wp:anchor>
            </w:drawing>
          </mc:Choice>
          <mc:Fallback>
            <w:pict>
              <v:shapetype w14:anchorId="134AD143" id="_x0000_t32" coordsize="21600,21600" o:spt="32" o:oned="t" path="m,l21600,21600e" filled="f">
                <v:path arrowok="t" fillok="f" o:connecttype="none"/>
                <o:lock v:ext="edit" shapetype="t"/>
              </v:shapetype>
              <v:shape id="Straight Arrow Connector 14" o:spid="_x0000_s1026" type="#_x0000_t32" style="position:absolute;margin-left:341.6pt;margin-top:126.55pt;width:18pt;height:0;flip:x;z-index:25180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" strokecolor="#c00000" strokeweight=".5pt">
                <v:stroke endarrow="block" joinstyle="miter"/>
                <v:shadow on="t" color="black" opacity="26214f" origin="-.5,-.5" offset=".74836mm,.74836mm"/>
              </v:shape>
            </w:pict>
          </mc:Fallback>
        </mc:AlternateContent>
      </w:r>
      <w:r w:rsidR="00764606">
        <w:rPr>
          <w:noProof/>
          <w14:ligatures w14:val="standardContextual"/>
        </w:rPr>
        <mc:AlternateContent>
          <mc:Choice Requires="wps">
            <w:drawing>
              <wp:anchor distT="0" distB="0" distL="114300" distR="114300" simplePos="0" relativeHeight="251658295" behindDoc="0" locked="0" layoutInCell="1" allowOverlap="1" wp14:anchorId="37C814D1" wp14:editId="49BDA1BF">
                <wp:simplePos x="0" y="0"/>
                <wp:positionH relativeFrom="column">
                  <wp:posOffset>869125</wp:posOffset>
                </wp:positionH>
                <wp:positionV relativeFrom="paragraph">
                  <wp:posOffset>132649</wp:posOffset>
                </wp:positionV>
                <wp:extent cx="527050" cy="6350"/>
                <wp:effectExtent l="19050" t="76200" r="82550" b="146050"/>
                <wp:wrapNone/>
                <wp:docPr id="142338461" name="Straight Arrow Connector 5"/>
                <wp:cNvGraphicFramePr/>
                <a:graphic xmlns:a="http://schemas.openxmlformats.org/drawingml/2006/main">
                  <a:graphicData uri="http://schemas.microsoft.com/office/word/2010/wordprocessingShape">
                    <wps:wsp>
                      <wps:cNvCnPr/>
                      <wps:spPr>
                        <a:xfrm flipV="1">
                          <a:off x="0" y="0"/>
                          <a:ext cx="527050" cy="635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F58443" id="_x0000_t32" coordsize="21600,21600" o:spt="32" o:oned="t" path="m,l21600,21600e" filled="f">
                <v:path arrowok="t" fillok="f" o:connecttype="none"/>
                <o:lock v:ext="edit" shapetype="t"/>
              </v:shapetype>
              <v:shape id="Straight Arrow Connector 5" o:spid="_x0000_s1026" type="#_x0000_t32" style="position:absolute;margin-left:68.45pt;margin-top:10.45pt;width:41.5pt;height:.5pt;flip:y;z-index:25160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" strokecolor="#c00000" strokeweight=".5pt">
                <v:stroke endarrow="block" joinstyle="miter"/>
                <v:shadow on="t" color="black" opacity="26214f" origin="-.5,-.5" offset=".74836mm,.74836mm"/>
              </v:shape>
            </w:pict>
          </mc:Fallback>
        </mc:AlternateContent>
      </w:r>
      <w:r w:rsidR="00764606">
        <w:rPr>
          <w:noProof/>
          <w14:ligatures w14:val="standardContextual"/>
        </w:rPr>
        <mc:AlternateContent>
          <mc:Choice Requires="wps">
            <w:drawing>
              <wp:anchor distT="0" distB="0" distL="114300" distR="114300" simplePos="0" relativeHeight="251658297" behindDoc="0" locked="0" layoutInCell="1" allowOverlap="1" wp14:anchorId="2487434D" wp14:editId="458C474E">
                <wp:simplePos x="0" y="0"/>
                <wp:positionH relativeFrom="column">
                  <wp:posOffset>1172276</wp:posOffset>
                </wp:positionH>
                <wp:positionV relativeFrom="paragraph">
                  <wp:posOffset>1784474</wp:posOffset>
                </wp:positionV>
                <wp:extent cx="254000" cy="6350"/>
                <wp:effectExtent l="0" t="57150" r="69850" b="146050"/>
                <wp:wrapNone/>
                <wp:docPr id="294749985" name="Straight Arrow Connector 7"/>
                <wp:cNvGraphicFramePr/>
                <a:graphic xmlns:a="http://schemas.openxmlformats.org/drawingml/2006/main">
                  <a:graphicData uri="http://schemas.microsoft.com/office/word/2010/wordprocessingShape">
                    <wps:wsp>
                      <wps:cNvCnPr/>
                      <wps:spPr>
                        <a:xfrm>
                          <a:off x="0" y="0"/>
                          <a:ext cx="254000" cy="635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0F8644" id="Straight Arrow Connector 7" o:spid="_x0000_s1026" type="#_x0000_t32" style="position:absolute;margin-left:92.3pt;margin-top:140.5pt;width:20pt;height:.5pt;z-index:25160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" strokecolor="#c00000" strokeweight=".5pt">
                <v:stroke endarrow="block" joinstyle="miter"/>
                <v:shadow on="t" color="black" opacity="26214f" origin="-.5,-.5" offset=".74836mm,.74836mm"/>
              </v:shape>
            </w:pict>
          </mc:Fallback>
        </mc:AlternateContent>
      </w:r>
      <w:r w:rsidR="00764606">
        <w:rPr>
          <w:noProof/>
          <w14:ligatures w14:val="standardContextual"/>
        </w:rPr>
        <mc:AlternateContent>
          <mc:Choice Requires="wps">
            <w:drawing>
              <wp:anchor distT="0" distB="0" distL="114300" distR="114300" simplePos="0" relativeHeight="251658302" behindDoc="0" locked="0" layoutInCell="1" allowOverlap="1" wp14:anchorId="17ED07AA" wp14:editId="2AF8F4F1">
                <wp:simplePos x="0" y="0"/>
                <wp:positionH relativeFrom="column">
                  <wp:posOffset>4356925</wp:posOffset>
                </wp:positionH>
                <wp:positionV relativeFrom="paragraph">
                  <wp:posOffset>1906773</wp:posOffset>
                </wp:positionV>
                <wp:extent cx="228600" cy="0"/>
                <wp:effectExtent l="38100" t="76200" r="0" b="152400"/>
                <wp:wrapNone/>
                <wp:docPr id="746590650" name="Straight Arrow Connector 14"/>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DD2B95" id="Straight Arrow Connector 14" o:spid="_x0000_s1026" type="#_x0000_t32" style="position:absolute;margin-left:343.05pt;margin-top:150.15pt;width:18pt;height:0;flip:x;z-index:251612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" strokecolor="#c00000" strokeweight=".5pt">
                <v:stroke endarrow="block" joinstyle="miter"/>
                <v:shadow on="t" color="black" opacity="26214f" origin="-.5,-.5" offset=".74836mm,.74836mm"/>
              </v:shape>
            </w:pict>
          </mc:Fallback>
        </mc:AlternateContent>
      </w:r>
      <w:r w:rsidR="00084C86" w:rsidRPr="00084C86">
        <w:rPr>
          <w:rFonts w:ascii="Source Sans Pro" w:eastAsia="Times New Roman" w:hAnsi="Source Sans Pro" w:cs="Arial"/>
          <w:bCs/>
          <w:noProof/>
          <w:sz w:val="24"/>
          <w:szCs w:val="24"/>
          <w14:ligatures w14:val="standardContextual"/>
        </w:rPr>
        <w:drawing>
          <wp:inline distT="0" distB="0" distL="0" distR="0" wp14:anchorId="747AACC4" wp14:editId="2563B30F">
            <wp:extent cx="5730949" cy="4508500"/>
            <wp:effectExtent l="0" t="0" r="3175" b="6350"/>
            <wp:docPr id="1838740532"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40532" name="Picture 1" descr="A screenshot of a web p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046" cy="4511723"/>
                    </a:xfrm>
                    <a:prstGeom prst="rect">
                      <a:avLst/>
                    </a:prstGeom>
                    <a:noFill/>
                    <a:ln>
                      <a:noFill/>
                    </a:ln>
                  </pic:spPr>
                </pic:pic>
              </a:graphicData>
            </a:graphic>
          </wp:inline>
        </w:drawing>
      </w:r>
      <w:r w:rsidR="00AE383B">
        <w:rPr>
          <w:noProof/>
          <w14:ligatures w14:val="standardContextual"/>
        </w:rPr>
        <mc:AlternateContent>
          <mc:Choice Requires="wps">
            <w:drawing>
              <wp:anchor distT="0" distB="0" distL="114300" distR="114300" simplePos="0" relativeHeight="251658303" behindDoc="0" locked="0" layoutInCell="1" allowOverlap="1" wp14:anchorId="1F8BF86C" wp14:editId="7DF7F200">
                <wp:simplePos x="0" y="0"/>
                <wp:positionH relativeFrom="column">
                  <wp:posOffset>4343400</wp:posOffset>
                </wp:positionH>
                <wp:positionV relativeFrom="paragraph">
                  <wp:posOffset>650875</wp:posOffset>
                </wp:positionV>
                <wp:extent cx="260350" cy="0"/>
                <wp:effectExtent l="38100" t="76200" r="0" b="152400"/>
                <wp:wrapNone/>
                <wp:docPr id="1668288976" name="Straight Arrow Connector 15"/>
                <wp:cNvGraphicFramePr/>
                <a:graphic xmlns:a="http://schemas.openxmlformats.org/drawingml/2006/main">
                  <a:graphicData uri="http://schemas.microsoft.com/office/word/2010/wordprocessingShape">
                    <wps:wsp>
                      <wps:cNvCnPr/>
                      <wps:spPr>
                        <a:xfrm flipH="1">
                          <a:off x="0" y="0"/>
                          <a:ext cx="260350" cy="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079B45" id="Straight Arrow Connector 15" o:spid="_x0000_s1026" type="#_x0000_t32" style="position:absolute;margin-left:342pt;margin-top:51.25pt;width:20.5pt;height:0;flip:x;z-index:25161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" strokecolor="#c00000" strokeweight=".5pt">
                <v:stroke endarrow="block" joinstyle="miter"/>
                <v:shadow on="t" color="black" opacity="26214f" origin="-.5,-.5" offset=".74836mm,.74836mm"/>
              </v:shape>
            </w:pict>
          </mc:Fallback>
        </mc:AlternateContent>
      </w:r>
      <w:r w:rsidR="00AE383B">
        <w:rPr>
          <w:noProof/>
          <w14:ligatures w14:val="standardContextual"/>
        </w:rPr>
        <mc:AlternateContent>
          <mc:Choice Requires="wps">
            <w:drawing>
              <wp:anchor distT="0" distB="0" distL="114300" distR="114300" simplePos="0" relativeHeight="251658301" behindDoc="0" locked="0" layoutInCell="1" allowOverlap="1" wp14:anchorId="5B086092" wp14:editId="7BDFDF8F">
                <wp:simplePos x="0" y="0"/>
                <wp:positionH relativeFrom="column">
                  <wp:posOffset>4432300</wp:posOffset>
                </wp:positionH>
                <wp:positionV relativeFrom="paragraph">
                  <wp:posOffset>2346325</wp:posOffset>
                </wp:positionV>
                <wp:extent cx="203200" cy="0"/>
                <wp:effectExtent l="38100" t="76200" r="6350" b="152400"/>
                <wp:wrapNone/>
                <wp:docPr id="1910844456" name="Straight Arrow Connector 13"/>
                <wp:cNvGraphicFramePr/>
                <a:graphic xmlns:a="http://schemas.openxmlformats.org/drawingml/2006/main">
                  <a:graphicData uri="http://schemas.microsoft.com/office/word/2010/wordprocessingShape">
                    <wps:wsp>
                      <wps:cNvCnPr/>
                      <wps:spPr>
                        <a:xfrm flipH="1">
                          <a:off x="0" y="0"/>
                          <a:ext cx="203200" cy="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CDF4B7" id="Straight Arrow Connector 13" o:spid="_x0000_s1026" type="#_x0000_t32" style="position:absolute;margin-left:349pt;margin-top:184.75pt;width:16pt;height:0;flip:x;z-index:25161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" strokecolor="#c00000" strokeweight=".5pt">
                <v:stroke endarrow="block" joinstyle="miter"/>
                <v:shadow on="t" color="black" opacity="26214f" origin="-.5,-.5" offset=".74836mm,.74836mm"/>
              </v:shape>
            </w:pict>
          </mc:Fallback>
        </mc:AlternateContent>
      </w:r>
      <w:r w:rsidR="00AE383B">
        <w:rPr>
          <w:noProof/>
          <w14:ligatures w14:val="standardContextual"/>
        </w:rPr>
        <mc:AlternateContent>
          <mc:Choice Requires="wps">
            <w:drawing>
              <wp:anchor distT="0" distB="0" distL="114300" distR="114300" simplePos="0" relativeHeight="251658300" behindDoc="0" locked="0" layoutInCell="1" allowOverlap="1" wp14:anchorId="40B794EF" wp14:editId="4DC61687">
                <wp:simplePos x="0" y="0"/>
                <wp:positionH relativeFrom="column">
                  <wp:posOffset>4432300</wp:posOffset>
                </wp:positionH>
                <wp:positionV relativeFrom="paragraph">
                  <wp:posOffset>3590925</wp:posOffset>
                </wp:positionV>
                <wp:extent cx="196850" cy="0"/>
                <wp:effectExtent l="38100" t="76200" r="0" b="152400"/>
                <wp:wrapNone/>
                <wp:docPr id="901637909" name="Straight Arrow Connector 11"/>
                <wp:cNvGraphicFramePr/>
                <a:graphic xmlns:a="http://schemas.openxmlformats.org/drawingml/2006/main">
                  <a:graphicData uri="http://schemas.microsoft.com/office/word/2010/wordprocessingShape">
                    <wps:wsp>
                      <wps:cNvCnPr/>
                      <wps:spPr>
                        <a:xfrm flipH="1">
                          <a:off x="0" y="0"/>
                          <a:ext cx="196850" cy="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38A2FE" id="Straight Arrow Connector 11" o:spid="_x0000_s1026" type="#_x0000_t32" style="position:absolute;margin-left:349pt;margin-top:282.75pt;width:15.5pt;height:0;flip:x;z-index:251610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" strokecolor="#c00000" strokeweight=".5pt">
                <v:stroke endarrow="block" joinstyle="miter"/>
                <v:shadow on="t" color="black" opacity="26214f" origin="-.5,-.5" offset=".74836mm,.74836mm"/>
              </v:shape>
            </w:pict>
          </mc:Fallback>
        </mc:AlternateContent>
      </w:r>
      <w:r w:rsidR="00AE383B">
        <w:rPr>
          <w:noProof/>
          <w14:ligatures w14:val="standardContextual"/>
        </w:rPr>
        <mc:AlternateContent>
          <mc:Choice Requires="wps">
            <w:drawing>
              <wp:anchor distT="0" distB="0" distL="114300" distR="114300" simplePos="0" relativeHeight="251658299" behindDoc="0" locked="0" layoutInCell="1" allowOverlap="1" wp14:anchorId="0BCC317E" wp14:editId="46FEBEB4">
                <wp:simplePos x="0" y="0"/>
                <wp:positionH relativeFrom="column">
                  <wp:posOffset>1079500</wp:posOffset>
                </wp:positionH>
                <wp:positionV relativeFrom="paragraph">
                  <wp:posOffset>3165475</wp:posOffset>
                </wp:positionV>
                <wp:extent cx="285750" cy="6350"/>
                <wp:effectExtent l="0" t="57150" r="76200" b="146050"/>
                <wp:wrapNone/>
                <wp:docPr id="276303657" name="Straight Arrow Connector 9"/>
                <wp:cNvGraphicFramePr/>
                <a:graphic xmlns:a="http://schemas.openxmlformats.org/drawingml/2006/main">
                  <a:graphicData uri="http://schemas.microsoft.com/office/word/2010/wordprocessingShape">
                    <wps:wsp>
                      <wps:cNvCnPr/>
                      <wps:spPr>
                        <a:xfrm>
                          <a:off x="0" y="0"/>
                          <a:ext cx="285750" cy="635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9944D4" id="Straight Arrow Connector 9" o:spid="_x0000_s1026" type="#_x0000_t32" style="position:absolute;margin-left:85pt;margin-top:249.25pt;width:22.5pt;height:.5pt;z-index:25160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" strokecolor="#c00000" strokeweight=".5pt">
                <v:stroke endarrow="block" joinstyle="miter"/>
                <v:shadow on="t" color="black" opacity="26214f" origin="-.5,-.5" offset=".74836mm,.74836mm"/>
              </v:shape>
            </w:pict>
          </mc:Fallback>
        </mc:AlternateContent>
      </w:r>
      <w:r w:rsidR="00AE383B">
        <w:rPr>
          <w:noProof/>
          <w14:ligatures w14:val="standardContextual"/>
        </w:rPr>
        <mc:AlternateContent>
          <mc:Choice Requires="wps">
            <w:drawing>
              <wp:anchor distT="0" distB="0" distL="114300" distR="114300" simplePos="0" relativeHeight="251658298" behindDoc="0" locked="0" layoutInCell="1" allowOverlap="1" wp14:anchorId="7E0FCE20" wp14:editId="64F7826E">
                <wp:simplePos x="0" y="0"/>
                <wp:positionH relativeFrom="column">
                  <wp:posOffset>838200</wp:posOffset>
                </wp:positionH>
                <wp:positionV relativeFrom="paragraph">
                  <wp:posOffset>2193925</wp:posOffset>
                </wp:positionV>
                <wp:extent cx="558800" cy="6350"/>
                <wp:effectExtent l="0" t="57150" r="69850" b="146050"/>
                <wp:wrapNone/>
                <wp:docPr id="1675703002" name="Straight Arrow Connector 8"/>
                <wp:cNvGraphicFramePr/>
                <a:graphic xmlns:a="http://schemas.openxmlformats.org/drawingml/2006/main">
                  <a:graphicData uri="http://schemas.microsoft.com/office/word/2010/wordprocessingShape">
                    <wps:wsp>
                      <wps:cNvCnPr/>
                      <wps:spPr>
                        <a:xfrm>
                          <a:off x="0" y="0"/>
                          <a:ext cx="558800" cy="635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C494CE" id="Straight Arrow Connector 8" o:spid="_x0000_s1026" type="#_x0000_t32" style="position:absolute;margin-left:66pt;margin-top:172.75pt;width:44pt;height:.5pt;z-index:25160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" strokecolor="#c00000" strokeweight=".5pt">
                <v:stroke endarrow="block" joinstyle="miter"/>
                <v:shadow on="t" color="black" opacity="26214f" origin="-.5,-.5" offset=".74836mm,.74836mm"/>
              </v:shape>
            </w:pict>
          </mc:Fallback>
        </mc:AlternateContent>
      </w:r>
      <w:r w:rsidR="00844EAB">
        <w:rPr>
          <w:noProof/>
          <w14:ligatures w14:val="standardContextual"/>
        </w:rPr>
        <mc:AlternateContent>
          <mc:Choice Requires="wps">
            <w:drawing>
              <wp:anchor distT="0" distB="0" distL="114300" distR="114300" simplePos="0" relativeHeight="251658296" behindDoc="0" locked="0" layoutInCell="1" allowOverlap="1" wp14:anchorId="2AA4A124" wp14:editId="551D52DD">
                <wp:simplePos x="0" y="0"/>
                <wp:positionH relativeFrom="column">
                  <wp:posOffset>946150</wp:posOffset>
                </wp:positionH>
                <wp:positionV relativeFrom="paragraph">
                  <wp:posOffset>758825</wp:posOffset>
                </wp:positionV>
                <wp:extent cx="457200" cy="0"/>
                <wp:effectExtent l="19050" t="76200" r="76200" b="152400"/>
                <wp:wrapNone/>
                <wp:docPr id="1676172486" name="Straight Arrow Connector 6"/>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rgbClr val="C00000"/>
                          </a:solidFill>
                          <a:tailEnd type="triangle"/>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AC8CD1" id="Straight Arrow Connector 6" o:spid="_x0000_s1026" type="#_x0000_t32" style="position:absolute;margin-left:74.5pt;margin-top:59.75pt;width:36pt;height:0;z-index:25160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" strokecolor="#c00000" strokeweight=".5pt">
                <v:stroke endarrow="block" joinstyle="miter"/>
                <v:shadow on="t" color="black" opacity="26214f" origin="-.5,-.5" offset=".74836mm,.74836mm"/>
              </v:shape>
            </w:pict>
          </mc:Fallback>
        </mc:AlternateContent>
      </w:r>
      <w:bookmarkEnd w:id="18"/>
    </w:p>
    <w:p w14:paraId="7188A271" w14:textId="383333D1" w:rsidR="00E81C2C" w:rsidRPr="0030228D" w:rsidRDefault="00E81C2C" w:rsidP="007B0F3D">
      <w:pPr>
        <w:pStyle w:val="ListParagraph"/>
        <w:widowControl w:val="0"/>
        <w:numPr>
          <w:ilvl w:val="0"/>
          <w:numId w:val="149"/>
        </w:numPr>
        <w:suppressAutoHyphens/>
        <w:autoSpaceDE w:val="0"/>
        <w:autoSpaceDN w:val="0"/>
        <w:spacing w:before="60" w:after="60" w:line="240" w:lineRule="auto"/>
        <w:rPr>
          <w:rFonts w:ascii="Source Sans Pro" w:eastAsia="Times New Roman" w:hAnsi="Source Sans Pro" w:cs="Arial"/>
          <w:iCs/>
          <w:color w:val="000000"/>
          <w:sz w:val="24"/>
          <w:szCs w:val="24"/>
          <w:u w:val="single"/>
        </w:rPr>
      </w:pPr>
      <w:r w:rsidRPr="00A41101">
        <w:rPr>
          <w:rFonts w:ascii="Source Sans Pro" w:eastAsia="Times New Roman" w:hAnsi="Source Sans Pro" w:cs="Arial"/>
          <w:iCs/>
          <w:color w:val="000000"/>
          <w:sz w:val="24"/>
          <w:szCs w:val="24"/>
          <w:u w:val="single"/>
        </w:rPr>
        <w:t>Lift classifications:</w:t>
      </w:r>
      <w:bookmarkStart w:id="19" w:name="Lift_classifications"/>
      <w:bookmarkEnd w:id="19"/>
    </w:p>
    <w:p w14:paraId="21CCBEEA" w14:textId="6789B7AF" w:rsidR="00E81C2C" w:rsidRDefault="00E81C2C" w:rsidP="00E81C2C">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 xml:space="preserve">The lift classifications stated throughout the document are based on all lifts being performed in full view of the crane operator with known weights, and for the simplest of lifting arrangements </w:t>
      </w:r>
      <w:r w:rsidR="00714563">
        <w:rPr>
          <w:rFonts w:ascii="Source Sans Pro" w:eastAsia="Times New Roman" w:hAnsi="Source Sans Pro" w:cs="Arial"/>
          <w:iCs/>
          <w:color w:val="000000"/>
          <w:sz w:val="20"/>
          <w:szCs w:val="20"/>
        </w:rPr>
        <w:t>used</w:t>
      </w:r>
      <w:r>
        <w:rPr>
          <w:rFonts w:ascii="Source Sans Pro" w:eastAsia="Times New Roman" w:hAnsi="Source Sans Pro" w:cs="Arial"/>
          <w:iCs/>
          <w:color w:val="000000"/>
          <w:sz w:val="20"/>
          <w:szCs w:val="20"/>
        </w:rPr>
        <w:t>.</w:t>
      </w:r>
    </w:p>
    <w:p w14:paraId="46C4E635" w14:textId="77777777" w:rsidR="00E81C2C" w:rsidRPr="00A31D76" w:rsidRDefault="00E81C2C" w:rsidP="00E81C2C">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A2FDDBC" w14:textId="19F441FD" w:rsidR="00BB7D51" w:rsidRDefault="006144DA" w:rsidP="00E81C2C">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The p</w:t>
      </w:r>
      <w:r w:rsidR="00E81C2C">
        <w:rPr>
          <w:rFonts w:ascii="Source Sans Pro" w:eastAsia="Times New Roman" w:hAnsi="Source Sans Pro" w:cs="Arial"/>
          <w:iCs/>
          <w:color w:val="000000"/>
          <w:sz w:val="20"/>
          <w:szCs w:val="20"/>
        </w:rPr>
        <w:t xml:space="preserve">lanning </w:t>
      </w:r>
      <w:r>
        <w:rPr>
          <w:rFonts w:ascii="Source Sans Pro" w:eastAsia="Times New Roman" w:hAnsi="Source Sans Pro" w:cs="Arial"/>
          <w:iCs/>
          <w:color w:val="000000"/>
          <w:sz w:val="20"/>
          <w:szCs w:val="20"/>
        </w:rPr>
        <w:t>a</w:t>
      </w:r>
      <w:r w:rsidR="00E81C2C">
        <w:rPr>
          <w:rFonts w:ascii="Source Sans Pro" w:eastAsia="Times New Roman" w:hAnsi="Source Sans Pro" w:cs="Arial"/>
          <w:iCs/>
          <w:color w:val="000000"/>
          <w:sz w:val="20"/>
          <w:szCs w:val="20"/>
        </w:rPr>
        <w:t xml:space="preserve">ppointed </w:t>
      </w:r>
      <w:r>
        <w:rPr>
          <w:rFonts w:ascii="Source Sans Pro" w:eastAsia="Times New Roman" w:hAnsi="Source Sans Pro" w:cs="Arial"/>
          <w:iCs/>
          <w:color w:val="000000"/>
          <w:sz w:val="20"/>
          <w:szCs w:val="20"/>
        </w:rPr>
        <w:t>p</w:t>
      </w:r>
      <w:r w:rsidR="00E81C2C">
        <w:rPr>
          <w:rFonts w:ascii="Source Sans Pro" w:eastAsia="Times New Roman" w:hAnsi="Source Sans Pro" w:cs="Arial"/>
          <w:iCs/>
          <w:color w:val="000000"/>
          <w:sz w:val="20"/>
          <w:szCs w:val="20"/>
        </w:rPr>
        <w:t xml:space="preserve">erson </w:t>
      </w:r>
      <w:r>
        <w:rPr>
          <w:rFonts w:ascii="Source Sans Pro" w:eastAsia="Times New Roman" w:hAnsi="Source Sans Pro" w:cs="Arial"/>
          <w:iCs/>
          <w:color w:val="000000"/>
          <w:sz w:val="20"/>
          <w:szCs w:val="20"/>
        </w:rPr>
        <w:t xml:space="preserve">should </w:t>
      </w:r>
      <w:r w:rsidR="00E81C2C">
        <w:rPr>
          <w:rFonts w:ascii="Source Sans Pro" w:eastAsia="Times New Roman" w:hAnsi="Source Sans Pro" w:cs="Arial"/>
          <w:iCs/>
          <w:color w:val="000000"/>
          <w:sz w:val="20"/>
          <w:szCs w:val="20"/>
        </w:rPr>
        <w:t>assess each lift and classify accordingly to suit local lifting operation parameters.</w:t>
      </w:r>
    </w:p>
    <w:p w14:paraId="4BC6065D" w14:textId="77777777" w:rsidR="00B3006B" w:rsidRPr="00B3006B" w:rsidRDefault="00B3006B" w:rsidP="00E81C2C">
      <w:pPr>
        <w:widowControl w:val="0"/>
        <w:suppressAutoHyphens/>
        <w:autoSpaceDE w:val="0"/>
        <w:autoSpaceDN w:val="0"/>
        <w:spacing w:before="60" w:after="60" w:line="240" w:lineRule="auto"/>
        <w:contextualSpacing/>
        <w:rPr>
          <w:rFonts w:ascii="Source Sans Pro" w:eastAsia="Times New Roman" w:hAnsi="Source Sans Pro" w:cs="Arial"/>
          <w:iCs/>
          <w:color w:val="000000"/>
          <w:sz w:val="2"/>
          <w:szCs w:val="2"/>
        </w:rPr>
      </w:pPr>
    </w:p>
    <w:p w14:paraId="39A8547D" w14:textId="65D82EE9" w:rsidR="006617E5" w:rsidRPr="005A6789" w:rsidRDefault="00357FA7" w:rsidP="00E81C2C">
      <w:pPr>
        <w:widowControl w:val="0"/>
        <w:suppressAutoHyphens/>
        <w:autoSpaceDE w:val="0"/>
        <w:autoSpaceDN w:val="0"/>
        <w:spacing w:before="60" w:after="60" w:line="240" w:lineRule="auto"/>
        <w:contextualSpacing/>
        <w:rPr>
          <w:rFonts w:ascii="Source Sans Pro" w:eastAsia="Times New Roman" w:hAnsi="Source Sans Pro" w:cs="Arial"/>
          <w:i/>
          <w:color w:val="000000" w:themeColor="text1"/>
          <w:sz w:val="20"/>
          <w:szCs w:val="20"/>
        </w:rPr>
      </w:pPr>
      <w:r w:rsidRPr="005A6789">
        <w:rPr>
          <w:rFonts w:ascii="Source Sans Pro" w:eastAsia="Times New Roman" w:hAnsi="Source Sans Pro" w:cs="Arial"/>
          <w:i/>
          <w:color w:val="000000" w:themeColor="text1"/>
          <w:sz w:val="20"/>
          <w:szCs w:val="20"/>
        </w:rPr>
        <w:t>Please note:</w:t>
      </w:r>
    </w:p>
    <w:p w14:paraId="31B96F6F" w14:textId="05EAA069" w:rsidR="006617E5" w:rsidRPr="005A6789" w:rsidRDefault="006617E5" w:rsidP="00E81C2C">
      <w:pPr>
        <w:widowControl w:val="0"/>
        <w:suppressAutoHyphens/>
        <w:autoSpaceDE w:val="0"/>
        <w:autoSpaceDN w:val="0"/>
        <w:spacing w:before="60" w:after="60" w:line="240" w:lineRule="auto"/>
        <w:contextualSpacing/>
        <w:rPr>
          <w:rFonts w:ascii="Source Sans Pro" w:eastAsia="Times New Roman" w:hAnsi="Source Sans Pro" w:cs="Arial"/>
          <w:i/>
          <w:color w:val="000000" w:themeColor="text1"/>
          <w:sz w:val="20"/>
          <w:szCs w:val="20"/>
        </w:rPr>
      </w:pPr>
      <w:r w:rsidRPr="005A6789">
        <w:rPr>
          <w:rFonts w:ascii="Source Sans Pro" w:eastAsia="Times New Roman" w:hAnsi="Source Sans Pro" w:cs="Arial"/>
          <w:i/>
          <w:color w:val="000000" w:themeColor="text1"/>
          <w:sz w:val="20"/>
          <w:szCs w:val="20"/>
        </w:rPr>
        <w:t>Lifting operations that are basic can be undertaken once the slinger-signaller has been briefed on the contents of the lift plan and has signed up to it. Intermediate lifting operations should only commence when the lifting supervisor is present until confident of the slinger-signaller's ability and the uniformity of the load being lifted. Complex lifting operations will require the</w:t>
      </w:r>
      <w:r w:rsidR="00EE04D2" w:rsidRPr="005A6789">
        <w:rPr>
          <w:rFonts w:ascii="Source Sans Pro" w:eastAsia="Times New Roman" w:hAnsi="Source Sans Pro" w:cs="Arial"/>
          <w:i/>
          <w:color w:val="000000" w:themeColor="text1"/>
          <w:sz w:val="20"/>
          <w:szCs w:val="20"/>
        </w:rPr>
        <w:t xml:space="preserve"> L</w:t>
      </w:r>
      <w:r w:rsidRPr="005A6789">
        <w:rPr>
          <w:rFonts w:ascii="Source Sans Pro" w:eastAsia="Times New Roman" w:hAnsi="Source Sans Pro" w:cs="Arial"/>
          <w:i/>
          <w:color w:val="000000" w:themeColor="text1"/>
          <w:sz w:val="20"/>
          <w:szCs w:val="20"/>
        </w:rPr>
        <w:t xml:space="preserve">ifting Supervisor </w:t>
      </w:r>
      <w:r w:rsidR="00FA5725" w:rsidRPr="005A6789">
        <w:rPr>
          <w:rFonts w:ascii="Source Sans Pro" w:eastAsia="Times New Roman" w:hAnsi="Source Sans Pro" w:cs="Arial"/>
          <w:i/>
          <w:color w:val="000000" w:themeColor="text1"/>
          <w:sz w:val="20"/>
          <w:szCs w:val="20"/>
        </w:rPr>
        <w:t xml:space="preserve">to be present at point of lift </w:t>
      </w:r>
      <w:r w:rsidR="00375A81" w:rsidRPr="005A6789">
        <w:rPr>
          <w:rFonts w:ascii="Source Sans Pro" w:eastAsia="Times New Roman" w:hAnsi="Source Sans Pro" w:cs="Arial"/>
          <w:i/>
          <w:color w:val="000000" w:themeColor="text1"/>
          <w:sz w:val="20"/>
          <w:szCs w:val="20"/>
        </w:rPr>
        <w:t xml:space="preserve">to monitor the lifting operation with </w:t>
      </w:r>
      <w:r w:rsidR="00FA5725" w:rsidRPr="005A6789">
        <w:rPr>
          <w:rFonts w:ascii="Source Sans Pro" w:eastAsia="Times New Roman" w:hAnsi="Source Sans Pro" w:cs="Arial"/>
          <w:i/>
          <w:color w:val="000000" w:themeColor="text1"/>
          <w:sz w:val="20"/>
          <w:szCs w:val="20"/>
        </w:rPr>
        <w:t xml:space="preserve">the </w:t>
      </w:r>
      <w:r w:rsidR="00EE3DF6">
        <w:rPr>
          <w:rFonts w:ascii="Source Sans Pro" w:eastAsia="Times New Roman" w:hAnsi="Source Sans Pro" w:cs="Arial"/>
          <w:i/>
          <w:color w:val="000000" w:themeColor="text1"/>
          <w:sz w:val="20"/>
          <w:szCs w:val="20"/>
        </w:rPr>
        <w:t>a</w:t>
      </w:r>
      <w:r w:rsidRPr="005A6789">
        <w:rPr>
          <w:rFonts w:ascii="Source Sans Pro" w:eastAsia="Times New Roman" w:hAnsi="Source Sans Pro" w:cs="Arial"/>
          <w:i/>
          <w:color w:val="000000" w:themeColor="text1"/>
          <w:sz w:val="20"/>
          <w:szCs w:val="20"/>
        </w:rPr>
        <w:t>ppointed</w:t>
      </w:r>
      <w:r w:rsidR="00EE3DF6">
        <w:rPr>
          <w:rFonts w:ascii="Source Sans Pro" w:eastAsia="Times New Roman" w:hAnsi="Source Sans Pro" w:cs="Arial"/>
          <w:i/>
          <w:color w:val="000000" w:themeColor="text1"/>
          <w:sz w:val="20"/>
          <w:szCs w:val="20"/>
        </w:rPr>
        <w:t xml:space="preserve"> p</w:t>
      </w:r>
      <w:r w:rsidRPr="005A6789">
        <w:rPr>
          <w:rFonts w:ascii="Source Sans Pro" w:eastAsia="Times New Roman" w:hAnsi="Source Sans Pro" w:cs="Arial"/>
          <w:i/>
          <w:color w:val="000000" w:themeColor="text1"/>
          <w:sz w:val="20"/>
          <w:szCs w:val="20"/>
        </w:rPr>
        <w:t xml:space="preserve">erson present </w:t>
      </w:r>
      <w:r w:rsidR="00FA5725" w:rsidRPr="005A6789">
        <w:rPr>
          <w:rFonts w:ascii="Source Sans Pro" w:eastAsia="Times New Roman" w:hAnsi="Source Sans Pro" w:cs="Arial"/>
          <w:i/>
          <w:color w:val="000000" w:themeColor="text1"/>
          <w:sz w:val="20"/>
          <w:szCs w:val="20"/>
        </w:rPr>
        <w:t xml:space="preserve">on the </w:t>
      </w:r>
      <w:r w:rsidR="00BD70FA" w:rsidRPr="005A6789">
        <w:rPr>
          <w:rFonts w:ascii="Source Sans Pro" w:eastAsia="Times New Roman" w:hAnsi="Source Sans Pro" w:cs="Arial"/>
          <w:i/>
          <w:color w:val="000000" w:themeColor="text1"/>
          <w:sz w:val="20"/>
          <w:szCs w:val="20"/>
        </w:rPr>
        <w:t>project to brief the lifting operation to be performed.</w:t>
      </w:r>
    </w:p>
    <w:p w14:paraId="101E1FC8" w14:textId="77777777" w:rsidR="00E81C2C" w:rsidRPr="005A6789" w:rsidRDefault="00E81C2C" w:rsidP="00E81C2C">
      <w:pPr>
        <w:widowControl w:val="0"/>
        <w:suppressAutoHyphens/>
        <w:autoSpaceDE w:val="0"/>
        <w:autoSpaceDN w:val="0"/>
        <w:spacing w:before="60" w:after="60" w:line="240" w:lineRule="auto"/>
        <w:contextualSpacing/>
        <w:rPr>
          <w:rFonts w:ascii="Source Sans Pro" w:eastAsia="Times New Roman" w:hAnsi="Source Sans Pro" w:cs="Arial"/>
          <w:iCs/>
          <w:color w:val="000000" w:themeColor="text1"/>
          <w:sz w:val="10"/>
          <w:szCs w:val="10"/>
        </w:rPr>
      </w:pPr>
    </w:p>
    <w:p w14:paraId="224D6BC2" w14:textId="1A4310F5" w:rsidR="00176093" w:rsidRPr="0030228D" w:rsidRDefault="00E81C2C" w:rsidP="0030228D">
      <w:pPr>
        <w:widowControl w:val="0"/>
        <w:suppressAutoHyphens/>
        <w:autoSpaceDE w:val="0"/>
        <w:autoSpaceDN w:val="0"/>
        <w:spacing w:before="60" w:after="60" w:line="240" w:lineRule="auto"/>
        <w:contextualSpacing/>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Refer to: </w:t>
      </w:r>
      <w:r w:rsidRPr="005A6789">
        <w:rPr>
          <w:rFonts w:ascii="Source Sans Pro" w:eastAsia="Times New Roman" w:hAnsi="Source Sans Pro" w:cs="Arial"/>
          <w:i/>
          <w:color w:val="000000" w:themeColor="text1"/>
          <w:sz w:val="20"/>
          <w:szCs w:val="20"/>
        </w:rPr>
        <w:t xml:space="preserve">BS 7121 – 1: </w:t>
      </w:r>
      <w:r w:rsidR="008F3453" w:rsidRPr="005A6789">
        <w:rPr>
          <w:rFonts w:ascii="Source Sans Pro" w:eastAsia="Times New Roman" w:hAnsi="Source Sans Pro" w:cs="Arial"/>
          <w:i/>
          <w:color w:val="000000" w:themeColor="text1"/>
          <w:sz w:val="20"/>
          <w:szCs w:val="20"/>
        </w:rPr>
        <w:t xml:space="preserve">2016 </w:t>
      </w:r>
      <w:r w:rsidRPr="005A6789">
        <w:rPr>
          <w:rFonts w:ascii="Source Sans Pro" w:eastAsia="Times New Roman" w:hAnsi="Source Sans Pro" w:cs="Arial"/>
          <w:i/>
          <w:color w:val="000000" w:themeColor="text1"/>
          <w:sz w:val="20"/>
          <w:szCs w:val="20"/>
        </w:rPr>
        <w:t xml:space="preserve">4.3.2 </w:t>
      </w:r>
      <w:r w:rsidRPr="005A6789">
        <w:rPr>
          <w:rFonts w:ascii="Source Sans Pro" w:eastAsia="Times New Roman" w:hAnsi="Source Sans Pro" w:cs="Arial"/>
          <w:iCs/>
          <w:color w:val="000000" w:themeColor="text1"/>
          <w:sz w:val="20"/>
          <w:szCs w:val="20"/>
        </w:rPr>
        <w:t>for guidance</w:t>
      </w:r>
    </w:p>
    <w:p w14:paraId="0D18BF5B" w14:textId="7CF93627" w:rsidR="00F778C3" w:rsidRPr="0030228D" w:rsidRDefault="008E52B5" w:rsidP="007B0F3D">
      <w:pPr>
        <w:pStyle w:val="ListParagraph"/>
        <w:widowControl w:val="0"/>
        <w:numPr>
          <w:ilvl w:val="0"/>
          <w:numId w:val="149"/>
        </w:numPr>
        <w:suppressAutoHyphens/>
        <w:autoSpaceDE w:val="0"/>
        <w:autoSpaceDN w:val="0"/>
        <w:spacing w:before="60" w:after="60" w:line="240" w:lineRule="auto"/>
        <w:outlineLvl w:val="0"/>
        <w:rPr>
          <w:rFonts w:ascii="Source Sans Pro" w:eastAsia="Times New Roman" w:hAnsi="Source Sans Pro" w:cs="Arial"/>
          <w:bCs/>
          <w:sz w:val="24"/>
          <w:szCs w:val="24"/>
          <w:u w:val="single"/>
          <w14:ligatures w14:val="standardContextual"/>
        </w:rPr>
      </w:pPr>
      <w:bookmarkStart w:id="20" w:name="Ratings_charts"/>
      <w:bookmarkEnd w:id="20"/>
      <w:r w:rsidRPr="00A41101">
        <w:rPr>
          <w:rFonts w:ascii="Source Sans Pro" w:eastAsia="Times New Roman" w:hAnsi="Source Sans Pro" w:cs="Arial"/>
          <w:bCs/>
          <w:sz w:val="24"/>
          <w:szCs w:val="24"/>
          <w:u w:val="single"/>
          <w14:ligatures w14:val="standardContextual"/>
        </w:rPr>
        <w:t>Notes on a</w:t>
      </w:r>
      <w:r w:rsidR="003A1115" w:rsidRPr="00A41101">
        <w:rPr>
          <w:rFonts w:ascii="Source Sans Pro" w:eastAsia="Times New Roman" w:hAnsi="Source Sans Pro" w:cs="Arial"/>
          <w:bCs/>
          <w:sz w:val="24"/>
          <w:szCs w:val="24"/>
          <w:u w:val="single"/>
          <w14:ligatures w14:val="standardContextual"/>
        </w:rPr>
        <w:t>ccessories:</w:t>
      </w:r>
      <w:bookmarkStart w:id="21" w:name="Notes_on_accessories"/>
      <w:bookmarkEnd w:id="21"/>
    </w:p>
    <w:p w14:paraId="268216C2" w14:textId="47957093" w:rsidR="003A1115" w:rsidRDefault="003A1115" w:rsidP="003A1115">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It is assumed that</w:t>
      </w:r>
      <w:r w:rsidR="00845D1B">
        <w:rPr>
          <w:rFonts w:ascii="Source Sans Pro" w:eastAsia="Times New Roman" w:hAnsi="Source Sans Pro" w:cs="Arial"/>
          <w:iCs/>
          <w:color w:val="000000"/>
          <w:sz w:val="20"/>
          <w:szCs w:val="20"/>
        </w:rPr>
        <w:t xml:space="preserve"> Grade 10 </w:t>
      </w:r>
      <w:r>
        <w:rPr>
          <w:rFonts w:ascii="Source Sans Pro" w:eastAsia="Times New Roman" w:hAnsi="Source Sans Pro" w:cs="Arial"/>
          <w:iCs/>
          <w:color w:val="000000"/>
          <w:sz w:val="20"/>
          <w:szCs w:val="20"/>
        </w:rPr>
        <w:t>8.4 t</w:t>
      </w:r>
      <w:r w:rsidR="00993EE5">
        <w:rPr>
          <w:rFonts w:ascii="Source Sans Pro" w:eastAsia="Times New Roman" w:hAnsi="Source Sans Pro" w:cs="Arial"/>
          <w:iCs/>
          <w:color w:val="000000"/>
          <w:sz w:val="20"/>
          <w:szCs w:val="20"/>
        </w:rPr>
        <w:t xml:space="preserve"> </w:t>
      </w:r>
      <w:r>
        <w:rPr>
          <w:rFonts w:ascii="Source Sans Pro" w:eastAsia="Times New Roman" w:hAnsi="Source Sans Pro" w:cs="Arial"/>
          <w:iCs/>
          <w:color w:val="000000"/>
          <w:sz w:val="20"/>
          <w:szCs w:val="20"/>
        </w:rPr>
        <w:t xml:space="preserve">4 leg chain slings </w:t>
      </w:r>
      <w:r w:rsidR="00323E1D">
        <w:rPr>
          <w:rFonts w:ascii="Source Sans Pro" w:eastAsia="Times New Roman" w:hAnsi="Source Sans Pro" w:cs="Arial"/>
          <w:iCs/>
          <w:color w:val="000000"/>
          <w:sz w:val="20"/>
          <w:szCs w:val="20"/>
        </w:rPr>
        <w:t>with an EWL of</w:t>
      </w:r>
      <w:r w:rsidR="00323E1D" w:rsidRPr="00931D34">
        <w:rPr>
          <w:rFonts w:ascii="Source Sans Pro" w:eastAsia="Times New Roman" w:hAnsi="Source Sans Pro" w:cs="Arial"/>
          <w:iCs/>
          <w:color w:val="000000" w:themeColor="text1"/>
          <w:sz w:val="20"/>
          <w:szCs w:val="20"/>
        </w:rPr>
        <w:t xml:space="preserve"> </w:t>
      </w:r>
      <w:r w:rsidR="000604E3" w:rsidRPr="00931D34">
        <w:rPr>
          <w:rFonts w:ascii="Source Sans Pro" w:eastAsia="Times New Roman" w:hAnsi="Source Sans Pro" w:cs="Arial"/>
          <w:iCs/>
          <w:color w:val="000000" w:themeColor="text1"/>
          <w:sz w:val="20"/>
          <w:szCs w:val="20"/>
        </w:rPr>
        <w:t>6</w:t>
      </w:r>
      <w:r w:rsidR="00323E1D" w:rsidRPr="00931D34">
        <w:rPr>
          <w:rFonts w:ascii="Source Sans Pro" w:eastAsia="Times New Roman" w:hAnsi="Source Sans Pro" w:cs="Arial"/>
          <w:iCs/>
          <w:color w:val="000000" w:themeColor="text1"/>
          <w:sz w:val="20"/>
          <w:szCs w:val="20"/>
        </w:rPr>
        <w:t xml:space="preserve">m </w:t>
      </w:r>
      <w:r>
        <w:rPr>
          <w:rFonts w:ascii="Source Sans Pro" w:eastAsia="Times New Roman" w:hAnsi="Source Sans Pro" w:cs="Arial"/>
          <w:iCs/>
          <w:color w:val="000000"/>
          <w:sz w:val="20"/>
          <w:szCs w:val="20"/>
        </w:rPr>
        <w:t xml:space="preserve">will be </w:t>
      </w:r>
      <w:r w:rsidR="00714563">
        <w:rPr>
          <w:rFonts w:ascii="Source Sans Pro" w:eastAsia="Times New Roman" w:hAnsi="Source Sans Pro" w:cs="Arial"/>
          <w:iCs/>
          <w:color w:val="000000"/>
          <w:sz w:val="20"/>
          <w:szCs w:val="20"/>
        </w:rPr>
        <w:t>used</w:t>
      </w:r>
      <w:r>
        <w:rPr>
          <w:rFonts w:ascii="Source Sans Pro" w:eastAsia="Times New Roman" w:hAnsi="Source Sans Pro" w:cs="Arial"/>
          <w:iCs/>
          <w:color w:val="000000"/>
          <w:sz w:val="20"/>
          <w:szCs w:val="20"/>
        </w:rPr>
        <w:t xml:space="preserve"> as standard on the tower crane and therefore have been referenced throughout the lifting arrangements.</w:t>
      </w:r>
    </w:p>
    <w:p w14:paraId="13A8FFB3" w14:textId="77777777" w:rsidR="00B3006B" w:rsidRPr="00B3006B" w:rsidRDefault="00B3006B" w:rsidP="003A1115">
      <w:pPr>
        <w:widowControl w:val="0"/>
        <w:suppressAutoHyphens/>
        <w:autoSpaceDE w:val="0"/>
        <w:autoSpaceDN w:val="0"/>
        <w:spacing w:before="60" w:after="60" w:line="240" w:lineRule="auto"/>
        <w:contextualSpacing/>
        <w:rPr>
          <w:rFonts w:ascii="Source Sans Pro" w:eastAsia="Times New Roman" w:hAnsi="Source Sans Pro" w:cs="Arial"/>
          <w:iCs/>
          <w:color w:val="000000"/>
          <w:sz w:val="2"/>
          <w:szCs w:val="2"/>
        </w:rPr>
      </w:pPr>
    </w:p>
    <w:p w14:paraId="3BDA6037" w14:textId="42C8CB88" w:rsidR="000B2F67" w:rsidRPr="000B2F67" w:rsidRDefault="003A1115" w:rsidP="003A1115">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9A0F3F">
        <w:rPr>
          <w:rFonts w:ascii="Source Sans Pro" w:eastAsia="Times New Roman" w:hAnsi="Source Sans Pro" w:cs="Arial"/>
          <w:bCs/>
          <w:color w:val="000000" w:themeColor="text1"/>
          <w:sz w:val="20"/>
          <w:szCs w:val="20"/>
          <w14:ligatures w14:val="standardContextual"/>
        </w:rPr>
        <w:t>Where accessories are identified in the schedule ‘as per design use’, it is assumed that suitable FOS’s have been designed into the accessory and as such need no further mode factors employed for that accessory.</w:t>
      </w:r>
    </w:p>
    <w:p w14:paraId="5421E642" w14:textId="06DCAC98" w:rsidR="00AA6BD0" w:rsidRDefault="003A1115" w:rsidP="003A1115">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sidRPr="001B1228">
        <w:rPr>
          <w:rFonts w:ascii="Source Sans Pro" w:eastAsia="Times New Roman" w:hAnsi="Source Sans Pro" w:cs="Arial"/>
          <w:bCs/>
          <w:sz w:val="20"/>
          <w:szCs w:val="20"/>
          <w14:ligatures w14:val="standardContextual"/>
        </w:rPr>
        <w:t>When</w:t>
      </w:r>
      <w:r>
        <w:rPr>
          <w:rFonts w:ascii="Source Sans Pro" w:eastAsia="Times New Roman" w:hAnsi="Source Sans Pro" w:cs="Arial"/>
          <w:bCs/>
          <w:sz w:val="20"/>
          <w:szCs w:val="20"/>
          <w14:ligatures w14:val="standardContextual"/>
        </w:rPr>
        <w:t xml:space="preserve"> choosing accessories ensure that after mode factors</w:t>
      </w:r>
      <w:r w:rsidR="00A65F15">
        <w:rPr>
          <w:rFonts w:ascii="Source Sans Pro" w:eastAsia="Times New Roman" w:hAnsi="Source Sans Pro" w:cs="Arial"/>
          <w:bCs/>
          <w:sz w:val="20"/>
          <w:szCs w:val="20"/>
          <w14:ligatures w14:val="standardContextual"/>
        </w:rPr>
        <w:t xml:space="preserve"> have</w:t>
      </w:r>
      <w:r>
        <w:rPr>
          <w:rFonts w:ascii="Source Sans Pro" w:eastAsia="Times New Roman" w:hAnsi="Source Sans Pro" w:cs="Arial"/>
          <w:bCs/>
          <w:sz w:val="20"/>
          <w:szCs w:val="20"/>
          <w14:ligatures w14:val="standardContextual"/>
        </w:rPr>
        <w:t xml:space="preserve"> been </w:t>
      </w:r>
      <w:r w:rsidR="002F1953">
        <w:rPr>
          <w:rFonts w:ascii="Source Sans Pro" w:eastAsia="Times New Roman" w:hAnsi="Source Sans Pro" w:cs="Arial"/>
          <w:bCs/>
          <w:sz w:val="20"/>
          <w:szCs w:val="20"/>
          <w14:ligatures w14:val="standardContextual"/>
        </w:rPr>
        <w:t>us</w:t>
      </w:r>
      <w:r>
        <w:rPr>
          <w:rFonts w:ascii="Source Sans Pro" w:eastAsia="Times New Roman" w:hAnsi="Source Sans Pro" w:cs="Arial"/>
          <w:bCs/>
          <w:sz w:val="20"/>
          <w:szCs w:val="20"/>
          <w14:ligatures w14:val="standardContextual"/>
        </w:rPr>
        <w:t>ed</w:t>
      </w:r>
      <w:r w:rsidR="00A65F15">
        <w:rPr>
          <w:rFonts w:ascii="Source Sans Pro" w:eastAsia="Times New Roman" w:hAnsi="Source Sans Pro" w:cs="Arial"/>
          <w:bCs/>
          <w:sz w:val="20"/>
          <w:szCs w:val="20"/>
          <w14:ligatures w14:val="standardContextual"/>
        </w:rPr>
        <w:t xml:space="preserve">, </w:t>
      </w:r>
      <w:r>
        <w:rPr>
          <w:rFonts w:ascii="Source Sans Pro" w:eastAsia="Times New Roman" w:hAnsi="Source Sans Pro" w:cs="Arial"/>
          <w:bCs/>
          <w:sz w:val="20"/>
          <w:szCs w:val="20"/>
          <w14:ligatures w14:val="standardContextual"/>
        </w:rPr>
        <w:t xml:space="preserve">the accessory is not used past </w:t>
      </w:r>
      <w:r w:rsidRPr="008836FE">
        <w:rPr>
          <w:rFonts w:ascii="Source Sans Pro" w:eastAsia="Times New Roman" w:hAnsi="Source Sans Pro" w:cs="Arial"/>
          <w:bCs/>
          <w:color w:val="000000" w:themeColor="text1"/>
          <w:sz w:val="20"/>
          <w:szCs w:val="20"/>
          <w14:ligatures w14:val="standardContextual"/>
        </w:rPr>
        <w:t xml:space="preserve">90% utilisation </w:t>
      </w:r>
      <w:r>
        <w:rPr>
          <w:rFonts w:ascii="Source Sans Pro" w:eastAsia="Times New Roman" w:hAnsi="Source Sans Pro" w:cs="Arial"/>
          <w:bCs/>
          <w:sz w:val="20"/>
          <w:szCs w:val="20"/>
          <w14:ligatures w14:val="standardContextual"/>
        </w:rPr>
        <w:t xml:space="preserve">for the weight of load to be lifted. </w:t>
      </w:r>
      <w:r w:rsidR="00DF1252">
        <w:rPr>
          <w:rFonts w:ascii="Source Sans Pro" w:eastAsia="Times New Roman" w:hAnsi="Source Sans Pro" w:cs="Arial"/>
          <w:bCs/>
          <w:sz w:val="20"/>
          <w:szCs w:val="20"/>
          <w14:ligatures w14:val="standardContextual"/>
        </w:rPr>
        <w:t>This produce</w:t>
      </w:r>
      <w:r w:rsidR="00AA6BD0">
        <w:rPr>
          <w:rFonts w:ascii="Source Sans Pro" w:eastAsia="Times New Roman" w:hAnsi="Source Sans Pro" w:cs="Arial"/>
          <w:bCs/>
          <w:sz w:val="20"/>
          <w:szCs w:val="20"/>
          <w14:ligatures w14:val="standardContextual"/>
        </w:rPr>
        <w:t>s</w:t>
      </w:r>
      <w:r w:rsidR="00DF1252">
        <w:rPr>
          <w:rFonts w:ascii="Source Sans Pro" w:eastAsia="Times New Roman" w:hAnsi="Source Sans Pro" w:cs="Arial"/>
          <w:bCs/>
          <w:sz w:val="20"/>
          <w:szCs w:val="20"/>
          <w14:ligatures w14:val="standardContextual"/>
        </w:rPr>
        <w:t xml:space="preserve"> a 10</w:t>
      </w:r>
      <w:r w:rsidR="00AA6BD0">
        <w:rPr>
          <w:rFonts w:ascii="Source Sans Pro" w:eastAsia="Times New Roman" w:hAnsi="Source Sans Pro" w:cs="Arial"/>
          <w:bCs/>
          <w:sz w:val="20"/>
          <w:szCs w:val="20"/>
          <w14:ligatures w14:val="standardContextual"/>
        </w:rPr>
        <w:t>% safety margin which the use</w:t>
      </w:r>
      <w:r w:rsidR="00613CF7">
        <w:rPr>
          <w:rFonts w:ascii="Source Sans Pro" w:eastAsia="Times New Roman" w:hAnsi="Source Sans Pro" w:cs="Arial"/>
          <w:bCs/>
          <w:sz w:val="20"/>
          <w:szCs w:val="20"/>
          <w14:ligatures w14:val="standardContextual"/>
        </w:rPr>
        <w:t>r</w:t>
      </w:r>
      <w:r w:rsidR="00AA6BD0">
        <w:rPr>
          <w:rFonts w:ascii="Source Sans Pro" w:eastAsia="Times New Roman" w:hAnsi="Source Sans Pro" w:cs="Arial"/>
          <w:bCs/>
          <w:sz w:val="20"/>
          <w:szCs w:val="20"/>
          <w14:ligatures w14:val="standardContextual"/>
        </w:rPr>
        <w:t xml:space="preserve"> may choose to increase.</w:t>
      </w:r>
    </w:p>
    <w:p w14:paraId="64D28CC4" w14:textId="0959C687" w:rsidR="00553070" w:rsidRPr="00553070" w:rsidRDefault="00FA4C67" w:rsidP="003A1115">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Pr>
          <w:rFonts w:ascii="Source Sans Pro" w:eastAsia="Times New Roman" w:hAnsi="Source Sans Pro" w:cs="Arial"/>
          <w:bCs/>
          <w:sz w:val="20"/>
          <w:szCs w:val="20"/>
          <w14:ligatures w14:val="standardContextual"/>
        </w:rPr>
        <w:t xml:space="preserve">All accessory lengths </w:t>
      </w:r>
      <w:r w:rsidR="00457E70">
        <w:rPr>
          <w:rFonts w:ascii="Source Sans Pro" w:eastAsia="Times New Roman" w:hAnsi="Source Sans Pro" w:cs="Arial"/>
          <w:bCs/>
          <w:sz w:val="20"/>
          <w:szCs w:val="20"/>
          <w14:ligatures w14:val="standardContextual"/>
        </w:rPr>
        <w:t xml:space="preserve">given are </w:t>
      </w:r>
      <w:r>
        <w:rPr>
          <w:rFonts w:ascii="Source Sans Pro" w:eastAsia="Times New Roman" w:hAnsi="Source Sans Pro" w:cs="Arial"/>
          <w:bCs/>
          <w:sz w:val="20"/>
          <w:szCs w:val="20"/>
          <w14:ligatures w14:val="standardContextual"/>
        </w:rPr>
        <w:t>so that the acces</w:t>
      </w:r>
      <w:r w:rsidR="00457E70">
        <w:rPr>
          <w:rFonts w:ascii="Source Sans Pro" w:eastAsia="Times New Roman" w:hAnsi="Source Sans Pro" w:cs="Arial"/>
          <w:bCs/>
          <w:sz w:val="20"/>
          <w:szCs w:val="20"/>
          <w14:ligatures w14:val="standardContextual"/>
        </w:rPr>
        <w:t>sor</w:t>
      </w:r>
      <w:r w:rsidR="005150E8">
        <w:rPr>
          <w:rFonts w:ascii="Source Sans Pro" w:eastAsia="Times New Roman" w:hAnsi="Source Sans Pro" w:cs="Arial"/>
          <w:bCs/>
          <w:sz w:val="20"/>
          <w:szCs w:val="20"/>
          <w14:ligatures w14:val="standardContextual"/>
        </w:rPr>
        <w:t>y</w:t>
      </w:r>
      <w:r w:rsidR="00457E70">
        <w:rPr>
          <w:rFonts w:ascii="Source Sans Pro" w:eastAsia="Times New Roman" w:hAnsi="Source Sans Pro" w:cs="Arial"/>
          <w:bCs/>
          <w:sz w:val="20"/>
          <w:szCs w:val="20"/>
          <w14:ligatures w14:val="standardContextual"/>
        </w:rPr>
        <w:t xml:space="preserve"> is</w:t>
      </w:r>
      <w:r w:rsidR="00B77892">
        <w:rPr>
          <w:rFonts w:ascii="Source Sans Pro" w:eastAsia="Times New Roman" w:hAnsi="Source Sans Pro" w:cs="Arial"/>
          <w:bCs/>
          <w:sz w:val="20"/>
          <w:szCs w:val="20"/>
          <w14:ligatures w14:val="standardContextual"/>
        </w:rPr>
        <w:t xml:space="preserve"> used within an </w:t>
      </w:r>
      <w:r w:rsidR="00457E70">
        <w:rPr>
          <w:rFonts w:ascii="Source Sans Pro" w:eastAsia="Times New Roman" w:hAnsi="Source Sans Pro" w:cs="Arial"/>
          <w:bCs/>
          <w:sz w:val="20"/>
          <w:szCs w:val="20"/>
          <w14:ligatures w14:val="standardContextual"/>
        </w:rPr>
        <w:t>‘</w:t>
      </w:r>
      <w:r w:rsidR="00C402F9">
        <w:rPr>
          <w:rFonts w:ascii="Source Sans Pro" w:eastAsia="Times New Roman" w:hAnsi="Source Sans Pro" w:cs="Arial"/>
          <w:bCs/>
          <w:sz w:val="20"/>
          <w:szCs w:val="20"/>
          <w14:ligatures w14:val="standardContextual"/>
        </w:rPr>
        <w:t>excluded</w:t>
      </w:r>
      <w:r w:rsidR="00457E70">
        <w:rPr>
          <w:rFonts w:ascii="Source Sans Pro" w:eastAsia="Times New Roman" w:hAnsi="Source Sans Pro" w:cs="Arial"/>
          <w:bCs/>
          <w:sz w:val="20"/>
          <w:szCs w:val="20"/>
          <w14:ligatures w14:val="standardContextual"/>
        </w:rPr>
        <w:t xml:space="preserve">’ angle of </w:t>
      </w:r>
      <w:r w:rsidR="00C402F9">
        <w:rPr>
          <w:rFonts w:ascii="Source Sans Pro" w:eastAsia="Times New Roman" w:hAnsi="Source Sans Pro" w:cs="Arial"/>
          <w:bCs/>
          <w:sz w:val="20"/>
          <w:szCs w:val="20"/>
          <w14:ligatures w14:val="standardContextual"/>
        </w:rPr>
        <w:t>0-45</w:t>
      </w:r>
      <w:r w:rsidR="00811B9A">
        <w:rPr>
          <w:rFonts w:ascii="Source Sans Pro" w:eastAsia="Times New Roman" w:hAnsi="Source Sans Pro" w:cs="Arial"/>
          <w:bCs/>
          <w:sz w:val="20"/>
          <w:szCs w:val="20"/>
          <w14:ligatures w14:val="standardContextual"/>
        </w:rPr>
        <w:t xml:space="preserve"> </w:t>
      </w:r>
      <w:r w:rsidR="00B77892">
        <w:rPr>
          <w:rFonts w:ascii="Source Sans Pro" w:eastAsia="Times New Roman" w:hAnsi="Source Sans Pro" w:cs="Arial"/>
          <w:bCs/>
          <w:sz w:val="20"/>
          <w:szCs w:val="20"/>
          <w14:ligatures w14:val="standardContextual"/>
        </w:rPr>
        <w:t>D</w:t>
      </w:r>
      <w:r w:rsidR="00457E70">
        <w:rPr>
          <w:rFonts w:ascii="Source Sans Pro" w:eastAsia="Times New Roman" w:hAnsi="Source Sans Pro" w:cs="Arial"/>
          <w:bCs/>
          <w:sz w:val="20"/>
          <w:szCs w:val="20"/>
          <w14:ligatures w14:val="standardContextual"/>
        </w:rPr>
        <w:t>eg.</w:t>
      </w:r>
      <w:r w:rsidR="00811B9A">
        <w:rPr>
          <w:rFonts w:ascii="Source Sans Pro" w:eastAsia="Times New Roman" w:hAnsi="Source Sans Pro" w:cs="Arial"/>
          <w:bCs/>
          <w:sz w:val="20"/>
          <w:szCs w:val="20"/>
          <w14:ligatures w14:val="standardContextual"/>
        </w:rPr>
        <w:t xml:space="preserve">[off </w:t>
      </w:r>
      <w:r w:rsidR="00553070">
        <w:rPr>
          <w:rFonts w:ascii="Source Sans Pro" w:eastAsia="Times New Roman" w:hAnsi="Source Sans Pro" w:cs="Arial"/>
          <w:bCs/>
          <w:sz w:val="20"/>
          <w:szCs w:val="20"/>
          <w14:ligatures w14:val="standardContextual"/>
        </w:rPr>
        <w:t xml:space="preserve"> </w:t>
      </w:r>
    </w:p>
    <w:p w14:paraId="5A06BDB9" w14:textId="2B1BBDDE" w:rsidR="000C37AD" w:rsidRPr="00085697" w:rsidRDefault="00553070" w:rsidP="003A1115">
      <w:pPr>
        <w:widowControl w:val="0"/>
        <w:suppressAutoHyphens/>
        <w:autoSpaceDE w:val="0"/>
        <w:autoSpaceDN w:val="0"/>
        <w:spacing w:before="60" w:after="60" w:line="240" w:lineRule="auto"/>
        <w:outlineLvl w:val="0"/>
        <w:rPr>
          <w:rFonts w:ascii="Source Sans Pro" w:eastAsia="Times New Roman" w:hAnsi="Source Sans Pro" w:cs="Arial"/>
          <w:bCs/>
          <w:sz w:val="20"/>
          <w:szCs w:val="20"/>
          <w14:ligatures w14:val="standardContextual"/>
        </w:rPr>
      </w:pPr>
      <w:r>
        <w:rPr>
          <w:noProof/>
          <w14:ligatures w14:val="standardContextual"/>
        </w:rPr>
        <w:drawing>
          <wp:anchor distT="0" distB="0" distL="114300" distR="114300" simplePos="0" relativeHeight="251658268" behindDoc="0" locked="0" layoutInCell="1" allowOverlap="1" wp14:anchorId="5A6BDF35" wp14:editId="29893C90">
            <wp:simplePos x="0" y="0"/>
            <wp:positionH relativeFrom="column">
              <wp:posOffset>210030</wp:posOffset>
            </wp:positionH>
            <wp:positionV relativeFrom="paragraph">
              <wp:posOffset>36830</wp:posOffset>
            </wp:positionV>
            <wp:extent cx="77664" cy="111494"/>
            <wp:effectExtent l="0" t="0" r="0" b="3175"/>
            <wp:wrapNone/>
            <wp:docPr id="417314454" name="Picture 1" descr="A black letter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14454" name="Picture 1" descr="A black letter with a whit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664" cy="111494"/>
                    </a:xfrm>
                    <a:prstGeom prst="rect">
                      <a:avLst/>
                    </a:prstGeom>
                  </pic:spPr>
                </pic:pic>
              </a:graphicData>
            </a:graphic>
            <wp14:sizeRelH relativeFrom="page">
              <wp14:pctWidth>0</wp14:pctWidth>
            </wp14:sizeRelH>
            <wp14:sizeRelV relativeFrom="page">
              <wp14:pctHeight>0</wp14:pctHeight>
            </wp14:sizeRelV>
          </wp:anchor>
        </w:drawing>
      </w:r>
      <w:r w:rsidR="00811B9A">
        <w:rPr>
          <w:rFonts w:ascii="Source Sans Pro" w:eastAsia="Times New Roman" w:hAnsi="Source Sans Pro" w:cs="Arial"/>
          <w:bCs/>
          <w:sz w:val="20"/>
          <w:szCs w:val="20"/>
          <w14:ligatures w14:val="standardContextual"/>
        </w:rPr>
        <w:t>the</w:t>
      </w:r>
      <w:r>
        <w:rPr>
          <w:rFonts w:ascii="Source Sans Pro" w:eastAsia="Times New Roman" w:hAnsi="Source Sans Pro" w:cs="Arial"/>
          <w:bCs/>
          <w:sz w:val="20"/>
          <w:szCs w:val="20"/>
          <w14:ligatures w14:val="standardContextual"/>
        </w:rPr>
        <w:t xml:space="preserve"> </w:t>
      </w:r>
      <w:r w:rsidR="00811B9A">
        <w:rPr>
          <w:rFonts w:ascii="Source Sans Pro" w:eastAsia="Times New Roman" w:hAnsi="Source Sans Pro" w:cs="Arial"/>
          <w:bCs/>
          <w:sz w:val="20"/>
          <w:szCs w:val="20"/>
          <w14:ligatures w14:val="standardContextual"/>
        </w:rPr>
        <w:t xml:space="preserve"> </w:t>
      </w:r>
      <w:r w:rsidR="00085697">
        <w:rPr>
          <w:rFonts w:ascii="Source Sans Pro" w:eastAsia="Times New Roman" w:hAnsi="Source Sans Pro" w:cs="Arial"/>
          <w:bCs/>
          <w:sz w:val="20"/>
          <w:szCs w:val="20"/>
          <w14:ligatures w14:val="standardContextual"/>
        </w:rPr>
        <w:t xml:space="preserve">   ]</w:t>
      </w:r>
    </w:p>
    <w:p w14:paraId="42938813" w14:textId="269B91C9" w:rsidR="00F778C3" w:rsidRPr="00A41101" w:rsidRDefault="00F778C3" w:rsidP="00066EF3">
      <w:pPr>
        <w:widowControl w:val="0"/>
        <w:suppressAutoHyphens/>
        <w:autoSpaceDE w:val="0"/>
        <w:autoSpaceDN w:val="0"/>
        <w:spacing w:before="60" w:after="60" w:line="240" w:lineRule="auto"/>
        <w:contextualSpacing/>
        <w:jc w:val="center"/>
        <w:rPr>
          <w:rFonts w:ascii="Source Sans Pro" w:eastAsia="Times New Roman" w:hAnsi="Source Sans Pro" w:cs="Arial"/>
          <w:bCs/>
          <w:sz w:val="6"/>
          <w:szCs w:val="6"/>
          <w14:ligatures w14:val="standardContextual"/>
        </w:rPr>
      </w:pPr>
    </w:p>
    <w:p w14:paraId="7004DFFB" w14:textId="29AEAD91" w:rsidR="00F778C3" w:rsidRDefault="006B3D02" w:rsidP="007B0F3D">
      <w:pPr>
        <w:pStyle w:val="ListParagraph"/>
        <w:widowControl w:val="0"/>
        <w:numPr>
          <w:ilvl w:val="0"/>
          <w:numId w:val="149"/>
        </w:numPr>
        <w:suppressAutoHyphens/>
        <w:autoSpaceDE w:val="0"/>
        <w:autoSpaceDN w:val="0"/>
        <w:spacing w:before="60" w:after="60" w:line="240" w:lineRule="auto"/>
        <w:rPr>
          <w:rFonts w:ascii="Source Sans Pro" w:eastAsia="Times New Roman" w:hAnsi="Source Sans Pro" w:cs="Arial"/>
          <w:bCs/>
          <w:sz w:val="24"/>
          <w:szCs w:val="24"/>
          <w:u w:val="single"/>
          <w14:ligatures w14:val="standardContextual"/>
        </w:rPr>
      </w:pPr>
      <w:r w:rsidRPr="00A41101">
        <w:rPr>
          <w:rFonts w:ascii="Source Sans Pro" w:eastAsia="Times New Roman" w:hAnsi="Source Sans Pro" w:cs="Arial"/>
          <w:bCs/>
          <w:sz w:val="24"/>
          <w:szCs w:val="24"/>
          <w:u w:val="single"/>
          <w14:ligatures w14:val="standardContextual"/>
        </w:rPr>
        <w:t>Ratings charts:</w:t>
      </w:r>
    </w:p>
    <w:p w14:paraId="3B556966" w14:textId="77777777" w:rsidR="00BF42F9" w:rsidRPr="00B1644F" w:rsidRDefault="00BF42F9" w:rsidP="00BF42F9">
      <w:pPr>
        <w:pStyle w:val="ListParagraph"/>
        <w:widowControl w:val="0"/>
        <w:suppressAutoHyphens/>
        <w:autoSpaceDE w:val="0"/>
        <w:autoSpaceDN w:val="0"/>
        <w:spacing w:before="60" w:after="60" w:line="240" w:lineRule="auto"/>
        <w:ind w:left="405"/>
        <w:rPr>
          <w:rFonts w:ascii="Source Sans Pro" w:eastAsia="Times New Roman" w:hAnsi="Source Sans Pro" w:cs="Arial"/>
          <w:bCs/>
          <w:sz w:val="6"/>
          <w:szCs w:val="6"/>
          <w:u w:val="single"/>
          <w14:ligatures w14:val="standardContextual"/>
        </w:rPr>
      </w:pPr>
    </w:p>
    <w:p w14:paraId="1BEE3A8A" w14:textId="6E1C6A23" w:rsidR="00BF42F9" w:rsidRPr="00A41101" w:rsidRDefault="00B1644F" w:rsidP="00BF42F9">
      <w:pPr>
        <w:pStyle w:val="ListParagraph"/>
        <w:widowControl w:val="0"/>
        <w:suppressAutoHyphens/>
        <w:autoSpaceDE w:val="0"/>
        <w:autoSpaceDN w:val="0"/>
        <w:spacing w:before="60" w:after="60" w:line="240" w:lineRule="auto"/>
        <w:ind w:left="45"/>
        <w:rPr>
          <w:rFonts w:ascii="Source Sans Pro" w:eastAsia="Times New Roman" w:hAnsi="Source Sans Pro" w:cs="Arial"/>
          <w:bCs/>
          <w:sz w:val="24"/>
          <w:szCs w:val="24"/>
          <w:u w:val="single"/>
          <w14:ligatures w14:val="standardContextual"/>
        </w:rPr>
      </w:pPr>
      <w:r>
        <w:rPr>
          <w:rFonts w:ascii="Source Sans Pro" w:eastAsia="Times New Roman" w:hAnsi="Source Sans Pro" w:cs="Arial"/>
          <w:bCs/>
          <w:sz w:val="24"/>
          <w:szCs w:val="24"/>
          <w:u w:val="single"/>
          <w14:ligatures w14:val="standardContextual"/>
        </w:rPr>
        <w:t>Flatwoven/ Endless round slings</w:t>
      </w:r>
    </w:p>
    <w:p w14:paraId="6E11BE66" w14:textId="24B6BECB" w:rsidR="00F778C3" w:rsidRPr="00A41101" w:rsidRDefault="00F778C3" w:rsidP="00066EF3">
      <w:pPr>
        <w:widowControl w:val="0"/>
        <w:suppressAutoHyphens/>
        <w:autoSpaceDE w:val="0"/>
        <w:autoSpaceDN w:val="0"/>
        <w:spacing w:before="60" w:after="60" w:line="240" w:lineRule="auto"/>
        <w:contextualSpacing/>
        <w:jc w:val="center"/>
        <w:rPr>
          <w:rFonts w:ascii="Source Sans Pro" w:eastAsia="Times New Roman" w:hAnsi="Source Sans Pro" w:cs="Arial"/>
          <w:sz w:val="6"/>
          <w:szCs w:val="6"/>
          <w14:ligatures w14:val="standardContextual"/>
        </w:rPr>
      </w:pPr>
    </w:p>
    <w:p w14:paraId="1B06638E" w14:textId="4B94B5BD" w:rsidR="00066EF3" w:rsidRPr="006B3D02" w:rsidRDefault="003A1115" w:rsidP="00F778C3">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sidRPr="006B3D02">
        <w:rPr>
          <w:rFonts w:ascii="Source Sans Pro" w:eastAsia="Times New Roman" w:hAnsi="Source Sans Pro" w:cs="Arial"/>
          <w:iCs/>
          <w:color w:val="000000"/>
          <w:sz w:val="20"/>
          <w:szCs w:val="20"/>
        </w:rPr>
        <w:t>Ratings for single and multi-leg use of flat woven slings and endless round slings within 90 Deg.</w:t>
      </w:r>
    </w:p>
    <w:p w14:paraId="47F0D720" w14:textId="4B7FC59E" w:rsidR="003A1115" w:rsidRPr="006B3D02" w:rsidRDefault="003A1115" w:rsidP="003A1115">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color w:val="000000"/>
          <w:sz w:val="20"/>
          <w:szCs w:val="20"/>
        </w:rPr>
        <w:t>Please note:</w:t>
      </w:r>
    </w:p>
    <w:p w14:paraId="0450B946" w14:textId="370EEFE1" w:rsidR="003A1115" w:rsidRPr="000A097A" w:rsidRDefault="003A1115" w:rsidP="003A1115">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noProof/>
          <w:color w:val="000000"/>
          <w:sz w:val="20"/>
          <w:szCs w:val="20"/>
          <w14:ligatures w14:val="standardContextual"/>
        </w:rPr>
        <mc:AlternateContent>
          <mc:Choice Requires="wps">
            <w:drawing>
              <wp:anchor distT="0" distB="0" distL="114300" distR="114300" simplePos="0" relativeHeight="251658258" behindDoc="0" locked="0" layoutInCell="1" allowOverlap="1" wp14:anchorId="463C8498" wp14:editId="48B811AC">
                <wp:simplePos x="0" y="0"/>
                <wp:positionH relativeFrom="margin">
                  <wp:posOffset>4040549</wp:posOffset>
                </wp:positionH>
                <wp:positionV relativeFrom="paragraph">
                  <wp:posOffset>10795</wp:posOffset>
                </wp:positionV>
                <wp:extent cx="417195" cy="158115"/>
                <wp:effectExtent l="0" t="0" r="20955" b="13335"/>
                <wp:wrapNone/>
                <wp:docPr id="762897685" name="Rectangle 1"/>
                <wp:cNvGraphicFramePr/>
                <a:graphic xmlns:a="http://schemas.openxmlformats.org/drawingml/2006/main">
                  <a:graphicData uri="http://schemas.microsoft.com/office/word/2010/wordprocessingShape">
                    <wps:wsp>
                      <wps:cNvSpPr/>
                      <wps:spPr>
                        <a:xfrm>
                          <a:off x="0" y="0"/>
                          <a:ext cx="417195" cy="158115"/>
                        </a:xfrm>
                        <a:prstGeom prst="rect">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7AD9D" id="Rectangle 1" o:spid="_x0000_s1026" style="position:absolute;margin-left:318.15pt;margin-top:.85pt;width:32.85pt;height:12.4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" fillcolor="#c00000" strokecolor="#c00000" strokeweight="1pt">
                <w10:wrap anchorx="margin"/>
              </v:rect>
            </w:pict>
          </mc:Fallback>
        </mc:AlternateContent>
      </w:r>
      <w:r w:rsidRPr="006B3D02">
        <w:rPr>
          <w:rFonts w:ascii="Source Sans Pro" w:eastAsia="Times New Roman" w:hAnsi="Source Sans Pro" w:cs="Arial"/>
          <w:i/>
          <w:color w:val="000000"/>
          <w:sz w:val="20"/>
          <w:szCs w:val="20"/>
        </w:rPr>
        <w:t>SWL for ‘Choker’ hitch mode factors in each configuration given are shown in</w:t>
      </w:r>
      <w:r w:rsidR="00AA0BA2">
        <w:rPr>
          <w:rFonts w:ascii="Source Sans Pro" w:eastAsia="Times New Roman" w:hAnsi="Source Sans Pro" w:cs="Arial"/>
          <w:i/>
          <w:color w:val="000000"/>
          <w:sz w:val="20"/>
          <w:szCs w:val="20"/>
        </w:rPr>
        <w:t xml:space="preserve">                        and have been reduce</w:t>
      </w:r>
      <w:r w:rsidR="00855C9F">
        <w:rPr>
          <w:rFonts w:ascii="Source Sans Pro" w:eastAsia="Times New Roman" w:hAnsi="Source Sans Pro" w:cs="Arial"/>
          <w:i/>
          <w:color w:val="000000"/>
          <w:sz w:val="20"/>
          <w:szCs w:val="20"/>
        </w:rPr>
        <w:t>d by the required 0.8 factor.</w:t>
      </w:r>
    </w:p>
    <w:p w14:paraId="10E884D2" w14:textId="77777777" w:rsidR="00490B30" w:rsidRDefault="00490B30"/>
    <w:tbl>
      <w:tblPr>
        <w:tblStyle w:val="TableGrid"/>
        <w:tblpPr w:leftFromText="180" w:rightFromText="180" w:vertAnchor="page" w:horzAnchor="margin" w:tblpXSpec="center" w:tblpY="3852"/>
        <w:tblW w:w="9929" w:type="dxa"/>
        <w:tblLook w:val="04A0" w:firstRow="1" w:lastRow="0" w:firstColumn="1" w:lastColumn="0" w:noHBand="0" w:noVBand="1"/>
      </w:tblPr>
      <w:tblGrid>
        <w:gridCol w:w="2595"/>
        <w:gridCol w:w="1805"/>
        <w:gridCol w:w="1843"/>
        <w:gridCol w:w="1843"/>
        <w:gridCol w:w="1843"/>
      </w:tblGrid>
      <w:tr w:rsidR="00522DFF" w14:paraId="71306922" w14:textId="77777777" w:rsidTr="00522DFF">
        <w:trPr>
          <w:trHeight w:val="274"/>
        </w:trPr>
        <w:tc>
          <w:tcPr>
            <w:tcW w:w="9929" w:type="dxa"/>
            <w:gridSpan w:val="5"/>
            <w:shd w:val="clear" w:color="auto" w:fill="92D050"/>
          </w:tcPr>
          <w:p w14:paraId="0E8075B5" w14:textId="77777777" w:rsidR="00522DFF" w:rsidRPr="00723D7B"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sidRPr="00CA65B2">
              <w:rPr>
                <w:rFonts w:ascii="Source Sans Pro" w:eastAsia="Times New Roman" w:hAnsi="Source Sans Pro" w:cs="Arial"/>
                <w:iCs/>
                <w:color w:val="FFFFFF" w:themeColor="background1"/>
                <w:sz w:val="20"/>
                <w:szCs w:val="20"/>
              </w:rPr>
              <w:t>Flatwoven</w:t>
            </w:r>
          </w:p>
        </w:tc>
      </w:tr>
      <w:tr w:rsidR="00522DFF" w14:paraId="19EC1CE8" w14:textId="77777777" w:rsidTr="00522DFF">
        <w:trPr>
          <w:trHeight w:val="1969"/>
        </w:trPr>
        <w:tc>
          <w:tcPr>
            <w:tcW w:w="2595" w:type="dxa"/>
            <w:shd w:val="clear" w:color="auto" w:fill="FFFFFF" w:themeFill="background1"/>
          </w:tcPr>
          <w:p w14:paraId="693E2905"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p>
          <w:p w14:paraId="10B8A5C5"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Straight lift with direct attachment</w:t>
            </w:r>
          </w:p>
          <w:p w14:paraId="16BC4133"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rPr>
              <w:drawing>
                <wp:anchor distT="0" distB="0" distL="114300" distR="114300" simplePos="0" relativeHeight="251658485" behindDoc="0" locked="0" layoutInCell="1" allowOverlap="1" wp14:anchorId="72E31652" wp14:editId="0CDC4A64">
                  <wp:simplePos x="0" y="0"/>
                  <wp:positionH relativeFrom="column">
                    <wp:posOffset>502285</wp:posOffset>
                  </wp:positionH>
                  <wp:positionV relativeFrom="paragraph">
                    <wp:posOffset>20955</wp:posOffset>
                  </wp:positionV>
                  <wp:extent cx="523875" cy="805180"/>
                  <wp:effectExtent l="0" t="0" r="9525" b="0"/>
                  <wp:wrapSquare wrapText="bothSides"/>
                  <wp:docPr id="8530512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805180"/>
                          </a:xfrm>
                          <a:prstGeom prst="rect">
                            <a:avLst/>
                          </a:prstGeom>
                          <a:noFill/>
                        </pic:spPr>
                      </pic:pic>
                    </a:graphicData>
                  </a:graphic>
                  <wp14:sizeRelH relativeFrom="page">
                    <wp14:pctWidth>0</wp14:pctWidth>
                  </wp14:sizeRelH>
                  <wp14:sizeRelV relativeFrom="page">
                    <wp14:pctHeight>0</wp14:pctHeight>
                  </wp14:sizeRelV>
                </wp:anchor>
              </w:drawing>
            </w:r>
          </w:p>
          <w:p w14:paraId="4F1DF1B5"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p>
          <w:p w14:paraId="4ACE7EBA"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p>
          <w:p w14:paraId="6EE07478"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p>
        </w:tc>
        <w:tc>
          <w:tcPr>
            <w:tcW w:w="1805" w:type="dxa"/>
            <w:shd w:val="clear" w:color="auto" w:fill="FFFFFF" w:themeFill="background1"/>
          </w:tcPr>
          <w:p w14:paraId="33E103B3"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p>
          <w:p w14:paraId="5A57B747"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rPr>
              <w:drawing>
                <wp:anchor distT="0" distB="0" distL="114300" distR="114300" simplePos="0" relativeHeight="251658487" behindDoc="0" locked="0" layoutInCell="1" allowOverlap="1" wp14:anchorId="7A1EA8E1" wp14:editId="0541B5AE">
                  <wp:simplePos x="0" y="0"/>
                  <wp:positionH relativeFrom="column">
                    <wp:posOffset>126365</wp:posOffset>
                  </wp:positionH>
                  <wp:positionV relativeFrom="paragraph">
                    <wp:posOffset>410845</wp:posOffset>
                  </wp:positionV>
                  <wp:extent cx="742950" cy="734060"/>
                  <wp:effectExtent l="0" t="0" r="0" b="8890"/>
                  <wp:wrapSquare wrapText="bothSides"/>
                  <wp:docPr id="339276244" name="Picture 10"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76244" name="Picture 10" descr="A diagram of a triang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734060"/>
                          </a:xfrm>
                          <a:prstGeom prst="rect">
                            <a:avLst/>
                          </a:prstGeom>
                          <a:noFill/>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2 slings Direct attachment</w:t>
            </w:r>
          </w:p>
        </w:tc>
        <w:tc>
          <w:tcPr>
            <w:tcW w:w="1843" w:type="dxa"/>
            <w:shd w:val="clear" w:color="auto" w:fill="FFFFFF" w:themeFill="background1"/>
          </w:tcPr>
          <w:p w14:paraId="721F030B"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p>
          <w:p w14:paraId="2AC4BE8C"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rPr>
              <w:drawing>
                <wp:anchor distT="0" distB="0" distL="114300" distR="114300" simplePos="0" relativeHeight="251658491" behindDoc="0" locked="0" layoutInCell="1" allowOverlap="1" wp14:anchorId="44E38417" wp14:editId="674F42D1">
                  <wp:simplePos x="0" y="0"/>
                  <wp:positionH relativeFrom="column">
                    <wp:posOffset>99060</wp:posOffset>
                  </wp:positionH>
                  <wp:positionV relativeFrom="paragraph">
                    <wp:posOffset>339090</wp:posOffset>
                  </wp:positionV>
                  <wp:extent cx="761365" cy="738505"/>
                  <wp:effectExtent l="0" t="0" r="635" b="4445"/>
                  <wp:wrapSquare wrapText="bothSides"/>
                  <wp:docPr id="981082441" name="Picture 9" descr="A close-up of a pair of r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82441" name="Picture 9" descr="A close-up of a pair of ring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1365" cy="738505"/>
                          </a:xfrm>
                          <a:prstGeom prst="rect">
                            <a:avLst/>
                          </a:prstGeom>
                          <a:noFill/>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2 slings Choked</w:t>
            </w:r>
          </w:p>
        </w:tc>
        <w:tc>
          <w:tcPr>
            <w:tcW w:w="1843" w:type="dxa"/>
            <w:shd w:val="clear" w:color="auto" w:fill="FFFFFF" w:themeFill="background1"/>
          </w:tcPr>
          <w:p w14:paraId="58CEDCF2"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p>
          <w:p w14:paraId="12FF12D3"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rPr>
              <w:drawing>
                <wp:anchor distT="0" distB="0" distL="114300" distR="114300" simplePos="0" relativeHeight="251658489" behindDoc="0" locked="0" layoutInCell="1" allowOverlap="1" wp14:anchorId="66C32B4F" wp14:editId="6861584D">
                  <wp:simplePos x="0" y="0"/>
                  <wp:positionH relativeFrom="column">
                    <wp:posOffset>31115</wp:posOffset>
                  </wp:positionH>
                  <wp:positionV relativeFrom="paragraph">
                    <wp:posOffset>382270</wp:posOffset>
                  </wp:positionV>
                  <wp:extent cx="971550" cy="819150"/>
                  <wp:effectExtent l="0" t="0" r="0" b="0"/>
                  <wp:wrapSquare wrapText="bothSides"/>
                  <wp:docPr id="1669822333" name="Picture 8"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822333" name="Picture 8" descr="A drawing of a triang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3 or 4 slings with Direct attachment</w:t>
            </w:r>
          </w:p>
        </w:tc>
        <w:tc>
          <w:tcPr>
            <w:tcW w:w="1843" w:type="dxa"/>
            <w:shd w:val="clear" w:color="auto" w:fill="FFFFFF" w:themeFill="background1"/>
          </w:tcPr>
          <w:p w14:paraId="5E81D323"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p>
          <w:p w14:paraId="358DBF2E" w14:textId="77777777" w:rsidR="00522DFF" w:rsidRPr="002622F1"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rPr>
              <w:drawing>
                <wp:anchor distT="0" distB="0" distL="114300" distR="114300" simplePos="0" relativeHeight="251658494" behindDoc="0" locked="0" layoutInCell="1" allowOverlap="1" wp14:anchorId="798583AC" wp14:editId="12194770">
                  <wp:simplePos x="0" y="0"/>
                  <wp:positionH relativeFrom="column">
                    <wp:posOffset>167005</wp:posOffset>
                  </wp:positionH>
                  <wp:positionV relativeFrom="paragraph">
                    <wp:posOffset>370205</wp:posOffset>
                  </wp:positionV>
                  <wp:extent cx="676275" cy="730885"/>
                  <wp:effectExtent l="0" t="0" r="9525" b="0"/>
                  <wp:wrapSquare wrapText="bothSides"/>
                  <wp:docPr id="525260275" name="Picture 7" descr="A group of metal r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60275" name="Picture 7" descr="A group of metal ring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6275" cy="730885"/>
                          </a:xfrm>
                          <a:prstGeom prst="rect">
                            <a:avLst/>
                          </a:prstGeom>
                          <a:noFill/>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 xml:space="preserve">3 or 4 slings </w:t>
            </w:r>
            <w:r w:rsidRPr="002622F1">
              <w:rPr>
                <w:rFonts w:ascii="Source Sans Pro" w:eastAsia="Times New Roman" w:hAnsi="Source Sans Pro" w:cs="Arial"/>
                <w:iCs/>
                <w:color w:val="000000"/>
                <w:sz w:val="20"/>
                <w:szCs w:val="20"/>
              </w:rPr>
              <w:t>Choked</w:t>
            </w:r>
          </w:p>
        </w:tc>
      </w:tr>
      <w:tr w:rsidR="00522DFF" w14:paraId="1925585D" w14:textId="77777777" w:rsidTr="00522DFF">
        <w:trPr>
          <w:trHeight w:val="242"/>
        </w:trPr>
        <w:tc>
          <w:tcPr>
            <w:tcW w:w="9929" w:type="dxa"/>
            <w:gridSpan w:val="5"/>
            <w:shd w:val="clear" w:color="auto" w:fill="92D050"/>
          </w:tcPr>
          <w:p w14:paraId="121DB7EA"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r w:rsidRPr="00CA65B2">
              <w:rPr>
                <w:noProof/>
                <w:color w:val="FFFFFF" w:themeColor="background1"/>
              </w:rPr>
              <w:t>Endless (round)</w:t>
            </w:r>
          </w:p>
        </w:tc>
      </w:tr>
      <w:tr w:rsidR="00522DFF" w14:paraId="4E602EA2" w14:textId="77777777" w:rsidTr="00522DFF">
        <w:trPr>
          <w:trHeight w:val="1214"/>
        </w:trPr>
        <w:tc>
          <w:tcPr>
            <w:tcW w:w="2595" w:type="dxa"/>
            <w:shd w:val="clear" w:color="auto" w:fill="FFFFFF" w:themeFill="background1"/>
          </w:tcPr>
          <w:p w14:paraId="48BB9EC8"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r>
              <w:rPr>
                <w:noProof/>
              </w:rPr>
              <w:drawing>
                <wp:anchor distT="0" distB="0" distL="114300" distR="114300" simplePos="0" relativeHeight="251658486" behindDoc="0" locked="0" layoutInCell="1" allowOverlap="1" wp14:anchorId="6ED6412B" wp14:editId="2C8EF247">
                  <wp:simplePos x="0" y="0"/>
                  <wp:positionH relativeFrom="column">
                    <wp:posOffset>478790</wp:posOffset>
                  </wp:positionH>
                  <wp:positionV relativeFrom="paragraph">
                    <wp:posOffset>55880</wp:posOffset>
                  </wp:positionV>
                  <wp:extent cx="533400" cy="696595"/>
                  <wp:effectExtent l="0" t="0" r="0" b="8255"/>
                  <wp:wrapSquare wrapText="bothSides"/>
                  <wp:docPr id="936655676" name="Picture 6" descr="A white line with black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55676" name="Picture 6" descr="A white line with black lines&#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696595"/>
                          </a:xfrm>
                          <a:prstGeom prst="rect">
                            <a:avLst/>
                          </a:prstGeom>
                          <a:noFill/>
                        </pic:spPr>
                      </pic:pic>
                    </a:graphicData>
                  </a:graphic>
                  <wp14:sizeRelH relativeFrom="page">
                    <wp14:pctWidth>0</wp14:pctWidth>
                  </wp14:sizeRelH>
                  <wp14:sizeRelV relativeFrom="page">
                    <wp14:pctHeight>0</wp14:pctHeight>
                  </wp14:sizeRelV>
                </wp:anchor>
              </w:drawing>
            </w:r>
          </w:p>
        </w:tc>
        <w:tc>
          <w:tcPr>
            <w:tcW w:w="1805" w:type="dxa"/>
            <w:shd w:val="clear" w:color="auto" w:fill="FFFFFF" w:themeFill="background1"/>
          </w:tcPr>
          <w:p w14:paraId="60C744EF" w14:textId="77777777" w:rsidR="00522DFF" w:rsidRPr="00D075EC" w:rsidRDefault="00522DFF" w:rsidP="00522DFF">
            <w:pPr>
              <w:widowControl w:val="0"/>
              <w:suppressAutoHyphens/>
              <w:autoSpaceDE w:val="0"/>
              <w:autoSpaceDN w:val="0"/>
              <w:spacing w:before="60" w:after="60"/>
              <w:contextualSpacing/>
              <w:rPr>
                <w:rFonts w:ascii="Source Sans Pro" w:eastAsia="Times New Roman" w:hAnsi="Source Sans Pro" w:cs="Arial"/>
                <w:iCs/>
                <w:color w:val="000000"/>
                <w:sz w:val="10"/>
                <w:szCs w:val="10"/>
              </w:rPr>
            </w:pPr>
            <w:r>
              <w:rPr>
                <w:noProof/>
              </w:rPr>
              <w:drawing>
                <wp:anchor distT="0" distB="0" distL="114300" distR="114300" simplePos="0" relativeHeight="251658488" behindDoc="0" locked="0" layoutInCell="1" allowOverlap="1" wp14:anchorId="02F157C0" wp14:editId="7FC01EF0">
                  <wp:simplePos x="0" y="0"/>
                  <wp:positionH relativeFrom="column">
                    <wp:posOffset>3175</wp:posOffset>
                  </wp:positionH>
                  <wp:positionV relativeFrom="paragraph">
                    <wp:posOffset>74295</wp:posOffset>
                  </wp:positionV>
                  <wp:extent cx="932815" cy="697230"/>
                  <wp:effectExtent l="0" t="0" r="635" b="7620"/>
                  <wp:wrapSquare wrapText="bothSides"/>
                  <wp:docPr id="1248538757" name="Picture 5" descr="A black and white paper cl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38757" name="Picture 5" descr="A black and white paper cli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815" cy="697230"/>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shd w:val="clear" w:color="auto" w:fill="FFFFFF" w:themeFill="background1"/>
          </w:tcPr>
          <w:p w14:paraId="57AC5C57"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r>
              <w:rPr>
                <w:noProof/>
              </w:rPr>
              <w:drawing>
                <wp:anchor distT="0" distB="0" distL="114300" distR="114300" simplePos="0" relativeHeight="251658492" behindDoc="0" locked="0" layoutInCell="1" allowOverlap="1" wp14:anchorId="086FD441" wp14:editId="452E7DC8">
                  <wp:simplePos x="0" y="0"/>
                  <wp:positionH relativeFrom="column">
                    <wp:posOffset>163830</wp:posOffset>
                  </wp:positionH>
                  <wp:positionV relativeFrom="paragraph">
                    <wp:posOffset>100330</wp:posOffset>
                  </wp:positionV>
                  <wp:extent cx="706120" cy="636270"/>
                  <wp:effectExtent l="0" t="0" r="0" b="0"/>
                  <wp:wrapSquare wrapText="bothSides"/>
                  <wp:docPr id="115958906" name="Picture 4" descr="A wire whisk on a 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58906" name="Picture 4" descr="A wire whisk on a r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6120" cy="636270"/>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shd w:val="clear" w:color="auto" w:fill="FFFFFF" w:themeFill="background1"/>
          </w:tcPr>
          <w:p w14:paraId="0A5F5571"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r>
              <w:rPr>
                <w:noProof/>
              </w:rPr>
              <w:drawing>
                <wp:anchor distT="0" distB="0" distL="114300" distR="114300" simplePos="0" relativeHeight="251658490" behindDoc="0" locked="0" layoutInCell="1" allowOverlap="1" wp14:anchorId="239C3607" wp14:editId="3AD17240">
                  <wp:simplePos x="0" y="0"/>
                  <wp:positionH relativeFrom="column">
                    <wp:posOffset>127635</wp:posOffset>
                  </wp:positionH>
                  <wp:positionV relativeFrom="paragraph">
                    <wp:posOffset>74295</wp:posOffset>
                  </wp:positionV>
                  <wp:extent cx="684530" cy="662305"/>
                  <wp:effectExtent l="0" t="0" r="1270" b="4445"/>
                  <wp:wrapSquare wrapText="bothSides"/>
                  <wp:docPr id="1053976852" name="Picture 3" descr="A paperclips in the shape of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76852" name="Picture 3" descr="A paperclips in the shape of a butterfly&#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530" cy="662305"/>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shd w:val="clear" w:color="auto" w:fill="FFFFFF" w:themeFill="background1"/>
          </w:tcPr>
          <w:p w14:paraId="065D8FBE" w14:textId="77777777" w:rsidR="00522DFF" w:rsidRPr="00D075EC"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10"/>
                <w:szCs w:val="10"/>
              </w:rPr>
            </w:pPr>
            <w:r>
              <w:rPr>
                <w:noProof/>
              </w:rPr>
              <w:drawing>
                <wp:anchor distT="0" distB="0" distL="114300" distR="114300" simplePos="0" relativeHeight="251658493" behindDoc="0" locked="0" layoutInCell="1" allowOverlap="1" wp14:anchorId="1018D493" wp14:editId="239FBE48">
                  <wp:simplePos x="0" y="0"/>
                  <wp:positionH relativeFrom="column">
                    <wp:posOffset>172720</wp:posOffset>
                  </wp:positionH>
                  <wp:positionV relativeFrom="paragraph">
                    <wp:posOffset>94615</wp:posOffset>
                  </wp:positionV>
                  <wp:extent cx="670560" cy="657860"/>
                  <wp:effectExtent l="0" t="0" r="0" b="8890"/>
                  <wp:wrapSquare wrapText="bothSides"/>
                  <wp:docPr id="1045702172" name="Picture 2" descr="A wire whisk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02172" name="Picture 2" descr="A wire whisk on a white background&#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0560" cy="657860"/>
                          </a:xfrm>
                          <a:prstGeom prst="rect">
                            <a:avLst/>
                          </a:prstGeom>
                          <a:noFill/>
                        </pic:spPr>
                      </pic:pic>
                    </a:graphicData>
                  </a:graphic>
                  <wp14:sizeRelH relativeFrom="page">
                    <wp14:pctWidth>0</wp14:pctWidth>
                  </wp14:sizeRelH>
                  <wp14:sizeRelV relativeFrom="page">
                    <wp14:pctHeight>0</wp14:pctHeight>
                  </wp14:sizeRelV>
                </wp:anchor>
              </w:drawing>
            </w:r>
          </w:p>
        </w:tc>
      </w:tr>
      <w:tr w:rsidR="00522DFF" w14:paraId="68ADBAF2" w14:textId="77777777" w:rsidTr="00522DFF">
        <w:trPr>
          <w:trHeight w:val="567"/>
        </w:trPr>
        <w:tc>
          <w:tcPr>
            <w:tcW w:w="2595" w:type="dxa"/>
            <w:shd w:val="clear" w:color="auto" w:fill="7030A0"/>
            <w:vAlign w:val="center"/>
          </w:tcPr>
          <w:p w14:paraId="5AE9E90C" w14:textId="644E1868"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1 t</w:t>
            </w:r>
          </w:p>
        </w:tc>
        <w:tc>
          <w:tcPr>
            <w:tcW w:w="1805" w:type="dxa"/>
            <w:shd w:val="clear" w:color="auto" w:fill="D9E2F3" w:themeFill="accent1" w:themeFillTint="33"/>
            <w:vAlign w:val="center"/>
          </w:tcPr>
          <w:p w14:paraId="5A9E5649" w14:textId="7CC95955"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1.4 t</w:t>
            </w:r>
          </w:p>
        </w:tc>
        <w:tc>
          <w:tcPr>
            <w:tcW w:w="1843" w:type="dxa"/>
            <w:shd w:val="clear" w:color="auto" w:fill="D9E2F3" w:themeFill="accent1" w:themeFillTint="33"/>
            <w:vAlign w:val="center"/>
          </w:tcPr>
          <w:p w14:paraId="07612210"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1.12 t</w:t>
            </w:r>
          </w:p>
        </w:tc>
        <w:tc>
          <w:tcPr>
            <w:tcW w:w="1843" w:type="dxa"/>
            <w:shd w:val="clear" w:color="auto" w:fill="D9E2F3" w:themeFill="accent1" w:themeFillTint="33"/>
            <w:vAlign w:val="center"/>
          </w:tcPr>
          <w:p w14:paraId="346476BC"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2.1 t</w:t>
            </w:r>
          </w:p>
        </w:tc>
        <w:tc>
          <w:tcPr>
            <w:tcW w:w="1843" w:type="dxa"/>
            <w:shd w:val="clear" w:color="auto" w:fill="D9E2F3" w:themeFill="accent1" w:themeFillTint="33"/>
            <w:vAlign w:val="center"/>
          </w:tcPr>
          <w:p w14:paraId="0D2BE99C"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1.68 t</w:t>
            </w:r>
          </w:p>
        </w:tc>
      </w:tr>
      <w:tr w:rsidR="00522DFF" w14:paraId="7F7BBAC1" w14:textId="77777777" w:rsidTr="00522DFF">
        <w:trPr>
          <w:trHeight w:val="567"/>
        </w:trPr>
        <w:tc>
          <w:tcPr>
            <w:tcW w:w="2595" w:type="dxa"/>
            <w:shd w:val="clear" w:color="auto" w:fill="00B050"/>
            <w:vAlign w:val="center"/>
          </w:tcPr>
          <w:p w14:paraId="6BE9B55F" w14:textId="490E8E2C"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2 t</w:t>
            </w:r>
          </w:p>
        </w:tc>
        <w:tc>
          <w:tcPr>
            <w:tcW w:w="1805" w:type="dxa"/>
            <w:shd w:val="clear" w:color="auto" w:fill="D9E2F3" w:themeFill="accent1" w:themeFillTint="33"/>
            <w:vAlign w:val="center"/>
          </w:tcPr>
          <w:p w14:paraId="7FDFE715" w14:textId="4DF2D969"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2.8 t</w:t>
            </w:r>
          </w:p>
        </w:tc>
        <w:tc>
          <w:tcPr>
            <w:tcW w:w="1843" w:type="dxa"/>
            <w:shd w:val="clear" w:color="auto" w:fill="D9E2F3" w:themeFill="accent1" w:themeFillTint="33"/>
            <w:vAlign w:val="center"/>
          </w:tcPr>
          <w:p w14:paraId="4BB10E49"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2.24 t</w:t>
            </w:r>
          </w:p>
        </w:tc>
        <w:tc>
          <w:tcPr>
            <w:tcW w:w="1843" w:type="dxa"/>
            <w:shd w:val="clear" w:color="auto" w:fill="D9E2F3" w:themeFill="accent1" w:themeFillTint="33"/>
            <w:vAlign w:val="center"/>
          </w:tcPr>
          <w:p w14:paraId="627DD185"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4.2 t</w:t>
            </w:r>
          </w:p>
        </w:tc>
        <w:tc>
          <w:tcPr>
            <w:tcW w:w="1843" w:type="dxa"/>
            <w:shd w:val="clear" w:color="auto" w:fill="D9E2F3" w:themeFill="accent1" w:themeFillTint="33"/>
            <w:vAlign w:val="center"/>
          </w:tcPr>
          <w:p w14:paraId="0FDBD4B4"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3.36 t</w:t>
            </w:r>
          </w:p>
        </w:tc>
      </w:tr>
      <w:tr w:rsidR="00522DFF" w14:paraId="6DE6710D" w14:textId="77777777" w:rsidTr="00522DFF">
        <w:trPr>
          <w:trHeight w:val="567"/>
        </w:trPr>
        <w:tc>
          <w:tcPr>
            <w:tcW w:w="2595" w:type="dxa"/>
            <w:shd w:val="clear" w:color="auto" w:fill="FFC000"/>
            <w:vAlign w:val="center"/>
          </w:tcPr>
          <w:p w14:paraId="48B87540" w14:textId="0A36F8C1"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3 t</w:t>
            </w:r>
          </w:p>
        </w:tc>
        <w:tc>
          <w:tcPr>
            <w:tcW w:w="1805" w:type="dxa"/>
            <w:shd w:val="clear" w:color="auto" w:fill="D9E2F3" w:themeFill="accent1" w:themeFillTint="33"/>
            <w:vAlign w:val="center"/>
          </w:tcPr>
          <w:p w14:paraId="6776EAE5" w14:textId="1A151A62"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4.2 t</w:t>
            </w:r>
          </w:p>
        </w:tc>
        <w:tc>
          <w:tcPr>
            <w:tcW w:w="1843" w:type="dxa"/>
            <w:shd w:val="clear" w:color="auto" w:fill="D9E2F3" w:themeFill="accent1" w:themeFillTint="33"/>
            <w:vAlign w:val="center"/>
          </w:tcPr>
          <w:p w14:paraId="581E3A71"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3.36 t</w:t>
            </w:r>
          </w:p>
        </w:tc>
        <w:tc>
          <w:tcPr>
            <w:tcW w:w="1843" w:type="dxa"/>
            <w:shd w:val="clear" w:color="auto" w:fill="D9E2F3" w:themeFill="accent1" w:themeFillTint="33"/>
            <w:vAlign w:val="center"/>
          </w:tcPr>
          <w:p w14:paraId="1AB4E66E"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6.3 t</w:t>
            </w:r>
          </w:p>
        </w:tc>
        <w:tc>
          <w:tcPr>
            <w:tcW w:w="1843" w:type="dxa"/>
            <w:shd w:val="clear" w:color="auto" w:fill="D9E2F3" w:themeFill="accent1" w:themeFillTint="33"/>
            <w:vAlign w:val="center"/>
          </w:tcPr>
          <w:p w14:paraId="28F8DA96"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5.04 t</w:t>
            </w:r>
          </w:p>
        </w:tc>
      </w:tr>
      <w:tr w:rsidR="00522DFF" w14:paraId="3CE0B96B" w14:textId="77777777" w:rsidTr="00522DFF">
        <w:trPr>
          <w:trHeight w:val="567"/>
        </w:trPr>
        <w:tc>
          <w:tcPr>
            <w:tcW w:w="2595" w:type="dxa"/>
            <w:shd w:val="clear" w:color="auto" w:fill="A6A6A6" w:themeFill="background1" w:themeFillShade="A6"/>
            <w:vAlign w:val="center"/>
          </w:tcPr>
          <w:p w14:paraId="3C8BE148" w14:textId="5D0C6027"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4 t</w:t>
            </w:r>
          </w:p>
        </w:tc>
        <w:tc>
          <w:tcPr>
            <w:tcW w:w="1805" w:type="dxa"/>
            <w:shd w:val="clear" w:color="auto" w:fill="D9E2F3" w:themeFill="accent1" w:themeFillTint="33"/>
            <w:vAlign w:val="center"/>
          </w:tcPr>
          <w:p w14:paraId="5D4E4DD0"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5.6 t</w:t>
            </w:r>
          </w:p>
        </w:tc>
        <w:tc>
          <w:tcPr>
            <w:tcW w:w="1843" w:type="dxa"/>
            <w:shd w:val="clear" w:color="auto" w:fill="D9E2F3" w:themeFill="accent1" w:themeFillTint="33"/>
            <w:vAlign w:val="center"/>
          </w:tcPr>
          <w:p w14:paraId="200C096B"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4.48 t</w:t>
            </w:r>
          </w:p>
        </w:tc>
        <w:tc>
          <w:tcPr>
            <w:tcW w:w="1843" w:type="dxa"/>
            <w:shd w:val="clear" w:color="auto" w:fill="D9E2F3" w:themeFill="accent1" w:themeFillTint="33"/>
            <w:vAlign w:val="center"/>
          </w:tcPr>
          <w:p w14:paraId="08D21415"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8.4 t</w:t>
            </w:r>
          </w:p>
        </w:tc>
        <w:tc>
          <w:tcPr>
            <w:tcW w:w="1843" w:type="dxa"/>
            <w:shd w:val="clear" w:color="auto" w:fill="D9E2F3" w:themeFill="accent1" w:themeFillTint="33"/>
            <w:vAlign w:val="center"/>
          </w:tcPr>
          <w:p w14:paraId="7E5924AB"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6.72 t</w:t>
            </w:r>
          </w:p>
        </w:tc>
      </w:tr>
      <w:tr w:rsidR="00522DFF" w14:paraId="6B96CBA6" w14:textId="77777777" w:rsidTr="00522DFF">
        <w:trPr>
          <w:trHeight w:val="567"/>
        </w:trPr>
        <w:tc>
          <w:tcPr>
            <w:tcW w:w="2595" w:type="dxa"/>
            <w:shd w:val="clear" w:color="auto" w:fill="C00000"/>
            <w:vAlign w:val="center"/>
          </w:tcPr>
          <w:p w14:paraId="14361D1C" w14:textId="51B2D408"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5 t</w:t>
            </w:r>
          </w:p>
        </w:tc>
        <w:tc>
          <w:tcPr>
            <w:tcW w:w="1805" w:type="dxa"/>
            <w:shd w:val="clear" w:color="auto" w:fill="D9E2F3" w:themeFill="accent1" w:themeFillTint="33"/>
            <w:vAlign w:val="center"/>
          </w:tcPr>
          <w:p w14:paraId="7B076979"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7 t</w:t>
            </w:r>
          </w:p>
        </w:tc>
        <w:tc>
          <w:tcPr>
            <w:tcW w:w="1843" w:type="dxa"/>
            <w:shd w:val="clear" w:color="auto" w:fill="D9E2F3" w:themeFill="accent1" w:themeFillTint="33"/>
            <w:vAlign w:val="center"/>
          </w:tcPr>
          <w:p w14:paraId="666650E6"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5.6 t</w:t>
            </w:r>
          </w:p>
        </w:tc>
        <w:tc>
          <w:tcPr>
            <w:tcW w:w="1843" w:type="dxa"/>
            <w:shd w:val="clear" w:color="auto" w:fill="D9E2F3" w:themeFill="accent1" w:themeFillTint="33"/>
            <w:vAlign w:val="center"/>
          </w:tcPr>
          <w:p w14:paraId="7E3A70D3"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10.5 t</w:t>
            </w:r>
          </w:p>
        </w:tc>
        <w:tc>
          <w:tcPr>
            <w:tcW w:w="1843" w:type="dxa"/>
            <w:shd w:val="clear" w:color="auto" w:fill="D9E2F3" w:themeFill="accent1" w:themeFillTint="33"/>
            <w:vAlign w:val="center"/>
          </w:tcPr>
          <w:p w14:paraId="230756B9"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8.4 t</w:t>
            </w:r>
          </w:p>
        </w:tc>
      </w:tr>
      <w:tr w:rsidR="00522DFF" w14:paraId="520ED609" w14:textId="77777777" w:rsidTr="00522DFF">
        <w:trPr>
          <w:trHeight w:val="567"/>
        </w:trPr>
        <w:tc>
          <w:tcPr>
            <w:tcW w:w="2595" w:type="dxa"/>
            <w:shd w:val="clear" w:color="auto" w:fill="833C0B" w:themeFill="accent2" w:themeFillShade="80"/>
            <w:vAlign w:val="center"/>
          </w:tcPr>
          <w:p w14:paraId="130F9459" w14:textId="36B806BA"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6 t</w:t>
            </w:r>
          </w:p>
        </w:tc>
        <w:tc>
          <w:tcPr>
            <w:tcW w:w="1805" w:type="dxa"/>
            <w:shd w:val="clear" w:color="auto" w:fill="D9E2F3" w:themeFill="accent1" w:themeFillTint="33"/>
            <w:vAlign w:val="center"/>
          </w:tcPr>
          <w:p w14:paraId="57BAC351"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8.4 t</w:t>
            </w:r>
          </w:p>
        </w:tc>
        <w:tc>
          <w:tcPr>
            <w:tcW w:w="1843" w:type="dxa"/>
            <w:shd w:val="clear" w:color="auto" w:fill="D9E2F3" w:themeFill="accent1" w:themeFillTint="33"/>
            <w:vAlign w:val="center"/>
          </w:tcPr>
          <w:p w14:paraId="32E3E1FA"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6.72 t</w:t>
            </w:r>
          </w:p>
        </w:tc>
        <w:tc>
          <w:tcPr>
            <w:tcW w:w="1843" w:type="dxa"/>
            <w:shd w:val="clear" w:color="auto" w:fill="D9E2F3" w:themeFill="accent1" w:themeFillTint="33"/>
            <w:vAlign w:val="center"/>
          </w:tcPr>
          <w:p w14:paraId="6B610EB5"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12.6 t</w:t>
            </w:r>
          </w:p>
        </w:tc>
        <w:tc>
          <w:tcPr>
            <w:tcW w:w="1843" w:type="dxa"/>
            <w:shd w:val="clear" w:color="auto" w:fill="D9E2F3" w:themeFill="accent1" w:themeFillTint="33"/>
            <w:vAlign w:val="center"/>
          </w:tcPr>
          <w:p w14:paraId="057E1C42"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10.08 t</w:t>
            </w:r>
          </w:p>
        </w:tc>
      </w:tr>
      <w:tr w:rsidR="00522DFF" w14:paraId="657084E1" w14:textId="77777777" w:rsidTr="00522DFF">
        <w:trPr>
          <w:trHeight w:val="567"/>
        </w:trPr>
        <w:tc>
          <w:tcPr>
            <w:tcW w:w="2595" w:type="dxa"/>
            <w:shd w:val="clear" w:color="auto" w:fill="0070C0"/>
            <w:vAlign w:val="center"/>
          </w:tcPr>
          <w:p w14:paraId="1E35EABE" w14:textId="20A7A8B8"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8 t</w:t>
            </w:r>
          </w:p>
        </w:tc>
        <w:tc>
          <w:tcPr>
            <w:tcW w:w="1805" w:type="dxa"/>
            <w:shd w:val="clear" w:color="auto" w:fill="D9E2F3" w:themeFill="accent1" w:themeFillTint="33"/>
            <w:vAlign w:val="center"/>
          </w:tcPr>
          <w:p w14:paraId="157B3BD7"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11.2 t</w:t>
            </w:r>
          </w:p>
        </w:tc>
        <w:tc>
          <w:tcPr>
            <w:tcW w:w="1843" w:type="dxa"/>
            <w:shd w:val="clear" w:color="auto" w:fill="D9E2F3" w:themeFill="accent1" w:themeFillTint="33"/>
            <w:vAlign w:val="center"/>
          </w:tcPr>
          <w:p w14:paraId="33B35F27"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8.96 t</w:t>
            </w:r>
          </w:p>
        </w:tc>
        <w:tc>
          <w:tcPr>
            <w:tcW w:w="1843" w:type="dxa"/>
            <w:shd w:val="clear" w:color="auto" w:fill="D9E2F3" w:themeFill="accent1" w:themeFillTint="33"/>
            <w:vAlign w:val="center"/>
          </w:tcPr>
          <w:p w14:paraId="03562FEA"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16.8 t</w:t>
            </w:r>
          </w:p>
        </w:tc>
        <w:tc>
          <w:tcPr>
            <w:tcW w:w="1843" w:type="dxa"/>
            <w:shd w:val="clear" w:color="auto" w:fill="D9E2F3" w:themeFill="accent1" w:themeFillTint="33"/>
            <w:vAlign w:val="center"/>
          </w:tcPr>
          <w:p w14:paraId="1C78E832"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13.44 t</w:t>
            </w:r>
          </w:p>
        </w:tc>
      </w:tr>
      <w:tr w:rsidR="00522DFF" w14:paraId="7700C06D" w14:textId="77777777" w:rsidTr="00522DFF">
        <w:trPr>
          <w:trHeight w:val="567"/>
        </w:trPr>
        <w:tc>
          <w:tcPr>
            <w:tcW w:w="2595" w:type="dxa"/>
            <w:shd w:val="clear" w:color="auto" w:fill="EC7524"/>
            <w:vAlign w:val="center"/>
          </w:tcPr>
          <w:p w14:paraId="28A686DA" w14:textId="79ABEF9B" w:rsidR="00522DFF" w:rsidRPr="00F57121" w:rsidRDefault="00522DFF" w:rsidP="00522DFF">
            <w:pPr>
              <w:widowControl w:val="0"/>
              <w:suppressAutoHyphens/>
              <w:autoSpaceDE w:val="0"/>
              <w:autoSpaceDN w:val="0"/>
              <w:spacing w:before="120" w:after="120"/>
              <w:contextualSpacing/>
              <w:jc w:val="center"/>
              <w:rPr>
                <w:rFonts w:ascii="Source Sans Pro" w:eastAsia="Times New Roman" w:hAnsi="Source Sans Pro" w:cs="Arial"/>
                <w:i/>
                <w:color w:val="000000" w:themeColor="text1"/>
                <w:sz w:val="20"/>
                <w:szCs w:val="20"/>
              </w:rPr>
            </w:pPr>
            <w:r w:rsidRPr="00F57121">
              <w:rPr>
                <w:rFonts w:ascii="Source Sans Pro" w:eastAsia="Times New Roman" w:hAnsi="Source Sans Pro" w:cs="Arial"/>
                <w:i/>
                <w:color w:val="000000" w:themeColor="text1"/>
                <w:sz w:val="20"/>
                <w:szCs w:val="20"/>
              </w:rPr>
              <w:t>10 t</w:t>
            </w:r>
          </w:p>
        </w:tc>
        <w:tc>
          <w:tcPr>
            <w:tcW w:w="1805" w:type="dxa"/>
            <w:shd w:val="clear" w:color="auto" w:fill="D9E2F3" w:themeFill="accent1" w:themeFillTint="33"/>
            <w:vAlign w:val="center"/>
          </w:tcPr>
          <w:p w14:paraId="17902E3E"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14 t</w:t>
            </w:r>
          </w:p>
        </w:tc>
        <w:tc>
          <w:tcPr>
            <w:tcW w:w="1843" w:type="dxa"/>
            <w:shd w:val="clear" w:color="auto" w:fill="D9E2F3" w:themeFill="accent1" w:themeFillTint="33"/>
            <w:vAlign w:val="center"/>
          </w:tcPr>
          <w:p w14:paraId="114ABA39"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11.2 t</w:t>
            </w:r>
          </w:p>
        </w:tc>
        <w:tc>
          <w:tcPr>
            <w:tcW w:w="1843" w:type="dxa"/>
            <w:shd w:val="clear" w:color="auto" w:fill="D9E2F3" w:themeFill="accent1" w:themeFillTint="33"/>
            <w:vAlign w:val="center"/>
          </w:tcPr>
          <w:p w14:paraId="7AD6CAEF" w14:textId="77777777" w:rsidR="00522DFF"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21 t</w:t>
            </w:r>
          </w:p>
        </w:tc>
        <w:tc>
          <w:tcPr>
            <w:tcW w:w="1843" w:type="dxa"/>
            <w:shd w:val="clear" w:color="auto" w:fill="D9E2F3" w:themeFill="accent1" w:themeFillTint="33"/>
            <w:vAlign w:val="center"/>
          </w:tcPr>
          <w:p w14:paraId="1D3435CD" w14:textId="77777777" w:rsidR="00522DFF" w:rsidRPr="00FA5D7E" w:rsidRDefault="00522DFF" w:rsidP="00522DFF">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FA5D7E">
              <w:rPr>
                <w:rFonts w:ascii="Source Sans Pro" w:eastAsia="Times New Roman" w:hAnsi="Source Sans Pro" w:cs="Arial"/>
                <w:iCs/>
                <w:color w:val="C00000"/>
                <w:sz w:val="20"/>
                <w:szCs w:val="20"/>
              </w:rPr>
              <w:t>16.8 t</w:t>
            </w:r>
          </w:p>
        </w:tc>
      </w:tr>
    </w:tbl>
    <w:p w14:paraId="07BA93EA" w14:textId="77777777" w:rsidR="00BF75C3" w:rsidRDefault="00BF75C3"/>
    <w:p w14:paraId="38FB41D4" w14:textId="77777777" w:rsidR="00BD0A8D" w:rsidRDefault="00BD0A8D"/>
    <w:p w14:paraId="037D1C49" w14:textId="77777777" w:rsidR="007717C5" w:rsidRDefault="007717C5"/>
    <w:p w14:paraId="0F39EFDB" w14:textId="77777777" w:rsidR="00522DFF" w:rsidRDefault="00522DFF"/>
    <w:p w14:paraId="47E8FB92" w14:textId="77777777" w:rsidR="00522DFF" w:rsidRDefault="00522DFF"/>
    <w:p w14:paraId="1AD93969" w14:textId="77777777" w:rsidR="00522DFF" w:rsidRDefault="00522DFF"/>
    <w:p w14:paraId="493B568A" w14:textId="77777777" w:rsidR="004D331B"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r w:rsidRPr="00C154FD">
        <w:rPr>
          <w:rFonts w:ascii="Source Sans Pro" w:eastAsia="Times New Roman" w:hAnsi="Source Sans Pro" w:cs="Arial"/>
          <w:iCs/>
          <w:color w:val="000000"/>
          <w:sz w:val="24"/>
          <w:szCs w:val="24"/>
          <w:u w:val="single"/>
        </w:rPr>
        <w:lastRenderedPageBreak/>
        <w:t>Grade 8 chain slings</w:t>
      </w:r>
    </w:p>
    <w:p w14:paraId="0473DACE" w14:textId="77777777" w:rsidR="004D331B" w:rsidRPr="002F7C7E"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u w:val="single"/>
        </w:rPr>
      </w:pPr>
    </w:p>
    <w:p w14:paraId="6B9DCF2D" w14:textId="77777777" w:rsidR="004D331B" w:rsidRPr="006B3D02"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sidRPr="006B3D02">
        <w:rPr>
          <w:rFonts w:ascii="Source Sans Pro" w:eastAsia="Times New Roman" w:hAnsi="Source Sans Pro" w:cs="Arial"/>
          <w:iCs/>
          <w:color w:val="000000"/>
          <w:sz w:val="20"/>
          <w:szCs w:val="20"/>
        </w:rPr>
        <w:t>Ratings for single and multi-leg chain slings within 60 Deg</w:t>
      </w:r>
      <w:r>
        <w:rPr>
          <w:rFonts w:ascii="Source Sans Pro" w:eastAsia="Times New Roman" w:hAnsi="Source Sans Pro" w:cs="Arial"/>
          <w:iCs/>
          <w:color w:val="000000"/>
          <w:sz w:val="20"/>
          <w:szCs w:val="20"/>
        </w:rPr>
        <w:t xml:space="preserve">. </w:t>
      </w:r>
      <w:r w:rsidRPr="005A6789">
        <w:rPr>
          <w:rFonts w:ascii="Source Sans Pro" w:eastAsia="Times New Roman" w:hAnsi="Source Sans Pro" w:cs="Arial"/>
          <w:iCs/>
          <w:color w:val="000000" w:themeColor="text1"/>
          <w:sz w:val="20"/>
          <w:szCs w:val="20"/>
        </w:rPr>
        <w:t>Grade 8 chains sl</w:t>
      </w:r>
      <w:r>
        <w:rPr>
          <w:rFonts w:ascii="Source Sans Pro" w:eastAsia="Times New Roman" w:hAnsi="Source Sans Pro" w:cs="Arial"/>
          <w:iCs/>
          <w:color w:val="000000" w:themeColor="text1"/>
          <w:sz w:val="20"/>
          <w:szCs w:val="20"/>
        </w:rPr>
        <w:t>i</w:t>
      </w:r>
      <w:r w:rsidRPr="005A6789">
        <w:rPr>
          <w:rFonts w:ascii="Source Sans Pro" w:eastAsia="Times New Roman" w:hAnsi="Source Sans Pro" w:cs="Arial"/>
          <w:iCs/>
          <w:color w:val="000000" w:themeColor="text1"/>
          <w:sz w:val="20"/>
          <w:szCs w:val="20"/>
        </w:rPr>
        <w:t>ngs</w:t>
      </w:r>
    </w:p>
    <w:p w14:paraId="2021CFFC" w14:textId="77777777" w:rsidR="004D331B" w:rsidRPr="006B3D02"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color w:val="000000"/>
          <w:sz w:val="20"/>
          <w:szCs w:val="20"/>
        </w:rPr>
        <w:t>Please note:</w:t>
      </w:r>
    </w:p>
    <w:p w14:paraId="7BB426A4" w14:textId="5C4412D0" w:rsidR="004D331B"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noProof/>
          <w:color w:val="000000"/>
          <w:sz w:val="20"/>
          <w:szCs w:val="20"/>
          <w14:ligatures w14:val="standardContextual"/>
        </w:rPr>
        <mc:AlternateContent>
          <mc:Choice Requires="wps">
            <w:drawing>
              <wp:anchor distT="0" distB="0" distL="114300" distR="114300" simplePos="0" relativeHeight="251658473" behindDoc="0" locked="0" layoutInCell="1" allowOverlap="1" wp14:anchorId="1DCCDE70" wp14:editId="577E2A67">
                <wp:simplePos x="0" y="0"/>
                <wp:positionH relativeFrom="margin">
                  <wp:posOffset>4019240</wp:posOffset>
                </wp:positionH>
                <wp:positionV relativeFrom="paragraph">
                  <wp:posOffset>10795</wp:posOffset>
                </wp:positionV>
                <wp:extent cx="417195" cy="158115"/>
                <wp:effectExtent l="0" t="0" r="20955" b="13335"/>
                <wp:wrapNone/>
                <wp:docPr id="1703976724" name="Rectangle 1"/>
                <wp:cNvGraphicFramePr/>
                <a:graphic xmlns:a="http://schemas.openxmlformats.org/drawingml/2006/main">
                  <a:graphicData uri="http://schemas.microsoft.com/office/word/2010/wordprocessingShape">
                    <wps:wsp>
                      <wps:cNvSpPr/>
                      <wps:spPr>
                        <a:xfrm>
                          <a:off x="0" y="0"/>
                          <a:ext cx="417195" cy="158115"/>
                        </a:xfrm>
                        <a:prstGeom prst="rect">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2DA9A" id="Rectangle 1" o:spid="_x0000_s1026" style="position:absolute;margin-left:316.5pt;margin-top:.85pt;width:32.85pt;height:12.4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" fillcolor="#c00000" strokecolor="#c00000" strokeweight="1pt">
                <w10:wrap anchorx="margin"/>
              </v:rect>
            </w:pict>
          </mc:Fallback>
        </mc:AlternateContent>
      </w:r>
      <w:r w:rsidRPr="006B3D02">
        <w:rPr>
          <w:rFonts w:ascii="Source Sans Pro" w:eastAsia="Times New Roman" w:hAnsi="Source Sans Pro" w:cs="Arial"/>
          <w:i/>
          <w:color w:val="000000"/>
          <w:sz w:val="20"/>
          <w:szCs w:val="20"/>
        </w:rPr>
        <w:t>SWL for ‘Choker’ hitch mode factors in each configuration given are shown in</w:t>
      </w:r>
      <w:r>
        <w:rPr>
          <w:rFonts w:ascii="Source Sans Pro" w:eastAsia="Times New Roman" w:hAnsi="Source Sans Pro" w:cs="Arial"/>
          <w:i/>
          <w:color w:val="000000"/>
          <w:sz w:val="20"/>
          <w:szCs w:val="20"/>
        </w:rPr>
        <w:t xml:space="preserve">                       and have been reduced by the required 0.8 factor</w:t>
      </w:r>
    </w:p>
    <w:p w14:paraId="2665B3A2" w14:textId="77777777" w:rsidR="004D331B" w:rsidRPr="004D331B" w:rsidRDefault="004D331B" w:rsidP="004D331B">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p>
    <w:tbl>
      <w:tblPr>
        <w:tblStyle w:val="TableGrid"/>
        <w:tblW w:w="9924" w:type="dxa"/>
        <w:tblInd w:w="-431" w:type="dxa"/>
        <w:tblLook w:val="04A0" w:firstRow="1" w:lastRow="0" w:firstColumn="1" w:lastColumn="0" w:noHBand="0" w:noVBand="1"/>
      </w:tblPr>
      <w:tblGrid>
        <w:gridCol w:w="993"/>
        <w:gridCol w:w="1896"/>
        <w:gridCol w:w="1790"/>
        <w:gridCol w:w="1559"/>
        <w:gridCol w:w="1701"/>
        <w:gridCol w:w="1985"/>
      </w:tblGrid>
      <w:tr w:rsidR="003A1115" w14:paraId="6633CCA4" w14:textId="77777777" w:rsidTr="008F6F75">
        <w:tc>
          <w:tcPr>
            <w:tcW w:w="9924" w:type="dxa"/>
            <w:gridSpan w:val="6"/>
            <w:shd w:val="clear" w:color="auto" w:fill="72AF2F"/>
          </w:tcPr>
          <w:p w14:paraId="27E0629C" w14:textId="77777777" w:rsidR="003A1115" w:rsidRPr="00114D07" w:rsidRDefault="003A1115" w:rsidP="008F6F75">
            <w:pPr>
              <w:widowControl w:val="0"/>
              <w:suppressAutoHyphens/>
              <w:autoSpaceDE w:val="0"/>
              <w:autoSpaceDN w:val="0"/>
              <w:spacing w:before="60" w:after="60"/>
              <w:contextualSpacing/>
              <w:rPr>
                <w:rFonts w:ascii="Source Sans Pro" w:eastAsia="Times New Roman" w:hAnsi="Source Sans Pro" w:cs="Arial"/>
                <w:iCs/>
                <w:color w:val="FFFFFF" w:themeColor="background1"/>
                <w:sz w:val="20"/>
                <w:szCs w:val="20"/>
              </w:rPr>
            </w:pPr>
            <w:r w:rsidRPr="00114D07">
              <w:rPr>
                <w:rFonts w:ascii="Source Sans Pro" w:eastAsia="Times New Roman" w:hAnsi="Source Sans Pro" w:cs="Arial"/>
                <w:iCs/>
                <w:color w:val="FFFFFF" w:themeColor="background1"/>
                <w:sz w:val="20"/>
                <w:szCs w:val="20"/>
              </w:rPr>
              <w:t>Chain sling deta</w:t>
            </w:r>
            <w:r>
              <w:rPr>
                <w:rFonts w:ascii="Source Sans Pro" w:eastAsia="Times New Roman" w:hAnsi="Source Sans Pro" w:cs="Arial"/>
                <w:iCs/>
                <w:color w:val="FFFFFF" w:themeColor="background1"/>
                <w:sz w:val="20"/>
                <w:szCs w:val="20"/>
              </w:rPr>
              <w:t>ils a</w:t>
            </w:r>
            <w:r w:rsidRPr="00114D07">
              <w:rPr>
                <w:rFonts w:ascii="Source Sans Pro" w:eastAsia="Times New Roman" w:hAnsi="Source Sans Pro" w:cs="Arial"/>
                <w:iCs/>
                <w:color w:val="FFFFFF" w:themeColor="background1"/>
                <w:sz w:val="20"/>
                <w:szCs w:val="20"/>
              </w:rPr>
              <w:t>nd config</w:t>
            </w:r>
            <w:r>
              <w:rPr>
                <w:rFonts w:ascii="Source Sans Pro" w:eastAsia="Times New Roman" w:hAnsi="Source Sans Pro" w:cs="Arial"/>
                <w:iCs/>
                <w:color w:val="FFFFFF" w:themeColor="background1"/>
                <w:sz w:val="20"/>
                <w:szCs w:val="20"/>
              </w:rPr>
              <w:t>uration chart</w:t>
            </w:r>
          </w:p>
        </w:tc>
      </w:tr>
      <w:tr w:rsidR="003A1115" w14:paraId="7230EC2F" w14:textId="77777777" w:rsidTr="008F6F75">
        <w:trPr>
          <w:trHeight w:val="2344"/>
        </w:trPr>
        <w:tc>
          <w:tcPr>
            <w:tcW w:w="993" w:type="dxa"/>
            <w:vMerge w:val="restart"/>
            <w:shd w:val="clear" w:color="auto" w:fill="D9E2F3" w:themeFill="accent1" w:themeFillTint="33"/>
          </w:tcPr>
          <w:p w14:paraId="6C3EA4D7"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A46B036"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44E2D4DE"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4D0D2CE7"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0D80751C"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141968D3"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 xml:space="preserve">Chain </w:t>
            </w:r>
          </w:p>
          <w:p w14:paraId="2DD71C3A"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Diameter</w:t>
            </w:r>
          </w:p>
        </w:tc>
        <w:tc>
          <w:tcPr>
            <w:tcW w:w="1896" w:type="dxa"/>
            <w:vMerge w:val="restart"/>
          </w:tcPr>
          <w:p w14:paraId="3062B20A"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555502B9"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14:ligatures w14:val="standardContextual"/>
              </w:rPr>
              <w:drawing>
                <wp:anchor distT="0" distB="0" distL="114300" distR="114300" simplePos="0" relativeHeight="251658256" behindDoc="0" locked="0" layoutInCell="1" allowOverlap="1" wp14:anchorId="1C36393F" wp14:editId="673EE44D">
                  <wp:simplePos x="0" y="0"/>
                  <wp:positionH relativeFrom="column">
                    <wp:posOffset>111125</wp:posOffset>
                  </wp:positionH>
                  <wp:positionV relativeFrom="paragraph">
                    <wp:posOffset>457835</wp:posOffset>
                  </wp:positionV>
                  <wp:extent cx="809625" cy="733425"/>
                  <wp:effectExtent l="0" t="0" r="9525" b="9525"/>
                  <wp:wrapSquare wrapText="bothSides"/>
                  <wp:docPr id="1458440491" name="Picture 1458440491" descr="A black and white drawing of a curv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40491" name="Picture 1458440491" descr="A black and white drawing of a curved objec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809625" cy="733425"/>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Straight lift with direct attachment</w:t>
            </w:r>
          </w:p>
          <w:p w14:paraId="39564BEC" w14:textId="77777777" w:rsidR="003A1115" w:rsidRPr="005E06E1" w:rsidRDefault="003A1115" w:rsidP="008F6F75">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3349" w:type="dxa"/>
            <w:gridSpan w:val="2"/>
          </w:tcPr>
          <w:p w14:paraId="3EAB78F9"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534CB2EF"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sz w:val="20"/>
                <w:szCs w:val="20"/>
              </w:rPr>
              <w:t>2 slings Direct attachment</w:t>
            </w:r>
          </w:p>
          <w:p w14:paraId="407969CB"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0CDC6AF7"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noProof/>
                <w14:ligatures w14:val="standardContextual"/>
              </w:rPr>
              <w:drawing>
                <wp:inline distT="0" distB="0" distL="0" distR="0" wp14:anchorId="72C94393" wp14:editId="2E3243EE">
                  <wp:extent cx="1371600" cy="723900"/>
                  <wp:effectExtent l="0" t="0" r="0" b="0"/>
                  <wp:docPr id="269811415" name="Picture 269811415" descr="A person standing o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11415" name="Picture 269811415" descr="A person standing on a triangle&#10;&#10;Description automatically generated"/>
                          <pic:cNvPicPr/>
                        </pic:nvPicPr>
                        <pic:blipFill>
                          <a:blip r:embed="rId26"/>
                          <a:stretch>
                            <a:fillRect/>
                          </a:stretch>
                        </pic:blipFill>
                        <pic:spPr>
                          <a:xfrm>
                            <a:off x="0" y="0"/>
                            <a:ext cx="1371600" cy="723900"/>
                          </a:xfrm>
                          <a:prstGeom prst="rect">
                            <a:avLst/>
                          </a:prstGeom>
                        </pic:spPr>
                      </pic:pic>
                    </a:graphicData>
                  </a:graphic>
                </wp:inline>
              </w:drawing>
            </w:r>
          </w:p>
          <w:p w14:paraId="7F002D84"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3686" w:type="dxa"/>
            <w:gridSpan w:val="2"/>
          </w:tcPr>
          <w:p w14:paraId="44DF0C1A"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BE011B2"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sz w:val="20"/>
                <w:szCs w:val="20"/>
              </w:rPr>
              <w:t>3 or 4 slings with Direct attachment</w:t>
            </w:r>
          </w:p>
          <w:p w14:paraId="1E13A1BF"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noProof/>
                <w14:ligatures w14:val="standardContextual"/>
              </w:rPr>
              <w:drawing>
                <wp:anchor distT="0" distB="0" distL="114300" distR="114300" simplePos="0" relativeHeight="251658257" behindDoc="0" locked="0" layoutInCell="1" allowOverlap="1" wp14:anchorId="5964E018" wp14:editId="0DF5E25F">
                  <wp:simplePos x="0" y="0"/>
                  <wp:positionH relativeFrom="column">
                    <wp:posOffset>111677</wp:posOffset>
                  </wp:positionH>
                  <wp:positionV relativeFrom="paragraph">
                    <wp:posOffset>255023</wp:posOffset>
                  </wp:positionV>
                  <wp:extent cx="1921510" cy="831215"/>
                  <wp:effectExtent l="0" t="0" r="2540" b="6985"/>
                  <wp:wrapSquare wrapText="bothSides"/>
                  <wp:docPr id="738250583" name="Picture 738250583" descr="A black and white drawing of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50583" name="Picture 738250583" descr="A black and white drawing of a butterfly&#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921510" cy="831215"/>
                          </a:xfrm>
                          <a:prstGeom prst="rect">
                            <a:avLst/>
                          </a:prstGeom>
                        </pic:spPr>
                      </pic:pic>
                    </a:graphicData>
                  </a:graphic>
                  <wp14:sizeRelH relativeFrom="page">
                    <wp14:pctWidth>0</wp14:pctWidth>
                  </wp14:sizeRelH>
                  <wp14:sizeRelV relativeFrom="page">
                    <wp14:pctHeight>0</wp14:pctHeight>
                  </wp14:sizeRelV>
                </wp:anchor>
              </w:drawing>
            </w:r>
          </w:p>
        </w:tc>
      </w:tr>
      <w:tr w:rsidR="003A1115" w14:paraId="39677B3D" w14:textId="77777777" w:rsidTr="008F6F75">
        <w:tc>
          <w:tcPr>
            <w:tcW w:w="993" w:type="dxa"/>
            <w:vMerge/>
            <w:shd w:val="clear" w:color="auto" w:fill="D9E2F3" w:themeFill="accent1" w:themeFillTint="33"/>
          </w:tcPr>
          <w:p w14:paraId="59E1B212"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vMerge/>
          </w:tcPr>
          <w:p w14:paraId="42794510"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3349" w:type="dxa"/>
            <w:gridSpan w:val="2"/>
            <w:shd w:val="clear" w:color="auto" w:fill="72AF2F"/>
          </w:tcPr>
          <w:p w14:paraId="415B5F90" w14:textId="77777777" w:rsidR="003A1115" w:rsidRPr="00723D7B"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FFFFFF" w:themeColor="background1"/>
                <w:sz w:val="20"/>
                <w:szCs w:val="20"/>
              </w:rPr>
            </w:pPr>
            <w:r w:rsidRPr="00723D7B">
              <w:rPr>
                <w:rFonts w:ascii="Source Sans Pro" w:eastAsia="Times New Roman" w:hAnsi="Source Sans Pro" w:cs="Arial"/>
                <w:iCs/>
                <w:color w:val="FFFFFF" w:themeColor="background1"/>
                <w:sz w:val="20"/>
                <w:szCs w:val="20"/>
              </w:rPr>
              <w:t>Angle of leg from vertical</w:t>
            </w:r>
          </w:p>
        </w:tc>
        <w:tc>
          <w:tcPr>
            <w:tcW w:w="3686" w:type="dxa"/>
            <w:gridSpan w:val="2"/>
            <w:shd w:val="clear" w:color="auto" w:fill="72AF2F"/>
          </w:tcPr>
          <w:p w14:paraId="696DEE9A" w14:textId="77777777" w:rsidR="003A1115" w:rsidRPr="00723D7B"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FFFFFF" w:themeColor="background1"/>
                <w:sz w:val="20"/>
                <w:szCs w:val="20"/>
              </w:rPr>
            </w:pPr>
            <w:r w:rsidRPr="00723D7B">
              <w:rPr>
                <w:rFonts w:ascii="Source Sans Pro" w:eastAsia="Times New Roman" w:hAnsi="Source Sans Pro" w:cs="Arial"/>
                <w:iCs/>
                <w:color w:val="FFFFFF" w:themeColor="background1"/>
                <w:sz w:val="20"/>
                <w:szCs w:val="20"/>
              </w:rPr>
              <w:t>Angle of leg from vertical</w:t>
            </w:r>
          </w:p>
        </w:tc>
      </w:tr>
      <w:tr w:rsidR="003A1115" w14:paraId="12946CB0" w14:textId="77777777" w:rsidTr="008F6F75">
        <w:tc>
          <w:tcPr>
            <w:tcW w:w="993" w:type="dxa"/>
            <w:vMerge/>
            <w:shd w:val="clear" w:color="auto" w:fill="D9E2F3" w:themeFill="accent1" w:themeFillTint="33"/>
          </w:tcPr>
          <w:p w14:paraId="51EF9F36" w14:textId="77777777" w:rsidR="003A1115" w:rsidRPr="005E06E1" w:rsidRDefault="003A1115" w:rsidP="008F6F75">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1896" w:type="dxa"/>
            <w:vMerge/>
          </w:tcPr>
          <w:p w14:paraId="70BBC277" w14:textId="77777777" w:rsidR="003A1115" w:rsidRPr="005E06E1" w:rsidRDefault="003A1115" w:rsidP="008F6F75">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1790" w:type="dxa"/>
            <w:shd w:val="clear" w:color="auto" w:fill="D9E2F3" w:themeFill="accent1" w:themeFillTint="33"/>
            <w:vAlign w:val="center"/>
          </w:tcPr>
          <w:p w14:paraId="6E2045FD"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6729F75D"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Pr>
                <w:rFonts w:ascii="Source Sans Pro" w:eastAsia="Times New Roman" w:hAnsi="Source Sans Pro" w:cs="Arial"/>
                <w:i/>
                <w:color w:val="000000" w:themeColor="text1"/>
                <w:sz w:val="20"/>
                <w:szCs w:val="20"/>
              </w:rPr>
              <w:t xml:space="preserve">0-45 </w:t>
            </w:r>
            <w:r w:rsidRPr="00114D07">
              <w:rPr>
                <w:rFonts w:ascii="Source Sans Pro" w:eastAsia="Times New Roman" w:hAnsi="Source Sans Pro" w:cs="Arial"/>
                <w:i/>
                <w:color w:val="000000" w:themeColor="text1"/>
                <w:sz w:val="20"/>
                <w:szCs w:val="20"/>
              </w:rPr>
              <w:t>deg.</w:t>
            </w:r>
          </w:p>
          <w:p w14:paraId="50039FBF" w14:textId="77777777" w:rsidR="003A1115" w:rsidRPr="00114D07" w:rsidRDefault="003A1115" w:rsidP="008F6F75">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559" w:type="dxa"/>
            <w:shd w:val="clear" w:color="auto" w:fill="D9E2F3" w:themeFill="accent1" w:themeFillTint="33"/>
            <w:vAlign w:val="center"/>
          </w:tcPr>
          <w:p w14:paraId="361450FB"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44738AEB"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45-60 deg.</w:t>
            </w:r>
          </w:p>
          <w:p w14:paraId="1FA53C21" w14:textId="77777777" w:rsidR="003A1115" w:rsidRPr="00114D07" w:rsidRDefault="003A1115" w:rsidP="008F6F75">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701" w:type="dxa"/>
            <w:shd w:val="clear" w:color="auto" w:fill="D9E2F3" w:themeFill="accent1" w:themeFillTint="33"/>
            <w:vAlign w:val="center"/>
          </w:tcPr>
          <w:p w14:paraId="210080E7"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2B5DD943"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0-45 deg.</w:t>
            </w:r>
          </w:p>
          <w:p w14:paraId="4A64B3C9" w14:textId="77777777" w:rsidR="003A1115" w:rsidRPr="00114D07" w:rsidRDefault="003A1115" w:rsidP="008F6F75">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985" w:type="dxa"/>
            <w:shd w:val="clear" w:color="auto" w:fill="D9E2F3" w:themeFill="accent1" w:themeFillTint="33"/>
            <w:vAlign w:val="center"/>
          </w:tcPr>
          <w:p w14:paraId="1451F4B2"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27251FDD" w14:textId="77777777" w:rsidR="003A1115"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45-60 deg.</w:t>
            </w:r>
          </w:p>
          <w:p w14:paraId="56443AE6" w14:textId="77777777" w:rsidR="003A1115" w:rsidRPr="00114D07" w:rsidRDefault="003A1115" w:rsidP="008F6F75">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tc>
      </w:tr>
      <w:tr w:rsidR="003A1115" w14:paraId="0824DFF2" w14:textId="77777777" w:rsidTr="008F6F75">
        <w:trPr>
          <w:trHeight w:val="468"/>
        </w:trPr>
        <w:tc>
          <w:tcPr>
            <w:tcW w:w="993" w:type="dxa"/>
            <w:vMerge w:val="restart"/>
            <w:shd w:val="clear" w:color="auto" w:fill="D9E2F3" w:themeFill="accent1" w:themeFillTint="33"/>
            <w:vAlign w:val="center"/>
          </w:tcPr>
          <w:p w14:paraId="631A5B53"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052E729F"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7mm</w:t>
            </w:r>
          </w:p>
          <w:p w14:paraId="61EFEDB7"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4C7F68E9" w14:textId="0C27AE30"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1.5 t</w:t>
            </w:r>
          </w:p>
        </w:tc>
        <w:tc>
          <w:tcPr>
            <w:tcW w:w="1790" w:type="dxa"/>
            <w:shd w:val="clear" w:color="auto" w:fill="D9E2F3" w:themeFill="accent1" w:themeFillTint="33"/>
            <w:vAlign w:val="center"/>
          </w:tcPr>
          <w:p w14:paraId="4EE88DE8" w14:textId="230B2706"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2.12 t</w:t>
            </w:r>
          </w:p>
        </w:tc>
        <w:tc>
          <w:tcPr>
            <w:tcW w:w="1559" w:type="dxa"/>
            <w:shd w:val="clear" w:color="auto" w:fill="D9E2F3" w:themeFill="accent1" w:themeFillTint="33"/>
            <w:vAlign w:val="center"/>
          </w:tcPr>
          <w:p w14:paraId="4A98E043" w14:textId="507380D5"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1.5 t</w:t>
            </w:r>
          </w:p>
        </w:tc>
        <w:tc>
          <w:tcPr>
            <w:tcW w:w="1701" w:type="dxa"/>
            <w:shd w:val="clear" w:color="auto" w:fill="D9E2F3" w:themeFill="accent1" w:themeFillTint="33"/>
            <w:vAlign w:val="center"/>
          </w:tcPr>
          <w:p w14:paraId="65E04227" w14:textId="54CECB50"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3.15t t</w:t>
            </w:r>
          </w:p>
        </w:tc>
        <w:tc>
          <w:tcPr>
            <w:tcW w:w="1985" w:type="dxa"/>
            <w:shd w:val="clear" w:color="auto" w:fill="D9E2F3" w:themeFill="accent1" w:themeFillTint="33"/>
            <w:vAlign w:val="center"/>
          </w:tcPr>
          <w:p w14:paraId="6756CDDF" w14:textId="59105DC8"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2.24 t</w:t>
            </w:r>
          </w:p>
        </w:tc>
      </w:tr>
      <w:tr w:rsidR="003A1115" w14:paraId="1B693E40" w14:textId="77777777" w:rsidTr="008F6F75">
        <w:trPr>
          <w:trHeight w:val="467"/>
        </w:trPr>
        <w:tc>
          <w:tcPr>
            <w:tcW w:w="993" w:type="dxa"/>
            <w:vMerge/>
            <w:shd w:val="clear" w:color="auto" w:fill="D9E2F3" w:themeFill="accent1" w:themeFillTint="33"/>
            <w:vAlign w:val="center"/>
          </w:tcPr>
          <w:p w14:paraId="09B00B07"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41A3C34A" w14:textId="0D133DDD"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1.2 t</w:t>
            </w:r>
          </w:p>
        </w:tc>
        <w:tc>
          <w:tcPr>
            <w:tcW w:w="1790" w:type="dxa"/>
            <w:shd w:val="clear" w:color="auto" w:fill="D9E2F3" w:themeFill="accent1" w:themeFillTint="33"/>
            <w:vAlign w:val="center"/>
          </w:tcPr>
          <w:p w14:paraId="4287CD1E" w14:textId="742980C6"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1.69 t</w:t>
            </w:r>
          </w:p>
        </w:tc>
        <w:tc>
          <w:tcPr>
            <w:tcW w:w="1559" w:type="dxa"/>
            <w:shd w:val="clear" w:color="auto" w:fill="D9E2F3" w:themeFill="accent1" w:themeFillTint="33"/>
            <w:vAlign w:val="center"/>
          </w:tcPr>
          <w:p w14:paraId="6ED4CC91" w14:textId="0EE0515D"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1.2 t</w:t>
            </w:r>
          </w:p>
        </w:tc>
        <w:tc>
          <w:tcPr>
            <w:tcW w:w="1701" w:type="dxa"/>
            <w:shd w:val="clear" w:color="auto" w:fill="D9E2F3" w:themeFill="accent1" w:themeFillTint="33"/>
            <w:vAlign w:val="center"/>
          </w:tcPr>
          <w:p w14:paraId="74B8BA41" w14:textId="4C9C78CC"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2.52 t</w:t>
            </w:r>
          </w:p>
        </w:tc>
        <w:tc>
          <w:tcPr>
            <w:tcW w:w="1985" w:type="dxa"/>
            <w:shd w:val="clear" w:color="auto" w:fill="D9E2F3" w:themeFill="accent1" w:themeFillTint="33"/>
            <w:vAlign w:val="center"/>
          </w:tcPr>
          <w:p w14:paraId="6DCE38E3" w14:textId="3A0BAC6E"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1.79 t</w:t>
            </w:r>
          </w:p>
        </w:tc>
      </w:tr>
      <w:tr w:rsidR="003A1115" w14:paraId="25AC8F0C" w14:textId="77777777" w:rsidTr="008F6F75">
        <w:trPr>
          <w:trHeight w:val="468"/>
        </w:trPr>
        <w:tc>
          <w:tcPr>
            <w:tcW w:w="993" w:type="dxa"/>
            <w:vMerge w:val="restart"/>
            <w:shd w:val="clear" w:color="auto" w:fill="D9E2F3" w:themeFill="accent1" w:themeFillTint="33"/>
            <w:vAlign w:val="center"/>
          </w:tcPr>
          <w:p w14:paraId="2F85D260"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BE47E66"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8mm</w:t>
            </w:r>
          </w:p>
        </w:tc>
        <w:tc>
          <w:tcPr>
            <w:tcW w:w="1896" w:type="dxa"/>
            <w:shd w:val="clear" w:color="auto" w:fill="D9E2F3" w:themeFill="accent1" w:themeFillTint="33"/>
            <w:vAlign w:val="center"/>
          </w:tcPr>
          <w:p w14:paraId="47D1DA82" w14:textId="468253C6"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 t</w:t>
            </w:r>
          </w:p>
        </w:tc>
        <w:tc>
          <w:tcPr>
            <w:tcW w:w="1790" w:type="dxa"/>
            <w:shd w:val="clear" w:color="auto" w:fill="D9E2F3" w:themeFill="accent1" w:themeFillTint="33"/>
            <w:vAlign w:val="center"/>
          </w:tcPr>
          <w:p w14:paraId="58B883B1" w14:textId="2347931B"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2.8 t</w:t>
            </w:r>
          </w:p>
        </w:tc>
        <w:tc>
          <w:tcPr>
            <w:tcW w:w="1559" w:type="dxa"/>
            <w:shd w:val="clear" w:color="auto" w:fill="D9E2F3" w:themeFill="accent1" w:themeFillTint="33"/>
            <w:vAlign w:val="center"/>
          </w:tcPr>
          <w:p w14:paraId="39A10EAB" w14:textId="2441053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 t</w:t>
            </w:r>
          </w:p>
        </w:tc>
        <w:tc>
          <w:tcPr>
            <w:tcW w:w="1701" w:type="dxa"/>
            <w:shd w:val="clear" w:color="auto" w:fill="D9E2F3" w:themeFill="accent1" w:themeFillTint="33"/>
            <w:vAlign w:val="center"/>
          </w:tcPr>
          <w:p w14:paraId="72BC8924" w14:textId="642C2A53"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4.2 t</w:t>
            </w:r>
          </w:p>
        </w:tc>
        <w:tc>
          <w:tcPr>
            <w:tcW w:w="1985" w:type="dxa"/>
            <w:shd w:val="clear" w:color="auto" w:fill="D9E2F3" w:themeFill="accent1" w:themeFillTint="33"/>
            <w:vAlign w:val="center"/>
          </w:tcPr>
          <w:p w14:paraId="45E60DCF" w14:textId="5491B76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3 t</w:t>
            </w:r>
          </w:p>
        </w:tc>
      </w:tr>
      <w:tr w:rsidR="003A1115" w14:paraId="23AAAD88" w14:textId="77777777" w:rsidTr="008F6F75">
        <w:trPr>
          <w:trHeight w:val="467"/>
        </w:trPr>
        <w:tc>
          <w:tcPr>
            <w:tcW w:w="993" w:type="dxa"/>
            <w:vMerge/>
            <w:shd w:val="clear" w:color="auto" w:fill="D9E2F3" w:themeFill="accent1" w:themeFillTint="33"/>
            <w:vAlign w:val="center"/>
          </w:tcPr>
          <w:p w14:paraId="67F898D2"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470BABD9" w14:textId="4AD22948"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 t</w:t>
            </w:r>
          </w:p>
        </w:tc>
        <w:tc>
          <w:tcPr>
            <w:tcW w:w="1790" w:type="dxa"/>
            <w:shd w:val="clear" w:color="auto" w:fill="D9E2F3" w:themeFill="accent1" w:themeFillTint="33"/>
            <w:vAlign w:val="center"/>
          </w:tcPr>
          <w:p w14:paraId="25CC6B77" w14:textId="2770EB77"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2.24 t</w:t>
            </w:r>
          </w:p>
        </w:tc>
        <w:tc>
          <w:tcPr>
            <w:tcW w:w="1559" w:type="dxa"/>
            <w:shd w:val="clear" w:color="auto" w:fill="D9E2F3" w:themeFill="accent1" w:themeFillTint="33"/>
            <w:vAlign w:val="center"/>
          </w:tcPr>
          <w:p w14:paraId="2E438095" w14:textId="449EE1BD"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 t</w:t>
            </w:r>
          </w:p>
        </w:tc>
        <w:tc>
          <w:tcPr>
            <w:tcW w:w="1701" w:type="dxa"/>
            <w:shd w:val="clear" w:color="auto" w:fill="D9E2F3" w:themeFill="accent1" w:themeFillTint="33"/>
            <w:vAlign w:val="center"/>
          </w:tcPr>
          <w:p w14:paraId="6EA8B17D" w14:textId="6DB0042C"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3.36 t</w:t>
            </w:r>
          </w:p>
        </w:tc>
        <w:tc>
          <w:tcPr>
            <w:tcW w:w="1985" w:type="dxa"/>
            <w:shd w:val="clear" w:color="auto" w:fill="D9E2F3" w:themeFill="accent1" w:themeFillTint="33"/>
            <w:vAlign w:val="center"/>
          </w:tcPr>
          <w:p w14:paraId="58ADEEB0" w14:textId="2BE1DC33"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2.4 t</w:t>
            </w:r>
          </w:p>
        </w:tc>
      </w:tr>
      <w:tr w:rsidR="003A1115" w14:paraId="7FABE077" w14:textId="77777777" w:rsidTr="008F6F75">
        <w:trPr>
          <w:trHeight w:val="468"/>
        </w:trPr>
        <w:tc>
          <w:tcPr>
            <w:tcW w:w="993" w:type="dxa"/>
            <w:vMerge w:val="restart"/>
            <w:shd w:val="clear" w:color="auto" w:fill="D9E2F3" w:themeFill="accent1" w:themeFillTint="33"/>
            <w:vAlign w:val="center"/>
          </w:tcPr>
          <w:p w14:paraId="65CFFAD8"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76D71266"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10mm</w:t>
            </w:r>
          </w:p>
          <w:p w14:paraId="33E9BC68"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28EDA43F" w14:textId="71A1A30F"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 xml:space="preserve">3.15 t </w:t>
            </w:r>
          </w:p>
        </w:tc>
        <w:tc>
          <w:tcPr>
            <w:tcW w:w="1790" w:type="dxa"/>
            <w:shd w:val="clear" w:color="auto" w:fill="D9E2F3" w:themeFill="accent1" w:themeFillTint="33"/>
            <w:vAlign w:val="center"/>
          </w:tcPr>
          <w:p w14:paraId="3FC2BCC9" w14:textId="2A59FC9D"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4.25 t</w:t>
            </w:r>
          </w:p>
        </w:tc>
        <w:tc>
          <w:tcPr>
            <w:tcW w:w="1559" w:type="dxa"/>
            <w:shd w:val="clear" w:color="auto" w:fill="D9E2F3" w:themeFill="accent1" w:themeFillTint="33"/>
            <w:vAlign w:val="center"/>
          </w:tcPr>
          <w:p w14:paraId="2CD131D4" w14:textId="22029EF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3.15 t</w:t>
            </w:r>
          </w:p>
        </w:tc>
        <w:tc>
          <w:tcPr>
            <w:tcW w:w="1701" w:type="dxa"/>
            <w:shd w:val="clear" w:color="auto" w:fill="D9E2F3" w:themeFill="accent1" w:themeFillTint="33"/>
            <w:vAlign w:val="center"/>
          </w:tcPr>
          <w:p w14:paraId="70715E71" w14:textId="1C50032F"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6.7 t</w:t>
            </w:r>
          </w:p>
        </w:tc>
        <w:tc>
          <w:tcPr>
            <w:tcW w:w="1985" w:type="dxa"/>
            <w:shd w:val="clear" w:color="auto" w:fill="D9E2F3" w:themeFill="accent1" w:themeFillTint="33"/>
            <w:vAlign w:val="center"/>
          </w:tcPr>
          <w:p w14:paraId="4840F961" w14:textId="52F9F5B8"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4.75 t</w:t>
            </w:r>
          </w:p>
        </w:tc>
      </w:tr>
      <w:tr w:rsidR="003A1115" w14:paraId="0700179F" w14:textId="77777777" w:rsidTr="008F6F75">
        <w:trPr>
          <w:trHeight w:val="467"/>
        </w:trPr>
        <w:tc>
          <w:tcPr>
            <w:tcW w:w="993" w:type="dxa"/>
            <w:vMerge/>
            <w:shd w:val="clear" w:color="auto" w:fill="D9E2F3" w:themeFill="accent1" w:themeFillTint="33"/>
            <w:vAlign w:val="center"/>
          </w:tcPr>
          <w:p w14:paraId="7FCF3A73"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4C024C7B" w14:textId="5ACB9320"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2.52 t</w:t>
            </w:r>
          </w:p>
        </w:tc>
        <w:tc>
          <w:tcPr>
            <w:tcW w:w="1790" w:type="dxa"/>
            <w:shd w:val="clear" w:color="auto" w:fill="D9E2F3" w:themeFill="accent1" w:themeFillTint="33"/>
            <w:vAlign w:val="center"/>
          </w:tcPr>
          <w:p w14:paraId="0F3CEA85" w14:textId="0ED43C05"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3.4 t</w:t>
            </w:r>
          </w:p>
        </w:tc>
        <w:tc>
          <w:tcPr>
            <w:tcW w:w="1559" w:type="dxa"/>
            <w:shd w:val="clear" w:color="auto" w:fill="D9E2F3" w:themeFill="accent1" w:themeFillTint="33"/>
            <w:vAlign w:val="center"/>
          </w:tcPr>
          <w:p w14:paraId="2EFDB002" w14:textId="66CAD4D5"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2.52 t</w:t>
            </w:r>
          </w:p>
        </w:tc>
        <w:tc>
          <w:tcPr>
            <w:tcW w:w="1701" w:type="dxa"/>
            <w:shd w:val="clear" w:color="auto" w:fill="D9E2F3" w:themeFill="accent1" w:themeFillTint="33"/>
            <w:vAlign w:val="center"/>
          </w:tcPr>
          <w:p w14:paraId="5555FF56" w14:textId="331C60E2"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5.36 t</w:t>
            </w:r>
          </w:p>
        </w:tc>
        <w:tc>
          <w:tcPr>
            <w:tcW w:w="1985" w:type="dxa"/>
            <w:shd w:val="clear" w:color="auto" w:fill="D9E2F3" w:themeFill="accent1" w:themeFillTint="33"/>
            <w:vAlign w:val="center"/>
          </w:tcPr>
          <w:p w14:paraId="5F317270" w14:textId="7342ECC7"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3.8 t</w:t>
            </w:r>
          </w:p>
        </w:tc>
      </w:tr>
      <w:tr w:rsidR="003A1115" w14:paraId="59B3D0F4" w14:textId="77777777" w:rsidTr="008F6F75">
        <w:trPr>
          <w:trHeight w:val="468"/>
        </w:trPr>
        <w:tc>
          <w:tcPr>
            <w:tcW w:w="993" w:type="dxa"/>
            <w:vMerge w:val="restart"/>
            <w:shd w:val="clear" w:color="auto" w:fill="D9E2F3" w:themeFill="accent1" w:themeFillTint="33"/>
            <w:vAlign w:val="center"/>
          </w:tcPr>
          <w:p w14:paraId="2996D594"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1A8C45B1"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13mm</w:t>
            </w:r>
          </w:p>
          <w:p w14:paraId="125A5040"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2DC55C87" w14:textId="517CE1BD"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5.3 t</w:t>
            </w:r>
          </w:p>
        </w:tc>
        <w:tc>
          <w:tcPr>
            <w:tcW w:w="1790" w:type="dxa"/>
            <w:shd w:val="clear" w:color="auto" w:fill="D9E2F3" w:themeFill="accent1" w:themeFillTint="33"/>
            <w:vAlign w:val="center"/>
          </w:tcPr>
          <w:p w14:paraId="077B6024" w14:textId="0746AE8F"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7.5 t</w:t>
            </w:r>
          </w:p>
        </w:tc>
        <w:tc>
          <w:tcPr>
            <w:tcW w:w="1559" w:type="dxa"/>
            <w:shd w:val="clear" w:color="auto" w:fill="D9E2F3" w:themeFill="accent1" w:themeFillTint="33"/>
            <w:vAlign w:val="center"/>
          </w:tcPr>
          <w:p w14:paraId="2324084A" w14:textId="40A8AC04"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5.3 t</w:t>
            </w:r>
          </w:p>
        </w:tc>
        <w:tc>
          <w:tcPr>
            <w:tcW w:w="1701" w:type="dxa"/>
            <w:shd w:val="clear" w:color="auto" w:fill="D9E2F3" w:themeFill="accent1" w:themeFillTint="33"/>
            <w:vAlign w:val="center"/>
          </w:tcPr>
          <w:p w14:paraId="385ED61A" w14:textId="7F7E2B86"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11.2 t</w:t>
            </w:r>
          </w:p>
        </w:tc>
        <w:tc>
          <w:tcPr>
            <w:tcW w:w="1985" w:type="dxa"/>
            <w:shd w:val="clear" w:color="auto" w:fill="D9E2F3" w:themeFill="accent1" w:themeFillTint="33"/>
            <w:vAlign w:val="center"/>
          </w:tcPr>
          <w:p w14:paraId="29486768" w14:textId="51146AB6"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8 t</w:t>
            </w:r>
          </w:p>
        </w:tc>
      </w:tr>
      <w:tr w:rsidR="003A1115" w14:paraId="29C4EA51" w14:textId="77777777" w:rsidTr="008F6F75">
        <w:trPr>
          <w:trHeight w:val="467"/>
        </w:trPr>
        <w:tc>
          <w:tcPr>
            <w:tcW w:w="993" w:type="dxa"/>
            <w:vMerge/>
            <w:shd w:val="clear" w:color="auto" w:fill="D9E2F3" w:themeFill="accent1" w:themeFillTint="33"/>
            <w:vAlign w:val="center"/>
          </w:tcPr>
          <w:p w14:paraId="6264081D"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32983AD2" w14:textId="21E643C0"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4.24 t</w:t>
            </w:r>
          </w:p>
        </w:tc>
        <w:tc>
          <w:tcPr>
            <w:tcW w:w="1790" w:type="dxa"/>
            <w:shd w:val="clear" w:color="auto" w:fill="D9E2F3" w:themeFill="accent1" w:themeFillTint="33"/>
            <w:vAlign w:val="center"/>
          </w:tcPr>
          <w:p w14:paraId="15154E8D" w14:textId="3F7D3556"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6 t</w:t>
            </w:r>
          </w:p>
        </w:tc>
        <w:tc>
          <w:tcPr>
            <w:tcW w:w="1559" w:type="dxa"/>
            <w:shd w:val="clear" w:color="auto" w:fill="D9E2F3" w:themeFill="accent1" w:themeFillTint="33"/>
            <w:vAlign w:val="center"/>
          </w:tcPr>
          <w:p w14:paraId="6D733CE7" w14:textId="0AC04138"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4.24 t</w:t>
            </w:r>
          </w:p>
        </w:tc>
        <w:tc>
          <w:tcPr>
            <w:tcW w:w="1701" w:type="dxa"/>
            <w:shd w:val="clear" w:color="auto" w:fill="D9E2F3" w:themeFill="accent1" w:themeFillTint="33"/>
            <w:vAlign w:val="center"/>
          </w:tcPr>
          <w:p w14:paraId="78F46745" w14:textId="3EEED6F3"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8.96 t</w:t>
            </w:r>
          </w:p>
        </w:tc>
        <w:tc>
          <w:tcPr>
            <w:tcW w:w="1985" w:type="dxa"/>
            <w:shd w:val="clear" w:color="auto" w:fill="D9E2F3" w:themeFill="accent1" w:themeFillTint="33"/>
            <w:vAlign w:val="center"/>
          </w:tcPr>
          <w:p w14:paraId="532ABDEC" w14:textId="3DED2E15"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6.4 t</w:t>
            </w:r>
          </w:p>
        </w:tc>
      </w:tr>
      <w:tr w:rsidR="003A1115" w14:paraId="53B4A6D0" w14:textId="77777777" w:rsidTr="008F6F75">
        <w:trPr>
          <w:trHeight w:val="468"/>
        </w:trPr>
        <w:tc>
          <w:tcPr>
            <w:tcW w:w="993" w:type="dxa"/>
            <w:vMerge w:val="restart"/>
            <w:shd w:val="clear" w:color="auto" w:fill="D9E2F3" w:themeFill="accent1" w:themeFillTint="33"/>
            <w:vAlign w:val="center"/>
          </w:tcPr>
          <w:p w14:paraId="025DE844"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67A42D13"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16mm</w:t>
            </w:r>
          </w:p>
          <w:p w14:paraId="206230D6"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71F840AE" w14:textId="40013D55"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8 t</w:t>
            </w:r>
          </w:p>
        </w:tc>
        <w:tc>
          <w:tcPr>
            <w:tcW w:w="1790" w:type="dxa"/>
            <w:shd w:val="clear" w:color="auto" w:fill="D9E2F3" w:themeFill="accent1" w:themeFillTint="33"/>
            <w:vAlign w:val="center"/>
          </w:tcPr>
          <w:p w14:paraId="5BD6433A" w14:textId="1B516D02"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11.2 t</w:t>
            </w:r>
          </w:p>
        </w:tc>
        <w:tc>
          <w:tcPr>
            <w:tcW w:w="1559" w:type="dxa"/>
            <w:shd w:val="clear" w:color="auto" w:fill="D9E2F3" w:themeFill="accent1" w:themeFillTint="33"/>
            <w:vAlign w:val="center"/>
          </w:tcPr>
          <w:p w14:paraId="45DDF730" w14:textId="7318AEFE"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8 t</w:t>
            </w:r>
          </w:p>
        </w:tc>
        <w:tc>
          <w:tcPr>
            <w:tcW w:w="1701" w:type="dxa"/>
            <w:shd w:val="clear" w:color="auto" w:fill="D9E2F3" w:themeFill="accent1" w:themeFillTint="33"/>
            <w:vAlign w:val="center"/>
          </w:tcPr>
          <w:p w14:paraId="6F60D496" w14:textId="36CE6212"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17 t</w:t>
            </w:r>
          </w:p>
        </w:tc>
        <w:tc>
          <w:tcPr>
            <w:tcW w:w="1985" w:type="dxa"/>
            <w:shd w:val="clear" w:color="auto" w:fill="D9E2F3" w:themeFill="accent1" w:themeFillTint="33"/>
            <w:vAlign w:val="center"/>
          </w:tcPr>
          <w:p w14:paraId="70C86AC3" w14:textId="5BCC7034"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11.8 t</w:t>
            </w:r>
          </w:p>
        </w:tc>
      </w:tr>
      <w:tr w:rsidR="003A1115" w14:paraId="19D4996E" w14:textId="77777777" w:rsidTr="008F6F75">
        <w:trPr>
          <w:trHeight w:val="467"/>
        </w:trPr>
        <w:tc>
          <w:tcPr>
            <w:tcW w:w="993" w:type="dxa"/>
            <w:vMerge/>
            <w:shd w:val="clear" w:color="auto" w:fill="D9E2F3" w:themeFill="accent1" w:themeFillTint="33"/>
            <w:vAlign w:val="center"/>
          </w:tcPr>
          <w:p w14:paraId="547049A9"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72C6B8E6" w14:textId="6B8F0079"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6.4 t</w:t>
            </w:r>
          </w:p>
        </w:tc>
        <w:tc>
          <w:tcPr>
            <w:tcW w:w="1790" w:type="dxa"/>
            <w:shd w:val="clear" w:color="auto" w:fill="D9E2F3" w:themeFill="accent1" w:themeFillTint="33"/>
            <w:vAlign w:val="center"/>
          </w:tcPr>
          <w:p w14:paraId="4CB04DF5" w14:textId="42D0138F"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8.96 t</w:t>
            </w:r>
          </w:p>
        </w:tc>
        <w:tc>
          <w:tcPr>
            <w:tcW w:w="1559" w:type="dxa"/>
            <w:shd w:val="clear" w:color="auto" w:fill="D9E2F3" w:themeFill="accent1" w:themeFillTint="33"/>
            <w:vAlign w:val="center"/>
          </w:tcPr>
          <w:p w14:paraId="22AB9A54" w14:textId="79025227"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6.4 t</w:t>
            </w:r>
          </w:p>
        </w:tc>
        <w:tc>
          <w:tcPr>
            <w:tcW w:w="1701" w:type="dxa"/>
            <w:shd w:val="clear" w:color="auto" w:fill="D9E2F3" w:themeFill="accent1" w:themeFillTint="33"/>
            <w:vAlign w:val="center"/>
          </w:tcPr>
          <w:p w14:paraId="2C4C58B1" w14:textId="6D263D55"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13.6 t</w:t>
            </w:r>
          </w:p>
        </w:tc>
        <w:tc>
          <w:tcPr>
            <w:tcW w:w="1985" w:type="dxa"/>
            <w:shd w:val="clear" w:color="auto" w:fill="D9E2F3" w:themeFill="accent1" w:themeFillTint="33"/>
            <w:vAlign w:val="center"/>
          </w:tcPr>
          <w:p w14:paraId="07F33F6B" w14:textId="17A6D3E8"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9.44 t</w:t>
            </w:r>
          </w:p>
        </w:tc>
      </w:tr>
      <w:tr w:rsidR="003A1115" w14:paraId="01D8B55C" w14:textId="77777777" w:rsidTr="008F6F75">
        <w:trPr>
          <w:trHeight w:val="468"/>
        </w:trPr>
        <w:tc>
          <w:tcPr>
            <w:tcW w:w="993" w:type="dxa"/>
            <w:vMerge w:val="restart"/>
            <w:shd w:val="clear" w:color="auto" w:fill="D9E2F3" w:themeFill="accent1" w:themeFillTint="33"/>
            <w:vAlign w:val="center"/>
          </w:tcPr>
          <w:p w14:paraId="0C0ED539"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016B164"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19mm</w:t>
            </w:r>
          </w:p>
          <w:p w14:paraId="71A02051"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2704BF36" w14:textId="191A4310"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11.2 t</w:t>
            </w:r>
          </w:p>
        </w:tc>
        <w:tc>
          <w:tcPr>
            <w:tcW w:w="1790" w:type="dxa"/>
            <w:shd w:val="clear" w:color="auto" w:fill="D9E2F3" w:themeFill="accent1" w:themeFillTint="33"/>
            <w:vAlign w:val="center"/>
          </w:tcPr>
          <w:p w14:paraId="7C2830C9" w14:textId="4DF088A8"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 xml:space="preserve">17 t </w:t>
            </w:r>
          </w:p>
        </w:tc>
        <w:tc>
          <w:tcPr>
            <w:tcW w:w="1559" w:type="dxa"/>
            <w:shd w:val="clear" w:color="auto" w:fill="D9E2F3" w:themeFill="accent1" w:themeFillTint="33"/>
            <w:vAlign w:val="center"/>
          </w:tcPr>
          <w:p w14:paraId="2CE49BBD" w14:textId="21C7E60F"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11.2 t</w:t>
            </w:r>
          </w:p>
        </w:tc>
        <w:tc>
          <w:tcPr>
            <w:tcW w:w="1701" w:type="dxa"/>
            <w:shd w:val="clear" w:color="auto" w:fill="D9E2F3" w:themeFill="accent1" w:themeFillTint="33"/>
            <w:vAlign w:val="center"/>
          </w:tcPr>
          <w:p w14:paraId="593759EE" w14:textId="2044A6E9"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23.6 t</w:t>
            </w:r>
          </w:p>
        </w:tc>
        <w:tc>
          <w:tcPr>
            <w:tcW w:w="1985" w:type="dxa"/>
            <w:shd w:val="clear" w:color="auto" w:fill="D9E2F3" w:themeFill="accent1" w:themeFillTint="33"/>
            <w:vAlign w:val="center"/>
          </w:tcPr>
          <w:p w14:paraId="3B81E91C" w14:textId="2FE32981"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17 t</w:t>
            </w:r>
          </w:p>
        </w:tc>
      </w:tr>
      <w:tr w:rsidR="003A1115" w14:paraId="5046139F" w14:textId="77777777" w:rsidTr="008F6F75">
        <w:trPr>
          <w:trHeight w:val="467"/>
        </w:trPr>
        <w:tc>
          <w:tcPr>
            <w:tcW w:w="993" w:type="dxa"/>
            <w:vMerge/>
            <w:shd w:val="clear" w:color="auto" w:fill="D9E2F3" w:themeFill="accent1" w:themeFillTint="33"/>
          </w:tcPr>
          <w:p w14:paraId="71B24A42" w14:textId="77777777" w:rsidR="003A1115" w:rsidRPr="005E06E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5FD7BCE3" w14:textId="45622168"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8.96 t</w:t>
            </w:r>
          </w:p>
        </w:tc>
        <w:tc>
          <w:tcPr>
            <w:tcW w:w="1790" w:type="dxa"/>
            <w:shd w:val="clear" w:color="auto" w:fill="D9E2F3" w:themeFill="accent1" w:themeFillTint="33"/>
            <w:vAlign w:val="center"/>
          </w:tcPr>
          <w:p w14:paraId="72764B6B" w14:textId="5D139C70"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13.6 t</w:t>
            </w:r>
          </w:p>
        </w:tc>
        <w:tc>
          <w:tcPr>
            <w:tcW w:w="1559" w:type="dxa"/>
            <w:shd w:val="clear" w:color="auto" w:fill="D9E2F3" w:themeFill="accent1" w:themeFillTint="33"/>
            <w:vAlign w:val="center"/>
          </w:tcPr>
          <w:p w14:paraId="3F384AD9" w14:textId="60E9409D"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8.96 t</w:t>
            </w:r>
          </w:p>
        </w:tc>
        <w:tc>
          <w:tcPr>
            <w:tcW w:w="1701" w:type="dxa"/>
            <w:shd w:val="clear" w:color="auto" w:fill="D9E2F3" w:themeFill="accent1" w:themeFillTint="33"/>
            <w:vAlign w:val="center"/>
          </w:tcPr>
          <w:p w14:paraId="6D9C2DC9" w14:textId="6DD9AB90"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18.88 t</w:t>
            </w:r>
          </w:p>
        </w:tc>
        <w:tc>
          <w:tcPr>
            <w:tcW w:w="1985" w:type="dxa"/>
            <w:shd w:val="clear" w:color="auto" w:fill="D9E2F3" w:themeFill="accent1" w:themeFillTint="33"/>
            <w:vAlign w:val="center"/>
          </w:tcPr>
          <w:p w14:paraId="1B9578C0" w14:textId="73228557" w:rsidR="003A1115" w:rsidRPr="00F57121" w:rsidRDefault="003A1115" w:rsidP="008F6F75">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13</w:t>
            </w:r>
            <w:r w:rsidR="00F11BAF">
              <w:rPr>
                <w:rFonts w:ascii="Source Sans Pro" w:eastAsia="Times New Roman" w:hAnsi="Source Sans Pro" w:cs="Arial"/>
                <w:iCs/>
                <w:color w:val="C00000"/>
                <w:sz w:val="20"/>
                <w:szCs w:val="20"/>
              </w:rPr>
              <w:t>.</w:t>
            </w:r>
            <w:r>
              <w:rPr>
                <w:rFonts w:ascii="Source Sans Pro" w:eastAsia="Times New Roman" w:hAnsi="Source Sans Pro" w:cs="Arial"/>
                <w:iCs/>
                <w:color w:val="C00000"/>
                <w:sz w:val="20"/>
                <w:szCs w:val="20"/>
              </w:rPr>
              <w:t>6 t</w:t>
            </w:r>
          </w:p>
        </w:tc>
      </w:tr>
    </w:tbl>
    <w:p w14:paraId="2B6BAB9B" w14:textId="77777777" w:rsidR="003A1115" w:rsidRPr="00D70D42" w:rsidRDefault="003A1115" w:rsidP="003A1115">
      <w:pPr>
        <w:widowControl w:val="0"/>
        <w:suppressAutoHyphens/>
        <w:autoSpaceDE w:val="0"/>
        <w:autoSpaceDN w:val="0"/>
        <w:spacing w:before="60" w:after="60" w:line="240" w:lineRule="auto"/>
        <w:contextualSpacing/>
        <w:rPr>
          <w:rFonts w:ascii="Source Sans Pro" w:hAnsi="Source Sans Pro"/>
          <w:sz w:val="10"/>
          <w:szCs w:val="10"/>
        </w:rPr>
      </w:pPr>
    </w:p>
    <w:p w14:paraId="647742FA" w14:textId="77777777" w:rsidR="00D70D42" w:rsidRDefault="00D70D42" w:rsidP="00C154FD">
      <w:pPr>
        <w:widowControl w:val="0"/>
        <w:suppressAutoHyphens/>
        <w:autoSpaceDE w:val="0"/>
        <w:autoSpaceDN w:val="0"/>
        <w:spacing w:before="60" w:after="60" w:line="240" w:lineRule="auto"/>
        <w:contextualSpacing/>
        <w:rPr>
          <w:rFonts w:ascii="Source Sans Pro" w:hAnsi="Source Sans Pro"/>
          <w:sz w:val="20"/>
          <w:szCs w:val="20"/>
        </w:rPr>
      </w:pPr>
    </w:p>
    <w:p w14:paraId="4F19AF0B" w14:textId="77777777" w:rsidR="00C171A7" w:rsidRDefault="00C171A7" w:rsidP="00C154FD">
      <w:pPr>
        <w:widowControl w:val="0"/>
        <w:suppressAutoHyphens/>
        <w:autoSpaceDE w:val="0"/>
        <w:autoSpaceDN w:val="0"/>
        <w:spacing w:before="60" w:after="60" w:line="240" w:lineRule="auto"/>
        <w:contextualSpacing/>
        <w:rPr>
          <w:rFonts w:ascii="Source Sans Pro" w:hAnsi="Source Sans Pro"/>
          <w:sz w:val="20"/>
          <w:szCs w:val="20"/>
        </w:rPr>
      </w:pPr>
    </w:p>
    <w:p w14:paraId="383B3254" w14:textId="77777777" w:rsidR="00C171A7" w:rsidRDefault="00C171A7" w:rsidP="00C154FD">
      <w:pPr>
        <w:widowControl w:val="0"/>
        <w:suppressAutoHyphens/>
        <w:autoSpaceDE w:val="0"/>
        <w:autoSpaceDN w:val="0"/>
        <w:spacing w:before="60" w:after="60" w:line="240" w:lineRule="auto"/>
        <w:contextualSpacing/>
        <w:rPr>
          <w:rFonts w:ascii="Source Sans Pro" w:eastAsia="Times New Roman" w:hAnsi="Source Sans Pro" w:cs="Arial"/>
          <w:iCs/>
          <w:color w:val="C00000"/>
          <w:sz w:val="48"/>
          <w:szCs w:val="48"/>
        </w:rPr>
      </w:pPr>
    </w:p>
    <w:p w14:paraId="7F2EADCF" w14:textId="77777777" w:rsidR="004D331B" w:rsidRDefault="004D331B" w:rsidP="00C154FD">
      <w:pPr>
        <w:widowControl w:val="0"/>
        <w:suppressAutoHyphens/>
        <w:autoSpaceDE w:val="0"/>
        <w:autoSpaceDN w:val="0"/>
        <w:spacing w:before="60" w:after="60" w:line="240" w:lineRule="auto"/>
        <w:contextualSpacing/>
        <w:rPr>
          <w:rFonts w:ascii="Source Sans Pro" w:eastAsia="Times New Roman" w:hAnsi="Source Sans Pro" w:cs="Arial"/>
          <w:iCs/>
          <w:color w:val="C00000"/>
          <w:sz w:val="48"/>
          <w:szCs w:val="48"/>
        </w:rPr>
      </w:pPr>
    </w:p>
    <w:p w14:paraId="3F78FAA3" w14:textId="77777777" w:rsidR="004D331B" w:rsidRDefault="004D331B" w:rsidP="00C154FD">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p>
    <w:p w14:paraId="0254A347" w14:textId="77777777" w:rsidR="00D428BF" w:rsidRDefault="00D428BF" w:rsidP="00C154FD">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p>
    <w:p w14:paraId="63586F9F" w14:textId="77777777" w:rsidR="00835B02" w:rsidRDefault="00835B02" w:rsidP="00C154FD">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p>
    <w:p w14:paraId="11E37DEE" w14:textId="456C3D44" w:rsidR="00C154FD" w:rsidRPr="00C154FD" w:rsidRDefault="00C154FD" w:rsidP="00C154FD">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r w:rsidRPr="00C154FD">
        <w:rPr>
          <w:rFonts w:ascii="Source Sans Pro" w:eastAsia="Times New Roman" w:hAnsi="Source Sans Pro" w:cs="Arial"/>
          <w:iCs/>
          <w:color w:val="000000"/>
          <w:sz w:val="24"/>
          <w:szCs w:val="24"/>
          <w:u w:val="single"/>
        </w:rPr>
        <w:lastRenderedPageBreak/>
        <w:t xml:space="preserve">Grade </w:t>
      </w:r>
      <w:r>
        <w:rPr>
          <w:rFonts w:ascii="Source Sans Pro" w:eastAsia="Times New Roman" w:hAnsi="Source Sans Pro" w:cs="Arial"/>
          <w:iCs/>
          <w:color w:val="000000"/>
          <w:sz w:val="24"/>
          <w:szCs w:val="24"/>
          <w:u w:val="single"/>
        </w:rPr>
        <w:t>10</w:t>
      </w:r>
      <w:r w:rsidRPr="00C154FD">
        <w:rPr>
          <w:rFonts w:ascii="Source Sans Pro" w:eastAsia="Times New Roman" w:hAnsi="Source Sans Pro" w:cs="Arial"/>
          <w:iCs/>
          <w:color w:val="000000"/>
          <w:sz w:val="24"/>
          <w:szCs w:val="24"/>
          <w:u w:val="single"/>
        </w:rPr>
        <w:t xml:space="preserve"> chain slings</w:t>
      </w:r>
    </w:p>
    <w:p w14:paraId="5BAF6A7A" w14:textId="77777777" w:rsidR="00855C9F" w:rsidRPr="002F7C7E" w:rsidRDefault="00855C9F" w:rsidP="00767138">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F591F5B" w14:textId="5FD68400" w:rsidR="00767138" w:rsidRPr="006B3D02" w:rsidRDefault="00767138" w:rsidP="00767138">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sidRPr="006B3D02">
        <w:rPr>
          <w:rFonts w:ascii="Source Sans Pro" w:eastAsia="Times New Roman" w:hAnsi="Source Sans Pro" w:cs="Arial"/>
          <w:iCs/>
          <w:color w:val="000000"/>
          <w:sz w:val="20"/>
          <w:szCs w:val="20"/>
        </w:rPr>
        <w:t>Ratings for single and multi-leg chain slings within 60 Deg</w:t>
      </w:r>
      <w:r>
        <w:rPr>
          <w:rFonts w:ascii="Source Sans Pro" w:eastAsia="Times New Roman" w:hAnsi="Source Sans Pro" w:cs="Arial"/>
          <w:iCs/>
          <w:color w:val="000000"/>
          <w:sz w:val="20"/>
          <w:szCs w:val="20"/>
        </w:rPr>
        <w:t xml:space="preserve">. Grade </w:t>
      </w:r>
      <w:r w:rsidR="008E3269">
        <w:rPr>
          <w:rFonts w:ascii="Source Sans Pro" w:eastAsia="Times New Roman" w:hAnsi="Source Sans Pro" w:cs="Arial"/>
          <w:iCs/>
          <w:color w:val="000000"/>
          <w:sz w:val="20"/>
          <w:szCs w:val="20"/>
        </w:rPr>
        <w:t>10</w:t>
      </w:r>
      <w:r w:rsidR="003C5D26">
        <w:rPr>
          <w:rFonts w:ascii="Source Sans Pro" w:eastAsia="Times New Roman" w:hAnsi="Source Sans Pro" w:cs="Arial"/>
          <w:iCs/>
          <w:color w:val="000000"/>
          <w:sz w:val="20"/>
          <w:szCs w:val="20"/>
        </w:rPr>
        <w:t xml:space="preserve"> chain slings</w:t>
      </w:r>
    </w:p>
    <w:p w14:paraId="0914C54C" w14:textId="77777777" w:rsidR="00767138" w:rsidRPr="006B3D02" w:rsidRDefault="00767138" w:rsidP="00767138">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color w:val="000000"/>
          <w:sz w:val="20"/>
          <w:szCs w:val="20"/>
        </w:rPr>
        <w:t>Please note:</w:t>
      </w:r>
    </w:p>
    <w:p w14:paraId="7CE1A2E9" w14:textId="1EB03F32" w:rsidR="00767138" w:rsidRDefault="00767138" w:rsidP="00767138">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r w:rsidRPr="006B3D02">
        <w:rPr>
          <w:rFonts w:ascii="Source Sans Pro" w:eastAsia="Times New Roman" w:hAnsi="Source Sans Pro" w:cs="Arial"/>
          <w:i/>
          <w:noProof/>
          <w:color w:val="000000"/>
          <w:sz w:val="20"/>
          <w:szCs w:val="20"/>
          <w14:ligatures w14:val="standardContextual"/>
        </w:rPr>
        <mc:AlternateContent>
          <mc:Choice Requires="wps">
            <w:drawing>
              <wp:anchor distT="0" distB="0" distL="114300" distR="114300" simplePos="0" relativeHeight="251658294" behindDoc="0" locked="0" layoutInCell="1" allowOverlap="1" wp14:anchorId="7733CE96" wp14:editId="52E6B09C">
                <wp:simplePos x="0" y="0"/>
                <wp:positionH relativeFrom="margin">
                  <wp:posOffset>4008607</wp:posOffset>
                </wp:positionH>
                <wp:positionV relativeFrom="paragraph">
                  <wp:posOffset>10795</wp:posOffset>
                </wp:positionV>
                <wp:extent cx="417195" cy="158115"/>
                <wp:effectExtent l="0" t="0" r="20955" b="13335"/>
                <wp:wrapNone/>
                <wp:docPr id="2107260817" name="Rectangle 1"/>
                <wp:cNvGraphicFramePr/>
                <a:graphic xmlns:a="http://schemas.openxmlformats.org/drawingml/2006/main">
                  <a:graphicData uri="http://schemas.microsoft.com/office/word/2010/wordprocessingShape">
                    <wps:wsp>
                      <wps:cNvSpPr/>
                      <wps:spPr>
                        <a:xfrm>
                          <a:off x="0" y="0"/>
                          <a:ext cx="417195" cy="158115"/>
                        </a:xfrm>
                        <a:prstGeom prst="rect">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1E4CB" id="Rectangle 1" o:spid="_x0000_s1026" style="position:absolute;margin-left:315.65pt;margin-top:.85pt;width:32.85pt;height:12.45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" fillcolor="#c00000" strokecolor="#c00000" strokeweight="1pt">
                <w10:wrap anchorx="margin"/>
              </v:rect>
            </w:pict>
          </mc:Fallback>
        </mc:AlternateContent>
      </w:r>
      <w:r w:rsidRPr="006B3D02">
        <w:rPr>
          <w:rFonts w:ascii="Source Sans Pro" w:eastAsia="Times New Roman" w:hAnsi="Source Sans Pro" w:cs="Arial"/>
          <w:i/>
          <w:color w:val="000000"/>
          <w:sz w:val="20"/>
          <w:szCs w:val="20"/>
        </w:rPr>
        <w:t>SWL for ‘Choker’ hitch mode factors in each configuration given are shown in</w:t>
      </w:r>
      <w:r w:rsidR="00855C9F">
        <w:rPr>
          <w:rFonts w:ascii="Source Sans Pro" w:eastAsia="Times New Roman" w:hAnsi="Source Sans Pro" w:cs="Arial"/>
          <w:i/>
          <w:color w:val="000000"/>
          <w:sz w:val="20"/>
          <w:szCs w:val="20"/>
        </w:rPr>
        <w:t xml:space="preserve">                       and have been</w:t>
      </w:r>
      <w:r w:rsidR="00EE48C1">
        <w:rPr>
          <w:rFonts w:ascii="Source Sans Pro" w:eastAsia="Times New Roman" w:hAnsi="Source Sans Pro" w:cs="Arial"/>
          <w:i/>
          <w:color w:val="000000"/>
          <w:sz w:val="20"/>
          <w:szCs w:val="20"/>
        </w:rPr>
        <w:t xml:space="preserve"> reduced by the required 0.8 factor</w:t>
      </w:r>
    </w:p>
    <w:p w14:paraId="2FA41230" w14:textId="1C4E0CBD" w:rsidR="00D21739" w:rsidRDefault="00D21739" w:rsidP="003A1115">
      <w:pPr>
        <w:widowControl w:val="0"/>
        <w:suppressAutoHyphens/>
        <w:autoSpaceDE w:val="0"/>
        <w:autoSpaceDN w:val="0"/>
        <w:spacing w:before="60" w:after="60" w:line="240" w:lineRule="auto"/>
        <w:contextualSpacing/>
        <w:rPr>
          <w:rFonts w:ascii="Source Sans Pro" w:eastAsia="Times New Roman" w:hAnsi="Source Sans Pro" w:cs="Arial"/>
          <w:i/>
          <w:color w:val="000000"/>
          <w:sz w:val="20"/>
          <w:szCs w:val="20"/>
        </w:rPr>
      </w:pPr>
    </w:p>
    <w:p w14:paraId="723B194F" w14:textId="77777777" w:rsidR="00BF75C3" w:rsidRPr="00767138" w:rsidRDefault="00BF75C3"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tbl>
      <w:tblPr>
        <w:tblStyle w:val="TableGrid"/>
        <w:tblW w:w="9924" w:type="dxa"/>
        <w:tblInd w:w="-431" w:type="dxa"/>
        <w:tblLook w:val="04A0" w:firstRow="1" w:lastRow="0" w:firstColumn="1" w:lastColumn="0" w:noHBand="0" w:noVBand="1"/>
      </w:tblPr>
      <w:tblGrid>
        <w:gridCol w:w="993"/>
        <w:gridCol w:w="1896"/>
        <w:gridCol w:w="1790"/>
        <w:gridCol w:w="1559"/>
        <w:gridCol w:w="1701"/>
        <w:gridCol w:w="1985"/>
      </w:tblGrid>
      <w:tr w:rsidR="00767138" w14:paraId="22603846" w14:textId="77777777" w:rsidTr="00FA6F92">
        <w:tc>
          <w:tcPr>
            <w:tcW w:w="9924" w:type="dxa"/>
            <w:gridSpan w:val="6"/>
            <w:shd w:val="clear" w:color="auto" w:fill="72AF2F"/>
          </w:tcPr>
          <w:p w14:paraId="535942B0" w14:textId="77777777" w:rsidR="00767138" w:rsidRPr="00114D07" w:rsidRDefault="00767138" w:rsidP="00FA6F92">
            <w:pPr>
              <w:widowControl w:val="0"/>
              <w:suppressAutoHyphens/>
              <w:autoSpaceDE w:val="0"/>
              <w:autoSpaceDN w:val="0"/>
              <w:spacing w:before="60" w:after="60"/>
              <w:contextualSpacing/>
              <w:rPr>
                <w:rFonts w:ascii="Source Sans Pro" w:eastAsia="Times New Roman" w:hAnsi="Source Sans Pro" w:cs="Arial"/>
                <w:iCs/>
                <w:color w:val="FFFFFF" w:themeColor="background1"/>
                <w:sz w:val="20"/>
                <w:szCs w:val="20"/>
              </w:rPr>
            </w:pPr>
            <w:r w:rsidRPr="00114D07">
              <w:rPr>
                <w:rFonts w:ascii="Source Sans Pro" w:eastAsia="Times New Roman" w:hAnsi="Source Sans Pro" w:cs="Arial"/>
                <w:iCs/>
                <w:color w:val="FFFFFF" w:themeColor="background1"/>
                <w:sz w:val="20"/>
                <w:szCs w:val="20"/>
              </w:rPr>
              <w:t>Chain sling deta</w:t>
            </w:r>
            <w:r>
              <w:rPr>
                <w:rFonts w:ascii="Source Sans Pro" w:eastAsia="Times New Roman" w:hAnsi="Source Sans Pro" w:cs="Arial"/>
                <w:iCs/>
                <w:color w:val="FFFFFF" w:themeColor="background1"/>
                <w:sz w:val="20"/>
                <w:szCs w:val="20"/>
              </w:rPr>
              <w:t>ils a</w:t>
            </w:r>
            <w:r w:rsidRPr="00114D07">
              <w:rPr>
                <w:rFonts w:ascii="Source Sans Pro" w:eastAsia="Times New Roman" w:hAnsi="Source Sans Pro" w:cs="Arial"/>
                <w:iCs/>
                <w:color w:val="FFFFFF" w:themeColor="background1"/>
                <w:sz w:val="20"/>
                <w:szCs w:val="20"/>
              </w:rPr>
              <w:t>nd config</w:t>
            </w:r>
            <w:r>
              <w:rPr>
                <w:rFonts w:ascii="Source Sans Pro" w:eastAsia="Times New Roman" w:hAnsi="Source Sans Pro" w:cs="Arial"/>
                <w:iCs/>
                <w:color w:val="FFFFFF" w:themeColor="background1"/>
                <w:sz w:val="20"/>
                <w:szCs w:val="20"/>
              </w:rPr>
              <w:t>uration chart – Grade 10 Chains</w:t>
            </w:r>
          </w:p>
        </w:tc>
      </w:tr>
      <w:tr w:rsidR="00767138" w14:paraId="0A931A8A" w14:textId="77777777" w:rsidTr="00FA6F92">
        <w:trPr>
          <w:trHeight w:val="2344"/>
        </w:trPr>
        <w:tc>
          <w:tcPr>
            <w:tcW w:w="993" w:type="dxa"/>
            <w:vMerge w:val="restart"/>
            <w:shd w:val="clear" w:color="auto" w:fill="D9E2F3" w:themeFill="accent1" w:themeFillTint="33"/>
          </w:tcPr>
          <w:p w14:paraId="605BA334"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690F090"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716982A6"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77C61F4D"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06ABB6B3"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048CAFE5"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 xml:space="preserve">Chain </w:t>
            </w:r>
          </w:p>
          <w:p w14:paraId="2444A6E1"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Diameter</w:t>
            </w:r>
          </w:p>
        </w:tc>
        <w:tc>
          <w:tcPr>
            <w:tcW w:w="1896" w:type="dxa"/>
            <w:vMerge w:val="restart"/>
          </w:tcPr>
          <w:p w14:paraId="78C2D289"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6513D8F0"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sz w:val="20"/>
                <w:szCs w:val="20"/>
              </w:rPr>
            </w:pPr>
            <w:r>
              <w:rPr>
                <w:noProof/>
                <w14:ligatures w14:val="standardContextual"/>
              </w:rPr>
              <w:drawing>
                <wp:anchor distT="0" distB="0" distL="114300" distR="114300" simplePos="0" relativeHeight="251658292" behindDoc="0" locked="0" layoutInCell="1" allowOverlap="1" wp14:anchorId="6CAF78A5" wp14:editId="22B43CCB">
                  <wp:simplePos x="0" y="0"/>
                  <wp:positionH relativeFrom="column">
                    <wp:posOffset>111125</wp:posOffset>
                  </wp:positionH>
                  <wp:positionV relativeFrom="paragraph">
                    <wp:posOffset>457835</wp:posOffset>
                  </wp:positionV>
                  <wp:extent cx="809625" cy="733425"/>
                  <wp:effectExtent l="0" t="0" r="9525" b="9525"/>
                  <wp:wrapSquare wrapText="bothSides"/>
                  <wp:docPr id="1365791416" name="Picture 1365791416" descr="A black and white drawing of a curv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40491" name="Picture 1458440491" descr="A black and white drawing of a curved objec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809625" cy="733425"/>
                          </a:xfrm>
                          <a:prstGeom prst="rect">
                            <a:avLst/>
                          </a:prstGeom>
                        </pic:spPr>
                      </pic:pic>
                    </a:graphicData>
                  </a:graphic>
                  <wp14:sizeRelH relativeFrom="page">
                    <wp14:pctWidth>0</wp14:pctWidth>
                  </wp14:sizeRelH>
                  <wp14:sizeRelV relativeFrom="page">
                    <wp14:pctHeight>0</wp14:pctHeight>
                  </wp14:sizeRelV>
                </wp:anchor>
              </w:drawing>
            </w:r>
            <w:r>
              <w:rPr>
                <w:rFonts w:ascii="Source Sans Pro" w:eastAsia="Times New Roman" w:hAnsi="Source Sans Pro" w:cs="Arial"/>
                <w:iCs/>
                <w:color w:val="000000"/>
                <w:sz w:val="20"/>
                <w:szCs w:val="20"/>
              </w:rPr>
              <w:t>Straight lift with direct attachment</w:t>
            </w:r>
          </w:p>
          <w:p w14:paraId="4576631A" w14:textId="77777777" w:rsidR="00767138" w:rsidRPr="005E06E1" w:rsidRDefault="00767138" w:rsidP="00FA6F92">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3349" w:type="dxa"/>
            <w:gridSpan w:val="2"/>
          </w:tcPr>
          <w:p w14:paraId="69C4B635"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A8F0052"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sz w:val="20"/>
                <w:szCs w:val="20"/>
              </w:rPr>
              <w:t>2 slings Direct attachment</w:t>
            </w:r>
          </w:p>
          <w:p w14:paraId="1B0C274D"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C4C82D3"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noProof/>
                <w14:ligatures w14:val="standardContextual"/>
              </w:rPr>
              <w:drawing>
                <wp:inline distT="0" distB="0" distL="0" distR="0" wp14:anchorId="778CEC1E" wp14:editId="744B39D3">
                  <wp:extent cx="1371600" cy="723900"/>
                  <wp:effectExtent l="0" t="0" r="0" b="0"/>
                  <wp:docPr id="1221676046" name="Picture 1221676046" descr="A person standing o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11415" name="Picture 269811415" descr="A person standing on a triangle&#10;&#10;Description automatically generated"/>
                          <pic:cNvPicPr/>
                        </pic:nvPicPr>
                        <pic:blipFill>
                          <a:blip r:embed="rId26"/>
                          <a:stretch>
                            <a:fillRect/>
                          </a:stretch>
                        </pic:blipFill>
                        <pic:spPr>
                          <a:xfrm>
                            <a:off x="0" y="0"/>
                            <a:ext cx="1371600" cy="723900"/>
                          </a:xfrm>
                          <a:prstGeom prst="rect">
                            <a:avLst/>
                          </a:prstGeom>
                        </pic:spPr>
                      </pic:pic>
                    </a:graphicData>
                  </a:graphic>
                </wp:inline>
              </w:drawing>
            </w:r>
          </w:p>
          <w:p w14:paraId="5E43A7ED"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3686" w:type="dxa"/>
            <w:gridSpan w:val="2"/>
          </w:tcPr>
          <w:p w14:paraId="648E0FAE"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38FC6539"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sz w:val="20"/>
                <w:szCs w:val="20"/>
              </w:rPr>
              <w:t>3 or 4 slings with Direct attachment</w:t>
            </w:r>
          </w:p>
          <w:p w14:paraId="45C3FB79"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noProof/>
                <w14:ligatures w14:val="standardContextual"/>
              </w:rPr>
              <w:drawing>
                <wp:anchor distT="0" distB="0" distL="114300" distR="114300" simplePos="0" relativeHeight="251658293" behindDoc="0" locked="0" layoutInCell="1" allowOverlap="1" wp14:anchorId="04F64878" wp14:editId="7746DDF6">
                  <wp:simplePos x="0" y="0"/>
                  <wp:positionH relativeFrom="column">
                    <wp:posOffset>111677</wp:posOffset>
                  </wp:positionH>
                  <wp:positionV relativeFrom="paragraph">
                    <wp:posOffset>255023</wp:posOffset>
                  </wp:positionV>
                  <wp:extent cx="1921510" cy="831215"/>
                  <wp:effectExtent l="0" t="0" r="2540" b="6985"/>
                  <wp:wrapSquare wrapText="bothSides"/>
                  <wp:docPr id="1479448331" name="Picture 1479448331" descr="A black and white drawing of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50583" name="Picture 738250583" descr="A black and white drawing of a butterfly&#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1921510" cy="831215"/>
                          </a:xfrm>
                          <a:prstGeom prst="rect">
                            <a:avLst/>
                          </a:prstGeom>
                        </pic:spPr>
                      </pic:pic>
                    </a:graphicData>
                  </a:graphic>
                  <wp14:sizeRelH relativeFrom="page">
                    <wp14:pctWidth>0</wp14:pctWidth>
                  </wp14:sizeRelH>
                  <wp14:sizeRelV relativeFrom="page">
                    <wp14:pctHeight>0</wp14:pctHeight>
                  </wp14:sizeRelV>
                </wp:anchor>
              </w:drawing>
            </w:r>
          </w:p>
        </w:tc>
      </w:tr>
      <w:tr w:rsidR="00767138" w14:paraId="3F01AD2B" w14:textId="77777777" w:rsidTr="00FA6F92">
        <w:tc>
          <w:tcPr>
            <w:tcW w:w="993" w:type="dxa"/>
            <w:vMerge/>
            <w:shd w:val="clear" w:color="auto" w:fill="D9E2F3" w:themeFill="accent1" w:themeFillTint="33"/>
          </w:tcPr>
          <w:p w14:paraId="486DE1D8"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vMerge/>
          </w:tcPr>
          <w:p w14:paraId="3A7E00C6"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3349" w:type="dxa"/>
            <w:gridSpan w:val="2"/>
            <w:shd w:val="clear" w:color="auto" w:fill="72AF2F"/>
          </w:tcPr>
          <w:p w14:paraId="0EF07596" w14:textId="77777777" w:rsidR="00767138" w:rsidRPr="00723D7B"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FFFFFF" w:themeColor="background1"/>
                <w:sz w:val="20"/>
                <w:szCs w:val="20"/>
              </w:rPr>
            </w:pPr>
            <w:r w:rsidRPr="00723D7B">
              <w:rPr>
                <w:rFonts w:ascii="Source Sans Pro" w:eastAsia="Times New Roman" w:hAnsi="Source Sans Pro" w:cs="Arial"/>
                <w:iCs/>
                <w:color w:val="FFFFFF" w:themeColor="background1"/>
                <w:sz w:val="20"/>
                <w:szCs w:val="20"/>
              </w:rPr>
              <w:t>Angle of leg from vertical</w:t>
            </w:r>
          </w:p>
        </w:tc>
        <w:tc>
          <w:tcPr>
            <w:tcW w:w="3686" w:type="dxa"/>
            <w:gridSpan w:val="2"/>
            <w:shd w:val="clear" w:color="auto" w:fill="72AF2F"/>
          </w:tcPr>
          <w:p w14:paraId="39DBC42C" w14:textId="77777777" w:rsidR="00767138" w:rsidRPr="00723D7B"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FFFFFF" w:themeColor="background1"/>
                <w:sz w:val="20"/>
                <w:szCs w:val="20"/>
              </w:rPr>
            </w:pPr>
            <w:r w:rsidRPr="00723D7B">
              <w:rPr>
                <w:rFonts w:ascii="Source Sans Pro" w:eastAsia="Times New Roman" w:hAnsi="Source Sans Pro" w:cs="Arial"/>
                <w:iCs/>
                <w:color w:val="FFFFFF" w:themeColor="background1"/>
                <w:sz w:val="20"/>
                <w:szCs w:val="20"/>
              </w:rPr>
              <w:t>Angle of leg from vertical</w:t>
            </w:r>
          </w:p>
        </w:tc>
      </w:tr>
      <w:tr w:rsidR="00767138" w14:paraId="4603E375" w14:textId="77777777" w:rsidTr="00FA6F92">
        <w:tc>
          <w:tcPr>
            <w:tcW w:w="993" w:type="dxa"/>
            <w:vMerge/>
            <w:shd w:val="clear" w:color="auto" w:fill="D9E2F3" w:themeFill="accent1" w:themeFillTint="33"/>
          </w:tcPr>
          <w:p w14:paraId="3E5D14A7" w14:textId="77777777" w:rsidR="00767138" w:rsidRPr="005E06E1" w:rsidRDefault="00767138" w:rsidP="00FA6F92">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1896" w:type="dxa"/>
            <w:vMerge/>
          </w:tcPr>
          <w:p w14:paraId="13EE0FD4" w14:textId="77777777" w:rsidR="00767138" w:rsidRPr="005E06E1" w:rsidRDefault="00767138" w:rsidP="00FA6F92">
            <w:pPr>
              <w:widowControl w:val="0"/>
              <w:suppressAutoHyphens/>
              <w:autoSpaceDE w:val="0"/>
              <w:autoSpaceDN w:val="0"/>
              <w:spacing w:before="60" w:after="60"/>
              <w:contextualSpacing/>
              <w:rPr>
                <w:rFonts w:ascii="Source Sans Pro" w:eastAsia="Times New Roman" w:hAnsi="Source Sans Pro" w:cs="Arial"/>
                <w:iCs/>
                <w:color w:val="000000" w:themeColor="text1"/>
                <w:sz w:val="20"/>
                <w:szCs w:val="20"/>
              </w:rPr>
            </w:pPr>
          </w:p>
        </w:tc>
        <w:tc>
          <w:tcPr>
            <w:tcW w:w="1790" w:type="dxa"/>
            <w:shd w:val="clear" w:color="auto" w:fill="D9E2F3" w:themeFill="accent1" w:themeFillTint="33"/>
            <w:vAlign w:val="center"/>
          </w:tcPr>
          <w:p w14:paraId="2EE20498"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2FD7071F"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Pr>
                <w:rFonts w:ascii="Source Sans Pro" w:eastAsia="Times New Roman" w:hAnsi="Source Sans Pro" w:cs="Arial"/>
                <w:i/>
                <w:color w:val="000000" w:themeColor="text1"/>
                <w:sz w:val="20"/>
                <w:szCs w:val="20"/>
              </w:rPr>
              <w:t xml:space="preserve">0-45 </w:t>
            </w:r>
            <w:r w:rsidRPr="00114D07">
              <w:rPr>
                <w:rFonts w:ascii="Source Sans Pro" w:eastAsia="Times New Roman" w:hAnsi="Source Sans Pro" w:cs="Arial"/>
                <w:i/>
                <w:color w:val="000000" w:themeColor="text1"/>
                <w:sz w:val="20"/>
                <w:szCs w:val="20"/>
              </w:rPr>
              <w:t>deg.</w:t>
            </w:r>
          </w:p>
          <w:p w14:paraId="67390A2C" w14:textId="77777777" w:rsidR="00767138" w:rsidRPr="00114D07" w:rsidRDefault="00767138" w:rsidP="00FA6F92">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559" w:type="dxa"/>
            <w:shd w:val="clear" w:color="auto" w:fill="D9E2F3" w:themeFill="accent1" w:themeFillTint="33"/>
            <w:vAlign w:val="center"/>
          </w:tcPr>
          <w:p w14:paraId="124838FE"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77BF172D"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45-60 deg.</w:t>
            </w:r>
          </w:p>
          <w:p w14:paraId="78E90E4F" w14:textId="77777777" w:rsidR="00767138" w:rsidRPr="00114D07" w:rsidRDefault="00767138" w:rsidP="00FA6F92">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701" w:type="dxa"/>
            <w:shd w:val="clear" w:color="auto" w:fill="D9E2F3" w:themeFill="accent1" w:themeFillTint="33"/>
            <w:vAlign w:val="center"/>
          </w:tcPr>
          <w:p w14:paraId="1FD6DB5F"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10AA89EE"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0-45 deg.</w:t>
            </w:r>
          </w:p>
          <w:p w14:paraId="797A2EB2" w14:textId="77777777" w:rsidR="00767138" w:rsidRPr="00114D07" w:rsidRDefault="00767138" w:rsidP="00FA6F92">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p>
        </w:tc>
        <w:tc>
          <w:tcPr>
            <w:tcW w:w="1985" w:type="dxa"/>
            <w:shd w:val="clear" w:color="auto" w:fill="D9E2F3" w:themeFill="accent1" w:themeFillTint="33"/>
            <w:vAlign w:val="center"/>
          </w:tcPr>
          <w:p w14:paraId="5F5E6E8E"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p w14:paraId="44C41C38" w14:textId="77777777" w:rsidR="00767138"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r w:rsidRPr="00114D07">
              <w:rPr>
                <w:rFonts w:ascii="Source Sans Pro" w:eastAsia="Times New Roman" w:hAnsi="Source Sans Pro" w:cs="Arial"/>
                <w:i/>
                <w:color w:val="000000" w:themeColor="text1"/>
                <w:sz w:val="20"/>
                <w:szCs w:val="20"/>
              </w:rPr>
              <w:t>45-60 deg.</w:t>
            </w:r>
          </w:p>
          <w:p w14:paraId="327B79FE" w14:textId="77777777" w:rsidR="00767138" w:rsidRPr="00114D07" w:rsidRDefault="00767138" w:rsidP="00FA6F92">
            <w:pPr>
              <w:widowControl w:val="0"/>
              <w:suppressAutoHyphens/>
              <w:autoSpaceDE w:val="0"/>
              <w:autoSpaceDN w:val="0"/>
              <w:spacing w:before="60" w:after="60"/>
              <w:contextualSpacing/>
              <w:jc w:val="center"/>
              <w:rPr>
                <w:rFonts w:ascii="Source Sans Pro" w:eastAsia="Times New Roman" w:hAnsi="Source Sans Pro" w:cs="Arial"/>
                <w:i/>
                <w:color w:val="000000" w:themeColor="text1"/>
                <w:sz w:val="20"/>
                <w:szCs w:val="20"/>
              </w:rPr>
            </w:pPr>
          </w:p>
        </w:tc>
      </w:tr>
      <w:tr w:rsidR="00767138" w14:paraId="69B7CDD7" w14:textId="77777777" w:rsidTr="00FA6F92">
        <w:trPr>
          <w:trHeight w:val="468"/>
        </w:trPr>
        <w:tc>
          <w:tcPr>
            <w:tcW w:w="993" w:type="dxa"/>
            <w:vMerge w:val="restart"/>
            <w:shd w:val="clear" w:color="auto" w:fill="D9E2F3" w:themeFill="accent1" w:themeFillTint="33"/>
            <w:vAlign w:val="center"/>
          </w:tcPr>
          <w:p w14:paraId="1E39E5B5"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2E2E214E"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6</w:t>
            </w:r>
            <w:r w:rsidRPr="005E06E1">
              <w:rPr>
                <w:rFonts w:ascii="Source Sans Pro" w:eastAsia="Times New Roman" w:hAnsi="Source Sans Pro" w:cs="Arial"/>
                <w:iCs/>
                <w:color w:val="000000" w:themeColor="text1"/>
                <w:sz w:val="20"/>
                <w:szCs w:val="20"/>
              </w:rPr>
              <w:t>mm</w:t>
            </w:r>
          </w:p>
          <w:p w14:paraId="3AC06AED"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02D2EBC8" w14:textId="0E23DEB5"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1.4 t</w:t>
            </w:r>
          </w:p>
        </w:tc>
        <w:tc>
          <w:tcPr>
            <w:tcW w:w="1790" w:type="dxa"/>
            <w:shd w:val="clear" w:color="auto" w:fill="D9E2F3" w:themeFill="accent1" w:themeFillTint="33"/>
            <w:vAlign w:val="center"/>
          </w:tcPr>
          <w:p w14:paraId="70ABF76C" w14:textId="40D1F63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 t</w:t>
            </w:r>
          </w:p>
        </w:tc>
        <w:tc>
          <w:tcPr>
            <w:tcW w:w="1559" w:type="dxa"/>
            <w:shd w:val="clear" w:color="auto" w:fill="D9E2F3" w:themeFill="accent1" w:themeFillTint="33"/>
            <w:vAlign w:val="center"/>
          </w:tcPr>
          <w:p w14:paraId="103FEB0B" w14:textId="576D99DC"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1.4 t</w:t>
            </w:r>
          </w:p>
        </w:tc>
        <w:tc>
          <w:tcPr>
            <w:tcW w:w="1701" w:type="dxa"/>
            <w:shd w:val="clear" w:color="auto" w:fill="D9E2F3" w:themeFill="accent1" w:themeFillTint="33"/>
            <w:vAlign w:val="center"/>
          </w:tcPr>
          <w:p w14:paraId="7F28B253" w14:textId="78FCCF24"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2.9 t</w:t>
            </w:r>
          </w:p>
        </w:tc>
        <w:tc>
          <w:tcPr>
            <w:tcW w:w="1985" w:type="dxa"/>
            <w:shd w:val="clear" w:color="auto" w:fill="D9E2F3" w:themeFill="accent1" w:themeFillTint="33"/>
            <w:vAlign w:val="center"/>
          </w:tcPr>
          <w:p w14:paraId="574E163C" w14:textId="06274656"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2.1 t</w:t>
            </w:r>
          </w:p>
        </w:tc>
      </w:tr>
      <w:tr w:rsidR="00767138" w14:paraId="2F13D7C7" w14:textId="77777777" w:rsidTr="00FA6F92">
        <w:trPr>
          <w:trHeight w:val="467"/>
        </w:trPr>
        <w:tc>
          <w:tcPr>
            <w:tcW w:w="993" w:type="dxa"/>
            <w:vMerge/>
            <w:shd w:val="clear" w:color="auto" w:fill="D9E2F3" w:themeFill="accent1" w:themeFillTint="33"/>
            <w:vAlign w:val="center"/>
          </w:tcPr>
          <w:p w14:paraId="4B60AD56"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56E69C39" w14:textId="17F7693B"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1.12 t</w:t>
            </w:r>
          </w:p>
        </w:tc>
        <w:tc>
          <w:tcPr>
            <w:tcW w:w="1790" w:type="dxa"/>
            <w:shd w:val="clear" w:color="auto" w:fill="D9E2F3" w:themeFill="accent1" w:themeFillTint="33"/>
            <w:vAlign w:val="center"/>
          </w:tcPr>
          <w:p w14:paraId="68042AB2" w14:textId="06A634B8"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 t</w:t>
            </w:r>
          </w:p>
        </w:tc>
        <w:tc>
          <w:tcPr>
            <w:tcW w:w="1559" w:type="dxa"/>
            <w:shd w:val="clear" w:color="auto" w:fill="D9E2F3" w:themeFill="accent1" w:themeFillTint="33"/>
            <w:vAlign w:val="center"/>
          </w:tcPr>
          <w:p w14:paraId="02E6CF67" w14:textId="7D727D09"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1.12 t</w:t>
            </w:r>
          </w:p>
        </w:tc>
        <w:tc>
          <w:tcPr>
            <w:tcW w:w="1701" w:type="dxa"/>
            <w:shd w:val="clear" w:color="auto" w:fill="D9E2F3" w:themeFill="accent1" w:themeFillTint="33"/>
            <w:vAlign w:val="center"/>
          </w:tcPr>
          <w:p w14:paraId="6BAF42A3" w14:textId="3ED9A221"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2.32 t</w:t>
            </w:r>
          </w:p>
        </w:tc>
        <w:tc>
          <w:tcPr>
            <w:tcW w:w="1985" w:type="dxa"/>
            <w:shd w:val="clear" w:color="auto" w:fill="D9E2F3" w:themeFill="accent1" w:themeFillTint="33"/>
            <w:vAlign w:val="center"/>
          </w:tcPr>
          <w:p w14:paraId="3D9C451A" w14:textId="023A53F4"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1.68 t</w:t>
            </w:r>
          </w:p>
        </w:tc>
      </w:tr>
      <w:tr w:rsidR="00767138" w14:paraId="05E91E1F" w14:textId="77777777" w:rsidTr="00FA6F92">
        <w:trPr>
          <w:trHeight w:val="468"/>
        </w:trPr>
        <w:tc>
          <w:tcPr>
            <w:tcW w:w="993" w:type="dxa"/>
            <w:vMerge w:val="restart"/>
            <w:shd w:val="clear" w:color="auto" w:fill="D9E2F3" w:themeFill="accent1" w:themeFillTint="33"/>
            <w:vAlign w:val="center"/>
          </w:tcPr>
          <w:p w14:paraId="2749C543"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54215841"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8mm</w:t>
            </w:r>
          </w:p>
        </w:tc>
        <w:tc>
          <w:tcPr>
            <w:tcW w:w="1896" w:type="dxa"/>
            <w:shd w:val="clear" w:color="auto" w:fill="D9E2F3" w:themeFill="accent1" w:themeFillTint="33"/>
            <w:vAlign w:val="center"/>
          </w:tcPr>
          <w:p w14:paraId="1E43A94E" w14:textId="7692C050"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B8367C">
              <w:rPr>
                <w:rFonts w:ascii="Source Sans Pro" w:eastAsia="Times New Roman" w:hAnsi="Source Sans Pro" w:cs="Arial"/>
                <w:iCs/>
                <w:color w:val="000000" w:themeColor="text1"/>
                <w:sz w:val="20"/>
                <w:szCs w:val="20"/>
              </w:rPr>
              <w:t>2.5 t</w:t>
            </w:r>
          </w:p>
        </w:tc>
        <w:tc>
          <w:tcPr>
            <w:tcW w:w="1790" w:type="dxa"/>
            <w:shd w:val="clear" w:color="auto" w:fill="D9E2F3" w:themeFill="accent1" w:themeFillTint="33"/>
            <w:vAlign w:val="center"/>
          </w:tcPr>
          <w:p w14:paraId="24C2DA32" w14:textId="2EF27B94"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B8367C">
              <w:rPr>
                <w:rFonts w:ascii="Source Sans Pro" w:eastAsia="Times New Roman" w:hAnsi="Source Sans Pro" w:cs="Arial"/>
                <w:iCs/>
                <w:color w:val="000000" w:themeColor="text1"/>
                <w:sz w:val="20"/>
                <w:szCs w:val="20"/>
              </w:rPr>
              <w:t>3.5 t</w:t>
            </w:r>
          </w:p>
        </w:tc>
        <w:tc>
          <w:tcPr>
            <w:tcW w:w="1559" w:type="dxa"/>
            <w:shd w:val="clear" w:color="auto" w:fill="D9E2F3" w:themeFill="accent1" w:themeFillTint="33"/>
            <w:vAlign w:val="center"/>
          </w:tcPr>
          <w:p w14:paraId="6239873B" w14:textId="57459E76"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2.5 t</w:t>
            </w:r>
          </w:p>
        </w:tc>
        <w:tc>
          <w:tcPr>
            <w:tcW w:w="1701" w:type="dxa"/>
            <w:shd w:val="clear" w:color="auto" w:fill="D9E2F3" w:themeFill="accent1" w:themeFillTint="33"/>
            <w:vAlign w:val="center"/>
          </w:tcPr>
          <w:p w14:paraId="5405BED2" w14:textId="782B689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5.3 t</w:t>
            </w:r>
          </w:p>
        </w:tc>
        <w:tc>
          <w:tcPr>
            <w:tcW w:w="1985" w:type="dxa"/>
            <w:shd w:val="clear" w:color="auto" w:fill="D9E2F3" w:themeFill="accent1" w:themeFillTint="33"/>
            <w:vAlign w:val="center"/>
          </w:tcPr>
          <w:p w14:paraId="7B7656B3" w14:textId="1B9CE65C"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3.8 t</w:t>
            </w:r>
          </w:p>
        </w:tc>
      </w:tr>
      <w:tr w:rsidR="00767138" w14:paraId="3C7F9B0C" w14:textId="77777777" w:rsidTr="00FA6F92">
        <w:trPr>
          <w:trHeight w:val="467"/>
        </w:trPr>
        <w:tc>
          <w:tcPr>
            <w:tcW w:w="993" w:type="dxa"/>
            <w:vMerge/>
            <w:shd w:val="clear" w:color="auto" w:fill="D9E2F3" w:themeFill="accent1" w:themeFillTint="33"/>
            <w:vAlign w:val="center"/>
          </w:tcPr>
          <w:p w14:paraId="5B353FEF"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24E2A844" w14:textId="56FA0ABF"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B8367C">
              <w:rPr>
                <w:rFonts w:ascii="Source Sans Pro" w:eastAsia="Times New Roman" w:hAnsi="Source Sans Pro" w:cs="Arial"/>
                <w:iCs/>
                <w:color w:val="C00000"/>
                <w:sz w:val="20"/>
                <w:szCs w:val="20"/>
              </w:rPr>
              <w:t>2 t</w:t>
            </w:r>
          </w:p>
        </w:tc>
        <w:tc>
          <w:tcPr>
            <w:tcW w:w="1790" w:type="dxa"/>
            <w:shd w:val="clear" w:color="auto" w:fill="D9E2F3" w:themeFill="accent1" w:themeFillTint="33"/>
            <w:vAlign w:val="center"/>
          </w:tcPr>
          <w:p w14:paraId="265DF685" w14:textId="4F333453"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B8367C">
              <w:rPr>
                <w:rFonts w:ascii="Source Sans Pro" w:eastAsia="Times New Roman" w:hAnsi="Source Sans Pro" w:cs="Arial"/>
                <w:iCs/>
                <w:color w:val="C00000"/>
                <w:sz w:val="20"/>
                <w:szCs w:val="20"/>
              </w:rPr>
              <w:t>2.8 t</w:t>
            </w:r>
          </w:p>
        </w:tc>
        <w:tc>
          <w:tcPr>
            <w:tcW w:w="1559" w:type="dxa"/>
            <w:shd w:val="clear" w:color="auto" w:fill="D9E2F3" w:themeFill="accent1" w:themeFillTint="33"/>
            <w:vAlign w:val="center"/>
          </w:tcPr>
          <w:p w14:paraId="7DC72088" w14:textId="4BF1F996"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2 t</w:t>
            </w:r>
          </w:p>
        </w:tc>
        <w:tc>
          <w:tcPr>
            <w:tcW w:w="1701" w:type="dxa"/>
            <w:shd w:val="clear" w:color="auto" w:fill="D9E2F3" w:themeFill="accent1" w:themeFillTint="33"/>
            <w:vAlign w:val="center"/>
          </w:tcPr>
          <w:p w14:paraId="5B3807E7" w14:textId="3D44E779"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4.24 t</w:t>
            </w:r>
          </w:p>
        </w:tc>
        <w:tc>
          <w:tcPr>
            <w:tcW w:w="1985" w:type="dxa"/>
            <w:shd w:val="clear" w:color="auto" w:fill="D9E2F3" w:themeFill="accent1" w:themeFillTint="33"/>
            <w:vAlign w:val="center"/>
          </w:tcPr>
          <w:p w14:paraId="0F94048F" w14:textId="4BF3CCDC"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3.04 t</w:t>
            </w:r>
          </w:p>
        </w:tc>
      </w:tr>
      <w:tr w:rsidR="00767138" w14:paraId="0BFE04D5" w14:textId="77777777" w:rsidTr="00FA6F92">
        <w:trPr>
          <w:trHeight w:val="468"/>
        </w:trPr>
        <w:tc>
          <w:tcPr>
            <w:tcW w:w="993" w:type="dxa"/>
            <w:vMerge w:val="restart"/>
            <w:shd w:val="clear" w:color="auto" w:fill="D9E2F3" w:themeFill="accent1" w:themeFillTint="33"/>
            <w:vAlign w:val="center"/>
          </w:tcPr>
          <w:p w14:paraId="066BDE93"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73465E41"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10mm</w:t>
            </w:r>
          </w:p>
          <w:p w14:paraId="6D9ACDEF"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66DB406F" w14:textId="30845203"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B8367C">
              <w:rPr>
                <w:rFonts w:ascii="Source Sans Pro" w:eastAsia="Times New Roman" w:hAnsi="Source Sans Pro" w:cs="Arial"/>
                <w:iCs/>
                <w:color w:val="000000" w:themeColor="text1"/>
                <w:sz w:val="20"/>
                <w:szCs w:val="20"/>
              </w:rPr>
              <w:t>4 t</w:t>
            </w:r>
          </w:p>
        </w:tc>
        <w:tc>
          <w:tcPr>
            <w:tcW w:w="1790" w:type="dxa"/>
            <w:shd w:val="clear" w:color="auto" w:fill="D9E2F3" w:themeFill="accent1" w:themeFillTint="33"/>
            <w:vAlign w:val="center"/>
          </w:tcPr>
          <w:p w14:paraId="0443D0D9" w14:textId="0028D469"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B8367C">
              <w:rPr>
                <w:rFonts w:ascii="Source Sans Pro" w:eastAsia="Times New Roman" w:hAnsi="Source Sans Pro" w:cs="Arial"/>
                <w:iCs/>
                <w:color w:val="000000" w:themeColor="text1"/>
                <w:sz w:val="20"/>
                <w:szCs w:val="20"/>
              </w:rPr>
              <w:t>5.6 t</w:t>
            </w:r>
          </w:p>
        </w:tc>
        <w:tc>
          <w:tcPr>
            <w:tcW w:w="1559" w:type="dxa"/>
            <w:shd w:val="clear" w:color="auto" w:fill="D9E2F3" w:themeFill="accent1" w:themeFillTint="33"/>
            <w:vAlign w:val="center"/>
          </w:tcPr>
          <w:p w14:paraId="38AFC53D" w14:textId="450FD2D5"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4 t</w:t>
            </w:r>
          </w:p>
        </w:tc>
        <w:tc>
          <w:tcPr>
            <w:tcW w:w="1701" w:type="dxa"/>
            <w:shd w:val="clear" w:color="auto" w:fill="D9E2F3" w:themeFill="accent1" w:themeFillTint="33"/>
            <w:vAlign w:val="center"/>
          </w:tcPr>
          <w:p w14:paraId="4A2E75AC" w14:textId="5F3F29B4"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8.4 t</w:t>
            </w:r>
          </w:p>
        </w:tc>
        <w:tc>
          <w:tcPr>
            <w:tcW w:w="1985" w:type="dxa"/>
            <w:shd w:val="clear" w:color="auto" w:fill="D9E2F3" w:themeFill="accent1" w:themeFillTint="33"/>
            <w:vAlign w:val="center"/>
          </w:tcPr>
          <w:p w14:paraId="73653062"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6 te.</w:t>
            </w:r>
          </w:p>
        </w:tc>
      </w:tr>
      <w:tr w:rsidR="00767138" w14:paraId="13A2EF25" w14:textId="77777777" w:rsidTr="00FA6F92">
        <w:trPr>
          <w:trHeight w:val="467"/>
        </w:trPr>
        <w:tc>
          <w:tcPr>
            <w:tcW w:w="993" w:type="dxa"/>
            <w:vMerge/>
            <w:shd w:val="clear" w:color="auto" w:fill="D9E2F3" w:themeFill="accent1" w:themeFillTint="33"/>
            <w:vAlign w:val="center"/>
          </w:tcPr>
          <w:p w14:paraId="2B0C2224"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0B8692DA" w14:textId="5C1518A7"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B8367C">
              <w:rPr>
                <w:rFonts w:ascii="Source Sans Pro" w:eastAsia="Times New Roman" w:hAnsi="Source Sans Pro" w:cs="Arial"/>
                <w:iCs/>
                <w:color w:val="C00000"/>
                <w:sz w:val="20"/>
                <w:szCs w:val="20"/>
              </w:rPr>
              <w:t>3.15 t</w:t>
            </w:r>
          </w:p>
        </w:tc>
        <w:tc>
          <w:tcPr>
            <w:tcW w:w="1790" w:type="dxa"/>
            <w:shd w:val="clear" w:color="auto" w:fill="D9E2F3" w:themeFill="accent1" w:themeFillTint="33"/>
            <w:vAlign w:val="center"/>
          </w:tcPr>
          <w:p w14:paraId="44BC6B85" w14:textId="1D62EDFD" w:rsidR="00767138" w:rsidRPr="00B8367C"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sidRPr="00B8367C">
              <w:rPr>
                <w:rFonts w:ascii="Source Sans Pro" w:eastAsia="Times New Roman" w:hAnsi="Source Sans Pro" w:cs="Arial"/>
                <w:iCs/>
                <w:color w:val="C00000"/>
                <w:sz w:val="20"/>
                <w:szCs w:val="20"/>
              </w:rPr>
              <w:t>4.48 t</w:t>
            </w:r>
          </w:p>
        </w:tc>
        <w:tc>
          <w:tcPr>
            <w:tcW w:w="1559" w:type="dxa"/>
            <w:shd w:val="clear" w:color="auto" w:fill="D9E2F3" w:themeFill="accent1" w:themeFillTint="33"/>
            <w:vAlign w:val="center"/>
          </w:tcPr>
          <w:p w14:paraId="0B759B3F" w14:textId="33F5D590"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3.2 t</w:t>
            </w:r>
          </w:p>
        </w:tc>
        <w:tc>
          <w:tcPr>
            <w:tcW w:w="1701" w:type="dxa"/>
            <w:shd w:val="clear" w:color="auto" w:fill="D9E2F3" w:themeFill="accent1" w:themeFillTint="33"/>
            <w:vAlign w:val="center"/>
          </w:tcPr>
          <w:p w14:paraId="39D16FC4" w14:textId="67AF2812"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6.72 t</w:t>
            </w:r>
          </w:p>
        </w:tc>
        <w:tc>
          <w:tcPr>
            <w:tcW w:w="1985" w:type="dxa"/>
            <w:shd w:val="clear" w:color="auto" w:fill="D9E2F3" w:themeFill="accent1" w:themeFillTint="33"/>
            <w:vAlign w:val="center"/>
          </w:tcPr>
          <w:p w14:paraId="32B98EAA" w14:textId="33120C8A"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4.8 t</w:t>
            </w:r>
          </w:p>
        </w:tc>
      </w:tr>
      <w:tr w:rsidR="00767138" w14:paraId="289A67EC" w14:textId="77777777" w:rsidTr="00FA6F92">
        <w:trPr>
          <w:trHeight w:val="468"/>
        </w:trPr>
        <w:tc>
          <w:tcPr>
            <w:tcW w:w="993" w:type="dxa"/>
            <w:vMerge w:val="restart"/>
            <w:shd w:val="clear" w:color="auto" w:fill="D9E2F3" w:themeFill="accent1" w:themeFillTint="33"/>
            <w:vAlign w:val="center"/>
          </w:tcPr>
          <w:p w14:paraId="6CBD1AAE"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2DB586EA"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13mm</w:t>
            </w:r>
          </w:p>
          <w:p w14:paraId="280582AB"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7672B4C8" w14:textId="605EAE65"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6.7 t</w:t>
            </w:r>
          </w:p>
        </w:tc>
        <w:tc>
          <w:tcPr>
            <w:tcW w:w="1790" w:type="dxa"/>
            <w:shd w:val="clear" w:color="auto" w:fill="D9E2F3" w:themeFill="accent1" w:themeFillTint="33"/>
            <w:vAlign w:val="center"/>
          </w:tcPr>
          <w:p w14:paraId="298E549E" w14:textId="7231DA70"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10.6 t</w:t>
            </w:r>
          </w:p>
        </w:tc>
        <w:tc>
          <w:tcPr>
            <w:tcW w:w="1559" w:type="dxa"/>
            <w:shd w:val="clear" w:color="auto" w:fill="D9E2F3" w:themeFill="accent1" w:themeFillTint="33"/>
            <w:vAlign w:val="center"/>
          </w:tcPr>
          <w:p w14:paraId="545103E5" w14:textId="44C6E40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9.5 t</w:t>
            </w:r>
          </w:p>
        </w:tc>
        <w:tc>
          <w:tcPr>
            <w:tcW w:w="1701" w:type="dxa"/>
            <w:shd w:val="clear" w:color="auto" w:fill="D9E2F3" w:themeFill="accent1" w:themeFillTint="33"/>
            <w:vAlign w:val="center"/>
          </w:tcPr>
          <w:p w14:paraId="430F4182" w14:textId="375C7598"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14 t</w:t>
            </w:r>
          </w:p>
        </w:tc>
        <w:tc>
          <w:tcPr>
            <w:tcW w:w="1985" w:type="dxa"/>
            <w:shd w:val="clear" w:color="auto" w:fill="D9E2F3" w:themeFill="accent1" w:themeFillTint="33"/>
            <w:vAlign w:val="center"/>
          </w:tcPr>
          <w:p w14:paraId="3B50DF7C" w14:textId="09BFAD33"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10 t</w:t>
            </w:r>
          </w:p>
        </w:tc>
      </w:tr>
      <w:tr w:rsidR="00767138" w14:paraId="251E9B20" w14:textId="77777777" w:rsidTr="00FA6F92">
        <w:trPr>
          <w:trHeight w:val="467"/>
        </w:trPr>
        <w:tc>
          <w:tcPr>
            <w:tcW w:w="993" w:type="dxa"/>
            <w:vMerge/>
            <w:shd w:val="clear" w:color="auto" w:fill="D9E2F3" w:themeFill="accent1" w:themeFillTint="33"/>
            <w:vAlign w:val="center"/>
          </w:tcPr>
          <w:p w14:paraId="46919456"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59F48BA5" w14:textId="0035496D"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5.3 t</w:t>
            </w:r>
          </w:p>
        </w:tc>
        <w:tc>
          <w:tcPr>
            <w:tcW w:w="1790" w:type="dxa"/>
            <w:shd w:val="clear" w:color="auto" w:fill="D9E2F3" w:themeFill="accent1" w:themeFillTint="33"/>
            <w:vAlign w:val="center"/>
          </w:tcPr>
          <w:p w14:paraId="159E2212" w14:textId="7E67C754"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8.48 t</w:t>
            </w:r>
          </w:p>
        </w:tc>
        <w:tc>
          <w:tcPr>
            <w:tcW w:w="1559" w:type="dxa"/>
            <w:shd w:val="clear" w:color="auto" w:fill="D9E2F3" w:themeFill="accent1" w:themeFillTint="33"/>
            <w:vAlign w:val="center"/>
          </w:tcPr>
          <w:p w14:paraId="6E8DB9F1" w14:textId="6F22B1CB"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7.6 t</w:t>
            </w:r>
          </w:p>
        </w:tc>
        <w:tc>
          <w:tcPr>
            <w:tcW w:w="1701" w:type="dxa"/>
            <w:shd w:val="clear" w:color="auto" w:fill="D9E2F3" w:themeFill="accent1" w:themeFillTint="33"/>
            <w:vAlign w:val="center"/>
          </w:tcPr>
          <w:p w14:paraId="4E23559A" w14:textId="4491FA1F"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11.2 t</w:t>
            </w:r>
          </w:p>
        </w:tc>
        <w:tc>
          <w:tcPr>
            <w:tcW w:w="1985" w:type="dxa"/>
            <w:shd w:val="clear" w:color="auto" w:fill="D9E2F3" w:themeFill="accent1" w:themeFillTint="33"/>
            <w:vAlign w:val="center"/>
          </w:tcPr>
          <w:p w14:paraId="3C97C2F2" w14:textId="0FFA7890"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 t</w:t>
            </w:r>
          </w:p>
        </w:tc>
      </w:tr>
      <w:tr w:rsidR="00767138" w14:paraId="5D3D3A36" w14:textId="77777777" w:rsidTr="00FA6F92">
        <w:trPr>
          <w:trHeight w:val="468"/>
        </w:trPr>
        <w:tc>
          <w:tcPr>
            <w:tcW w:w="993" w:type="dxa"/>
            <w:vMerge w:val="restart"/>
            <w:shd w:val="clear" w:color="auto" w:fill="D9E2F3" w:themeFill="accent1" w:themeFillTint="33"/>
            <w:vAlign w:val="center"/>
          </w:tcPr>
          <w:p w14:paraId="2231F2F8"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7142CD7C"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sidRPr="005E06E1">
              <w:rPr>
                <w:rFonts w:ascii="Source Sans Pro" w:eastAsia="Times New Roman" w:hAnsi="Source Sans Pro" w:cs="Arial"/>
                <w:iCs/>
                <w:color w:val="000000" w:themeColor="text1"/>
                <w:sz w:val="20"/>
                <w:szCs w:val="20"/>
              </w:rPr>
              <w:t>16mm</w:t>
            </w:r>
          </w:p>
          <w:p w14:paraId="2AD2137F"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5842B5F1" w14:textId="39B91714"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10 t</w:t>
            </w:r>
          </w:p>
        </w:tc>
        <w:tc>
          <w:tcPr>
            <w:tcW w:w="1790" w:type="dxa"/>
            <w:shd w:val="clear" w:color="auto" w:fill="D9E2F3" w:themeFill="accent1" w:themeFillTint="33"/>
            <w:vAlign w:val="center"/>
          </w:tcPr>
          <w:p w14:paraId="124AD158" w14:textId="1704173F"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14 t</w:t>
            </w:r>
          </w:p>
        </w:tc>
        <w:tc>
          <w:tcPr>
            <w:tcW w:w="1559" w:type="dxa"/>
            <w:shd w:val="clear" w:color="auto" w:fill="D9E2F3" w:themeFill="accent1" w:themeFillTint="33"/>
            <w:vAlign w:val="center"/>
          </w:tcPr>
          <w:p w14:paraId="5B4DDAEF" w14:textId="55F77FBC"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10 t</w:t>
            </w:r>
          </w:p>
        </w:tc>
        <w:tc>
          <w:tcPr>
            <w:tcW w:w="1701" w:type="dxa"/>
            <w:shd w:val="clear" w:color="auto" w:fill="D9E2F3" w:themeFill="accent1" w:themeFillTint="33"/>
            <w:vAlign w:val="center"/>
          </w:tcPr>
          <w:p w14:paraId="54D4E4FB" w14:textId="2E10061D"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21 t</w:t>
            </w:r>
          </w:p>
        </w:tc>
        <w:tc>
          <w:tcPr>
            <w:tcW w:w="1985" w:type="dxa"/>
            <w:shd w:val="clear" w:color="auto" w:fill="D9E2F3" w:themeFill="accent1" w:themeFillTint="33"/>
            <w:vAlign w:val="center"/>
          </w:tcPr>
          <w:p w14:paraId="06614914" w14:textId="14B097F3"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15 t</w:t>
            </w:r>
          </w:p>
        </w:tc>
      </w:tr>
      <w:tr w:rsidR="00767138" w14:paraId="5E2EAC74" w14:textId="77777777" w:rsidTr="00FA6F92">
        <w:trPr>
          <w:trHeight w:val="467"/>
        </w:trPr>
        <w:tc>
          <w:tcPr>
            <w:tcW w:w="993" w:type="dxa"/>
            <w:vMerge/>
            <w:shd w:val="clear" w:color="auto" w:fill="D9E2F3" w:themeFill="accent1" w:themeFillTint="33"/>
            <w:vAlign w:val="center"/>
          </w:tcPr>
          <w:p w14:paraId="10EF216E"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40E23D72" w14:textId="6BA685E8"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 t</w:t>
            </w:r>
          </w:p>
        </w:tc>
        <w:tc>
          <w:tcPr>
            <w:tcW w:w="1790" w:type="dxa"/>
            <w:shd w:val="clear" w:color="auto" w:fill="D9E2F3" w:themeFill="accent1" w:themeFillTint="33"/>
            <w:vAlign w:val="center"/>
          </w:tcPr>
          <w:p w14:paraId="425C1901" w14:textId="7F01BE2C"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11.2 t</w:t>
            </w:r>
          </w:p>
        </w:tc>
        <w:tc>
          <w:tcPr>
            <w:tcW w:w="1559" w:type="dxa"/>
            <w:shd w:val="clear" w:color="auto" w:fill="D9E2F3" w:themeFill="accent1" w:themeFillTint="33"/>
            <w:vAlign w:val="center"/>
          </w:tcPr>
          <w:p w14:paraId="623805FD" w14:textId="0BB335B5"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8 t</w:t>
            </w:r>
          </w:p>
        </w:tc>
        <w:tc>
          <w:tcPr>
            <w:tcW w:w="1701" w:type="dxa"/>
            <w:shd w:val="clear" w:color="auto" w:fill="D9E2F3" w:themeFill="accent1" w:themeFillTint="33"/>
            <w:vAlign w:val="center"/>
          </w:tcPr>
          <w:p w14:paraId="1A4AB7D1" w14:textId="772AD026"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16.8 t</w:t>
            </w:r>
          </w:p>
        </w:tc>
        <w:tc>
          <w:tcPr>
            <w:tcW w:w="1985" w:type="dxa"/>
            <w:shd w:val="clear" w:color="auto" w:fill="D9E2F3" w:themeFill="accent1" w:themeFillTint="33"/>
            <w:vAlign w:val="center"/>
          </w:tcPr>
          <w:p w14:paraId="3F7A9EE6" w14:textId="61CFCF03"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12 t</w:t>
            </w:r>
          </w:p>
        </w:tc>
      </w:tr>
      <w:tr w:rsidR="00767138" w14:paraId="5E8E3B95" w14:textId="77777777" w:rsidTr="00FA6F92">
        <w:trPr>
          <w:trHeight w:val="468"/>
        </w:trPr>
        <w:tc>
          <w:tcPr>
            <w:tcW w:w="993" w:type="dxa"/>
            <w:vMerge w:val="restart"/>
            <w:shd w:val="clear" w:color="auto" w:fill="D9E2F3" w:themeFill="accent1" w:themeFillTint="33"/>
            <w:vAlign w:val="center"/>
          </w:tcPr>
          <w:p w14:paraId="3F9AC23F"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p w14:paraId="2F1AB824"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20</w:t>
            </w:r>
            <w:r w:rsidRPr="005E06E1">
              <w:rPr>
                <w:rFonts w:ascii="Source Sans Pro" w:eastAsia="Times New Roman" w:hAnsi="Source Sans Pro" w:cs="Arial"/>
                <w:iCs/>
                <w:color w:val="000000" w:themeColor="text1"/>
                <w:sz w:val="20"/>
                <w:szCs w:val="20"/>
              </w:rPr>
              <w:t>mm</w:t>
            </w:r>
          </w:p>
          <w:p w14:paraId="2F16FAF8"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1FA6D749" w14:textId="43CEA460"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16 t</w:t>
            </w:r>
          </w:p>
        </w:tc>
        <w:tc>
          <w:tcPr>
            <w:tcW w:w="1790" w:type="dxa"/>
            <w:shd w:val="clear" w:color="auto" w:fill="D9E2F3" w:themeFill="accent1" w:themeFillTint="33"/>
            <w:vAlign w:val="center"/>
          </w:tcPr>
          <w:p w14:paraId="5E9DC12B" w14:textId="1E801C83"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 xml:space="preserve">22.4 t </w:t>
            </w:r>
          </w:p>
        </w:tc>
        <w:tc>
          <w:tcPr>
            <w:tcW w:w="1559" w:type="dxa"/>
            <w:shd w:val="clear" w:color="auto" w:fill="D9E2F3" w:themeFill="accent1" w:themeFillTint="33"/>
            <w:vAlign w:val="center"/>
          </w:tcPr>
          <w:p w14:paraId="65086A8E" w14:textId="68CF22F6"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16 t</w:t>
            </w:r>
          </w:p>
        </w:tc>
        <w:tc>
          <w:tcPr>
            <w:tcW w:w="1701" w:type="dxa"/>
            <w:shd w:val="clear" w:color="auto" w:fill="D9E2F3" w:themeFill="accent1" w:themeFillTint="33"/>
            <w:vAlign w:val="center"/>
          </w:tcPr>
          <w:p w14:paraId="0EECC4EC" w14:textId="0F9FC473"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33.6 t</w:t>
            </w:r>
          </w:p>
        </w:tc>
        <w:tc>
          <w:tcPr>
            <w:tcW w:w="1985" w:type="dxa"/>
            <w:shd w:val="clear" w:color="auto" w:fill="D9E2F3" w:themeFill="accent1" w:themeFillTint="33"/>
            <w:vAlign w:val="center"/>
          </w:tcPr>
          <w:p w14:paraId="2C4B4476" w14:textId="59639C13"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r>
              <w:rPr>
                <w:rFonts w:ascii="Source Sans Pro" w:eastAsia="Times New Roman" w:hAnsi="Source Sans Pro" w:cs="Arial"/>
                <w:iCs/>
                <w:color w:val="000000" w:themeColor="text1"/>
                <w:sz w:val="20"/>
                <w:szCs w:val="20"/>
              </w:rPr>
              <w:t>24 t</w:t>
            </w:r>
          </w:p>
        </w:tc>
      </w:tr>
      <w:tr w:rsidR="00767138" w14:paraId="7538319B" w14:textId="77777777" w:rsidTr="00FA6F92">
        <w:trPr>
          <w:trHeight w:val="467"/>
        </w:trPr>
        <w:tc>
          <w:tcPr>
            <w:tcW w:w="993" w:type="dxa"/>
            <w:vMerge/>
            <w:shd w:val="clear" w:color="auto" w:fill="D9E2F3" w:themeFill="accent1" w:themeFillTint="33"/>
          </w:tcPr>
          <w:p w14:paraId="11909F5E" w14:textId="77777777" w:rsidR="00767138" w:rsidRPr="005E06E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000000" w:themeColor="text1"/>
                <w:sz w:val="20"/>
                <w:szCs w:val="20"/>
              </w:rPr>
            </w:pPr>
          </w:p>
        </w:tc>
        <w:tc>
          <w:tcPr>
            <w:tcW w:w="1896" w:type="dxa"/>
            <w:shd w:val="clear" w:color="auto" w:fill="D9E2F3" w:themeFill="accent1" w:themeFillTint="33"/>
            <w:vAlign w:val="center"/>
          </w:tcPr>
          <w:p w14:paraId="743EA3A0" w14:textId="29E2B026"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12.8 t</w:t>
            </w:r>
          </w:p>
        </w:tc>
        <w:tc>
          <w:tcPr>
            <w:tcW w:w="1790" w:type="dxa"/>
            <w:shd w:val="clear" w:color="auto" w:fill="D9E2F3" w:themeFill="accent1" w:themeFillTint="33"/>
            <w:vAlign w:val="center"/>
          </w:tcPr>
          <w:p w14:paraId="22182019" w14:textId="315FFBCD"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17.92 t</w:t>
            </w:r>
          </w:p>
        </w:tc>
        <w:tc>
          <w:tcPr>
            <w:tcW w:w="1559" w:type="dxa"/>
            <w:shd w:val="clear" w:color="auto" w:fill="D9E2F3" w:themeFill="accent1" w:themeFillTint="33"/>
            <w:vAlign w:val="center"/>
          </w:tcPr>
          <w:p w14:paraId="12941303" w14:textId="72DEA65A"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 xml:space="preserve"> 12.8 t</w:t>
            </w:r>
          </w:p>
        </w:tc>
        <w:tc>
          <w:tcPr>
            <w:tcW w:w="1701" w:type="dxa"/>
            <w:shd w:val="clear" w:color="auto" w:fill="D9E2F3" w:themeFill="accent1" w:themeFillTint="33"/>
            <w:vAlign w:val="center"/>
          </w:tcPr>
          <w:p w14:paraId="55AA08D8" w14:textId="58D1FA97"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 xml:space="preserve"> 26.88 t</w:t>
            </w:r>
          </w:p>
        </w:tc>
        <w:tc>
          <w:tcPr>
            <w:tcW w:w="1985" w:type="dxa"/>
            <w:shd w:val="clear" w:color="auto" w:fill="D9E2F3" w:themeFill="accent1" w:themeFillTint="33"/>
            <w:vAlign w:val="center"/>
          </w:tcPr>
          <w:p w14:paraId="77222D7E" w14:textId="02C163E9" w:rsidR="00767138" w:rsidRPr="00F57121" w:rsidRDefault="00767138" w:rsidP="00FA6F92">
            <w:pPr>
              <w:widowControl w:val="0"/>
              <w:suppressAutoHyphens/>
              <w:autoSpaceDE w:val="0"/>
              <w:autoSpaceDN w:val="0"/>
              <w:spacing w:before="60" w:after="60"/>
              <w:contextualSpacing/>
              <w:jc w:val="center"/>
              <w:rPr>
                <w:rFonts w:ascii="Source Sans Pro" w:eastAsia="Times New Roman" w:hAnsi="Source Sans Pro" w:cs="Arial"/>
                <w:iCs/>
                <w:color w:val="C00000"/>
                <w:sz w:val="20"/>
                <w:szCs w:val="20"/>
              </w:rPr>
            </w:pPr>
            <w:r>
              <w:rPr>
                <w:rFonts w:ascii="Source Sans Pro" w:eastAsia="Times New Roman" w:hAnsi="Source Sans Pro" w:cs="Arial"/>
                <w:iCs/>
                <w:color w:val="C00000"/>
                <w:sz w:val="20"/>
                <w:szCs w:val="20"/>
              </w:rPr>
              <w:t>19.2 t</w:t>
            </w:r>
          </w:p>
        </w:tc>
      </w:tr>
    </w:tbl>
    <w:p w14:paraId="407CFE89" w14:textId="11605CDE" w:rsidR="001A6036" w:rsidRPr="00BF3D40" w:rsidRDefault="001A6036" w:rsidP="001A6036">
      <w:pPr>
        <w:widowControl w:val="0"/>
        <w:suppressAutoHyphens/>
        <w:autoSpaceDE w:val="0"/>
        <w:autoSpaceDN w:val="0"/>
        <w:spacing w:before="60" w:after="60" w:line="240" w:lineRule="auto"/>
        <w:contextualSpacing/>
        <w:rPr>
          <w:rFonts w:ascii="Source Sans Pro" w:hAnsi="Source Sans Pro"/>
          <w:sz w:val="10"/>
          <w:szCs w:val="10"/>
        </w:rPr>
      </w:pPr>
    </w:p>
    <w:p w14:paraId="07D40AD0" w14:textId="77777777" w:rsidR="00767138" w:rsidRDefault="00767138" w:rsidP="00767138"/>
    <w:p w14:paraId="0A204C36"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48"/>
          <w:szCs w:val="48"/>
        </w:rPr>
      </w:pPr>
    </w:p>
    <w:p w14:paraId="1114EE82" w14:textId="77777777" w:rsidR="00F279E9" w:rsidRP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10"/>
          <w:szCs w:val="10"/>
        </w:rPr>
      </w:pPr>
    </w:p>
    <w:p w14:paraId="091ABFAB"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2E0A8575"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1B851B44"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604E5F1E"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6316FAF2" w14:textId="77777777" w:rsidR="00F279E9" w:rsidRDefault="00F279E9"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39197BF8" w14:textId="77777777" w:rsidR="00FC180B" w:rsidRDefault="00FC180B"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62C3E213"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0CA19EAE"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5A0F17E2"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6CD13D1A"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5B0F7C4C"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15B02D5B"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2BF2DF85" w14:textId="77777777" w:rsidR="00B3006B" w:rsidRDefault="00B3006B"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08EBC1F8" w14:textId="77777777" w:rsidR="00C171A7" w:rsidRDefault="00C171A7"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4F3FF34B" w14:textId="77777777" w:rsidR="00FC180B" w:rsidRDefault="00FC180B" w:rsidP="003A1115">
      <w:pPr>
        <w:widowControl w:val="0"/>
        <w:suppressAutoHyphens/>
        <w:autoSpaceDE w:val="0"/>
        <w:autoSpaceDN w:val="0"/>
        <w:spacing w:before="60" w:after="60" w:line="240" w:lineRule="auto"/>
        <w:contextualSpacing/>
        <w:rPr>
          <w:rFonts w:ascii="Source Sans Pro" w:eastAsia="Times New Roman" w:hAnsi="Source Sans Pro" w:cs="Arial"/>
          <w:iCs/>
          <w:color w:val="C00000"/>
          <w:sz w:val="6"/>
          <w:szCs w:val="6"/>
        </w:rPr>
      </w:pPr>
    </w:p>
    <w:p w14:paraId="738235A2" w14:textId="77777777" w:rsidR="00D21739" w:rsidRDefault="00D21739" w:rsidP="007B0F3D">
      <w:pPr>
        <w:pStyle w:val="ListParagraph"/>
        <w:widowControl w:val="0"/>
        <w:numPr>
          <w:ilvl w:val="0"/>
          <w:numId w:val="149"/>
        </w:numPr>
        <w:suppressAutoHyphens/>
        <w:autoSpaceDE w:val="0"/>
        <w:autoSpaceDN w:val="0"/>
        <w:spacing w:before="60" w:after="60" w:line="240" w:lineRule="auto"/>
        <w:rPr>
          <w:rFonts w:ascii="Source Sans Pro" w:eastAsia="Times New Roman" w:hAnsi="Source Sans Pro" w:cs="Arial"/>
          <w:iCs/>
          <w:color w:val="000000"/>
          <w:sz w:val="24"/>
          <w:szCs w:val="24"/>
          <w:u w:val="single"/>
        </w:rPr>
      </w:pPr>
      <w:r w:rsidRPr="00FD6CBE">
        <w:rPr>
          <w:rFonts w:ascii="Source Sans Pro" w:eastAsia="Times New Roman" w:hAnsi="Source Sans Pro" w:cs="Arial"/>
          <w:iCs/>
          <w:color w:val="000000"/>
          <w:sz w:val="24"/>
          <w:szCs w:val="24"/>
          <w:u w:val="single"/>
        </w:rPr>
        <w:lastRenderedPageBreak/>
        <w:t>Communications:</w:t>
      </w:r>
    </w:p>
    <w:p w14:paraId="655079E4" w14:textId="38E312B5" w:rsidR="00D21739" w:rsidRPr="00002AFB" w:rsidRDefault="001C6332" w:rsidP="00D21739">
      <w:pPr>
        <w:widowControl w:val="0"/>
        <w:suppressAutoHyphens/>
        <w:autoSpaceDE w:val="0"/>
        <w:autoSpaceDN w:val="0"/>
        <w:spacing w:before="60" w:after="60" w:line="240" w:lineRule="auto"/>
        <w:rPr>
          <w:rFonts w:ascii="Source Sans Pro" w:eastAsia="Times New Roman" w:hAnsi="Source Sans Pro" w:cs="Arial"/>
          <w:i/>
          <w:color w:val="000000"/>
          <w:sz w:val="20"/>
          <w:szCs w:val="20"/>
        </w:rPr>
      </w:pPr>
      <w:r w:rsidRPr="007A6628">
        <w:rPr>
          <w:rFonts w:ascii="Source Sans Pro" w:eastAsia="Times New Roman" w:hAnsi="Source Sans Pro" w:cs="Arial"/>
          <w:i/>
          <w:color w:val="000000"/>
          <w:sz w:val="20"/>
          <w:szCs w:val="20"/>
        </w:rPr>
        <w:t xml:space="preserve">Note: The hand signals in the following pages are </w:t>
      </w:r>
      <w:r w:rsidR="00424787" w:rsidRPr="007A6628">
        <w:rPr>
          <w:rFonts w:ascii="Source Sans Pro" w:eastAsia="Times New Roman" w:hAnsi="Source Sans Pro" w:cs="Arial"/>
          <w:i/>
          <w:color w:val="000000"/>
          <w:sz w:val="20"/>
          <w:szCs w:val="20"/>
        </w:rPr>
        <w:t>CGI representational of th</w:t>
      </w:r>
      <w:r w:rsidR="00F05969">
        <w:rPr>
          <w:rFonts w:ascii="Source Sans Pro" w:eastAsia="Times New Roman" w:hAnsi="Source Sans Pro" w:cs="Arial"/>
          <w:i/>
          <w:color w:val="000000"/>
          <w:sz w:val="20"/>
          <w:szCs w:val="20"/>
        </w:rPr>
        <w:t>ose</w:t>
      </w:r>
      <w:r w:rsidR="00424787" w:rsidRPr="007A6628">
        <w:rPr>
          <w:rFonts w:ascii="Source Sans Pro" w:eastAsia="Times New Roman" w:hAnsi="Source Sans Pro" w:cs="Arial"/>
          <w:i/>
          <w:color w:val="000000"/>
          <w:sz w:val="20"/>
          <w:szCs w:val="20"/>
        </w:rPr>
        <w:t xml:space="preserve"> found in BS</w:t>
      </w:r>
      <w:r w:rsidR="00EE3DF6" w:rsidRPr="007A6628">
        <w:rPr>
          <w:rFonts w:ascii="Source Sans Pro" w:eastAsia="Times New Roman" w:hAnsi="Source Sans Pro" w:cs="Arial"/>
          <w:i/>
          <w:color w:val="000000"/>
          <w:sz w:val="20"/>
          <w:szCs w:val="20"/>
        </w:rPr>
        <w:t xml:space="preserve"> </w:t>
      </w:r>
      <w:r w:rsidR="00424787" w:rsidRPr="007A6628">
        <w:rPr>
          <w:rFonts w:ascii="Source Sans Pro" w:eastAsia="Times New Roman" w:hAnsi="Source Sans Pro" w:cs="Arial"/>
          <w:i/>
          <w:color w:val="000000"/>
          <w:sz w:val="20"/>
          <w:szCs w:val="20"/>
        </w:rPr>
        <w:t>7121</w:t>
      </w:r>
    </w:p>
    <w:p w14:paraId="5B610B59" w14:textId="5A69E8BE"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Primary c</w:t>
      </w:r>
      <w:r w:rsidRPr="000B1229">
        <w:rPr>
          <w:rFonts w:ascii="Source Sans Pro" w:eastAsia="Times New Roman" w:hAnsi="Source Sans Pro" w:cs="Arial"/>
          <w:iCs/>
          <w:color w:val="000000"/>
          <w:sz w:val="20"/>
          <w:szCs w:val="20"/>
        </w:rPr>
        <w:t xml:space="preserve">ommunication </w:t>
      </w:r>
      <w:r w:rsidR="003203DD" w:rsidRPr="000B1229">
        <w:rPr>
          <w:rFonts w:ascii="Source Sans Pro" w:eastAsia="Times New Roman" w:hAnsi="Source Sans Pro" w:cs="Arial"/>
          <w:iCs/>
          <w:color w:val="000000"/>
          <w:sz w:val="20"/>
          <w:szCs w:val="20"/>
        </w:rPr>
        <w:t>used</w:t>
      </w:r>
      <w:r w:rsidRPr="000B1229">
        <w:rPr>
          <w:rFonts w:ascii="Source Sans Pro" w:eastAsia="Times New Roman" w:hAnsi="Source Sans Pro" w:cs="Arial"/>
          <w:iCs/>
          <w:color w:val="000000"/>
          <w:sz w:val="20"/>
          <w:szCs w:val="20"/>
        </w:rPr>
        <w:t xml:space="preserve"> </w:t>
      </w:r>
      <w:r>
        <w:rPr>
          <w:rFonts w:ascii="Source Sans Pro" w:eastAsia="Times New Roman" w:hAnsi="Source Sans Pro" w:cs="Arial"/>
          <w:iCs/>
          <w:color w:val="000000"/>
          <w:sz w:val="20"/>
          <w:szCs w:val="20"/>
        </w:rPr>
        <w:t xml:space="preserve">for </w:t>
      </w:r>
      <w:r w:rsidR="001C38AF">
        <w:rPr>
          <w:rFonts w:ascii="Source Sans Pro" w:eastAsia="Times New Roman" w:hAnsi="Source Sans Pro" w:cs="Arial"/>
          <w:iCs/>
          <w:color w:val="000000"/>
          <w:sz w:val="20"/>
          <w:szCs w:val="20"/>
        </w:rPr>
        <w:t>t</w:t>
      </w:r>
      <w:r>
        <w:rPr>
          <w:rFonts w:ascii="Source Sans Pro" w:eastAsia="Times New Roman" w:hAnsi="Source Sans Pro" w:cs="Arial"/>
          <w:iCs/>
          <w:color w:val="000000"/>
          <w:sz w:val="20"/>
          <w:szCs w:val="20"/>
        </w:rPr>
        <w:t xml:space="preserve">ower crane operations will be via </w:t>
      </w:r>
      <w:r w:rsidRPr="00B62057">
        <w:rPr>
          <w:rFonts w:ascii="Source Sans Pro" w:eastAsia="Times New Roman" w:hAnsi="Source Sans Pro" w:cs="Arial"/>
          <w:i/>
          <w:color w:val="000000" w:themeColor="text1"/>
          <w:sz w:val="20"/>
          <w:szCs w:val="20"/>
        </w:rPr>
        <w:t>radios.</w:t>
      </w:r>
      <w:r w:rsidR="00A862F4" w:rsidRPr="00B62057">
        <w:rPr>
          <w:rFonts w:ascii="Source Sans Pro" w:eastAsia="Times New Roman" w:hAnsi="Source Sans Pro" w:cs="Arial"/>
          <w:i/>
          <w:color w:val="000000" w:themeColor="text1"/>
          <w:sz w:val="20"/>
          <w:szCs w:val="20"/>
        </w:rPr>
        <w:t xml:space="preserve"> </w:t>
      </w:r>
      <w:r w:rsidR="00A862F4" w:rsidRPr="00BE3970">
        <w:rPr>
          <w:rFonts w:ascii="Source Sans Pro" w:eastAsia="Times New Roman" w:hAnsi="Source Sans Pro" w:cs="Arial"/>
          <w:i/>
          <w:color w:val="000000" w:themeColor="text1"/>
          <w:sz w:val="20"/>
          <w:szCs w:val="20"/>
        </w:rPr>
        <w:t xml:space="preserve">(See </w:t>
      </w:r>
      <w:hyperlink w:anchor="a_suggested_protocol" w:history="1">
        <w:r w:rsidR="00A862F4" w:rsidRPr="00002AFB">
          <w:rPr>
            <w:rStyle w:val="Hyperlink"/>
            <w:rFonts w:ascii="Source Sans Pro" w:eastAsia="Times New Roman" w:hAnsi="Source Sans Pro" w:cs="Arial"/>
            <w:i/>
            <w:sz w:val="20"/>
            <w:szCs w:val="20"/>
          </w:rPr>
          <w:t>4C’s of communication guidance</w:t>
        </w:r>
      </w:hyperlink>
      <w:r w:rsidR="00A862F4" w:rsidRPr="00BE3970">
        <w:rPr>
          <w:rFonts w:ascii="Source Sans Pro" w:eastAsia="Times New Roman" w:hAnsi="Source Sans Pro" w:cs="Arial"/>
          <w:i/>
          <w:color w:val="000000" w:themeColor="text1"/>
          <w:sz w:val="20"/>
          <w:szCs w:val="20"/>
        </w:rPr>
        <w:t xml:space="preserve"> following </w:t>
      </w:r>
      <w:r w:rsidR="00BE3970" w:rsidRPr="00BE3970">
        <w:rPr>
          <w:rFonts w:ascii="Source Sans Pro" w:eastAsia="Times New Roman" w:hAnsi="Source Sans Pro" w:cs="Arial"/>
          <w:i/>
          <w:color w:val="000000" w:themeColor="text1"/>
          <w:sz w:val="20"/>
          <w:szCs w:val="20"/>
        </w:rPr>
        <w:t xml:space="preserve">the </w:t>
      </w:r>
      <w:r w:rsidR="00B62057" w:rsidRPr="00BE3970">
        <w:rPr>
          <w:rFonts w:ascii="Source Sans Pro" w:eastAsia="Times New Roman" w:hAnsi="Source Sans Pro" w:cs="Arial"/>
          <w:i/>
          <w:color w:val="000000" w:themeColor="text1"/>
          <w:sz w:val="20"/>
          <w:szCs w:val="20"/>
        </w:rPr>
        <w:t>graphics</w:t>
      </w:r>
      <w:r w:rsidR="00BE3970" w:rsidRPr="00BE3970">
        <w:rPr>
          <w:rFonts w:ascii="Source Sans Pro" w:eastAsia="Times New Roman" w:hAnsi="Source Sans Pro" w:cs="Arial"/>
          <w:i/>
          <w:color w:val="000000" w:themeColor="text1"/>
          <w:sz w:val="20"/>
          <w:szCs w:val="20"/>
        </w:rPr>
        <w:t xml:space="preserve"> of the hand signals to be used)</w:t>
      </w:r>
    </w:p>
    <w:p w14:paraId="34FD4846" w14:textId="77777777" w:rsidR="00D21739" w:rsidRPr="00140C6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3CA715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 xml:space="preserve">See link to </w:t>
      </w:r>
      <w:hyperlink r:id="rId28" w:history="1">
        <w:r w:rsidRPr="00330C55">
          <w:rPr>
            <w:rStyle w:val="Hyperlink"/>
            <w:rFonts w:ascii="Source Sans Pro" w:eastAsia="Times New Roman" w:hAnsi="Source Sans Pro" w:cs="Arial"/>
            <w:iCs/>
            <w:sz w:val="20"/>
            <w:szCs w:val="20"/>
          </w:rPr>
          <w:t>CPA TIN 017</w:t>
        </w:r>
      </w:hyperlink>
      <w:r>
        <w:rPr>
          <w:rFonts w:ascii="Source Sans Pro" w:eastAsia="Times New Roman" w:hAnsi="Source Sans Pro" w:cs="Arial"/>
          <w:iCs/>
          <w:color w:val="000000"/>
          <w:sz w:val="20"/>
          <w:szCs w:val="20"/>
        </w:rPr>
        <w:t xml:space="preserve"> for detailed information regarding the correct selection and use of.</w:t>
      </w:r>
    </w:p>
    <w:p w14:paraId="386AA3CB" w14:textId="77777777" w:rsidR="00D21739" w:rsidRPr="00C7467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E1A7B6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 xml:space="preserve">In case of failure of radios then the following hand signals will be used to communicate with the tower crane operator </w:t>
      </w:r>
    </w:p>
    <w:p w14:paraId="08FC5A3D" w14:textId="77777777" w:rsidR="00D21739" w:rsidRPr="00FD6CBE"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6"/>
          <w:szCs w:val="6"/>
        </w:rPr>
      </w:pPr>
    </w:p>
    <w:p w14:paraId="541E7E8C" w14:textId="77777777" w:rsidR="00D21739" w:rsidRPr="00B543B2"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r w:rsidRPr="00B543B2">
        <w:rPr>
          <w:rFonts w:ascii="Source Sans Pro" w:eastAsia="Times New Roman" w:hAnsi="Source Sans Pro" w:cs="Arial"/>
          <w:iCs/>
          <w:color w:val="000000"/>
          <w:sz w:val="24"/>
          <w:szCs w:val="24"/>
          <w:u w:val="single"/>
        </w:rPr>
        <w:t>Hand signals:</w:t>
      </w:r>
    </w:p>
    <w:p w14:paraId="30E99707" w14:textId="2CE1D078"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10"/>
          <w:szCs w:val="10"/>
        </w:rPr>
      </w:pPr>
    </w:p>
    <w:p w14:paraId="0C53BD0A" w14:textId="7E3D0704" w:rsidR="00D21739" w:rsidRPr="00F8278F" w:rsidRDefault="00552D5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3" behindDoc="0" locked="0" layoutInCell="1" allowOverlap="1" wp14:anchorId="474E686A" wp14:editId="47C3E655">
                <wp:simplePos x="0" y="0"/>
                <wp:positionH relativeFrom="margin">
                  <wp:posOffset>2914015</wp:posOffset>
                </wp:positionH>
                <wp:positionV relativeFrom="paragraph">
                  <wp:posOffset>2545715</wp:posOffset>
                </wp:positionV>
                <wp:extent cx="2181225" cy="1213485"/>
                <wp:effectExtent l="0" t="0" r="9525" b="5715"/>
                <wp:wrapSquare wrapText="bothSides"/>
                <wp:docPr id="927554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213485"/>
                        </a:xfrm>
                        <a:prstGeom prst="rect">
                          <a:avLst/>
                        </a:prstGeom>
                        <a:solidFill>
                          <a:srgbClr val="FFFFFF"/>
                        </a:solidFill>
                        <a:ln w="9525">
                          <a:noFill/>
                          <a:miter lim="800000"/>
                          <a:headEnd/>
                          <a:tailEnd/>
                        </a:ln>
                      </wps:spPr>
                      <wps:txbx>
                        <w:txbxContent>
                          <w:p w14:paraId="19F129E8"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Hoist:</w:t>
                            </w:r>
                          </w:p>
                          <w:p w14:paraId="53E176AE" w14:textId="6FCEE8C5" w:rsidR="00D21739" w:rsidRPr="002A4132" w:rsidRDefault="00D21739" w:rsidP="00D21739">
                            <w:pPr>
                              <w:rPr>
                                <w:i/>
                              </w:rPr>
                            </w:pPr>
                            <w:r w:rsidRPr="00A93AC1">
                              <w:rPr>
                                <w:rFonts w:ascii="Source Sans Pro" w:eastAsia="Times New Roman" w:hAnsi="Source Sans Pro" w:cs="Arial"/>
                                <w:i/>
                                <w:color w:val="000000"/>
                                <w:sz w:val="20"/>
                                <w:szCs w:val="20"/>
                              </w:rPr>
                              <w:t xml:space="preserve">To hoist the load, the </w:t>
                            </w:r>
                            <w:r w:rsidR="00B3334F">
                              <w:rPr>
                                <w:rFonts w:ascii="Source Sans Pro" w:eastAsia="Times New Roman" w:hAnsi="Source Sans Pro" w:cs="Arial"/>
                                <w:i/>
                                <w:color w:val="000000"/>
                                <w:sz w:val="20"/>
                                <w:szCs w:val="20"/>
                              </w:rPr>
                              <w:t>slinger-signaller</w:t>
                            </w:r>
                            <w:r w:rsidR="00B3334F" w:rsidRPr="00A93AC1">
                              <w:rPr>
                                <w:rFonts w:ascii="Source Sans Pro" w:eastAsia="Times New Roman" w:hAnsi="Source Sans Pro" w:cs="Arial"/>
                                <w:i/>
                                <w:color w:val="000000"/>
                                <w:sz w:val="20"/>
                                <w:szCs w:val="20"/>
                              </w:rPr>
                              <w:t xml:space="preserve"> should</w:t>
                            </w:r>
                            <w:r w:rsidRPr="00A93AC1">
                              <w:rPr>
                                <w:rFonts w:ascii="Source Sans Pro" w:eastAsia="Times New Roman" w:hAnsi="Source Sans Pro" w:cs="Arial"/>
                                <w:i/>
                                <w:color w:val="000000"/>
                                <w:sz w:val="20"/>
                                <w:szCs w:val="20"/>
                              </w:rPr>
                              <w:t xml:space="preserve"> raise a fist above the head with their index finger pointed upwards, spinning in small circles</w:t>
                            </w:r>
                            <w:r>
                              <w:rPr>
                                <w:rFonts w:ascii="Source Sans Pro" w:eastAsia="Times New Roman" w:hAnsi="Source Sans Pro" w:cs="Arial"/>
                                <w:i/>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686A" id="_x0000_s1029" type="#_x0000_t202" style="position:absolute;left:0;text-align:left;margin-left:229.45pt;margin-top:200.45pt;width:171.75pt;height:95.55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" stroked="f">
                <v:textbox>
                  <w:txbxContent>
                    <w:p w14:paraId="19F129E8"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Hoist:</w:t>
                      </w:r>
                    </w:p>
                    <w:p w14:paraId="53E176AE" w14:textId="6FCEE8C5" w:rsidR="00D21739" w:rsidRPr="002A4132" w:rsidRDefault="00D21739" w:rsidP="00D21739">
                      <w:pPr>
                        <w:rPr>
                          <w:i/>
                        </w:rPr>
                      </w:pPr>
                      <w:r w:rsidRPr="00A93AC1">
                        <w:rPr>
                          <w:rFonts w:ascii="Source Sans Pro" w:eastAsia="Times New Roman" w:hAnsi="Source Sans Pro" w:cs="Arial"/>
                          <w:i/>
                          <w:color w:val="000000"/>
                          <w:sz w:val="20"/>
                          <w:szCs w:val="20"/>
                        </w:rPr>
                        <w:t xml:space="preserve">To hoist the load, the </w:t>
                      </w:r>
                      <w:r w:rsidR="00B3334F">
                        <w:rPr>
                          <w:rFonts w:ascii="Source Sans Pro" w:eastAsia="Times New Roman" w:hAnsi="Source Sans Pro" w:cs="Arial"/>
                          <w:i/>
                          <w:color w:val="000000"/>
                          <w:sz w:val="20"/>
                          <w:szCs w:val="20"/>
                        </w:rPr>
                        <w:t>slinger-signaller</w:t>
                      </w:r>
                      <w:r w:rsidR="00B3334F" w:rsidRPr="00A93AC1">
                        <w:rPr>
                          <w:rFonts w:ascii="Source Sans Pro" w:eastAsia="Times New Roman" w:hAnsi="Source Sans Pro" w:cs="Arial"/>
                          <w:i/>
                          <w:color w:val="000000"/>
                          <w:sz w:val="20"/>
                          <w:szCs w:val="20"/>
                        </w:rPr>
                        <w:t xml:space="preserve"> should</w:t>
                      </w:r>
                      <w:r w:rsidRPr="00A93AC1">
                        <w:rPr>
                          <w:rFonts w:ascii="Source Sans Pro" w:eastAsia="Times New Roman" w:hAnsi="Source Sans Pro" w:cs="Arial"/>
                          <w:i/>
                          <w:color w:val="000000"/>
                          <w:sz w:val="20"/>
                          <w:szCs w:val="20"/>
                        </w:rPr>
                        <w:t xml:space="preserve"> raise a fist above the head with their index finger pointed upwards, spinning in small circles</w:t>
                      </w:r>
                      <w:r>
                        <w:rPr>
                          <w:rFonts w:ascii="Source Sans Pro" w:eastAsia="Times New Roman" w:hAnsi="Source Sans Pro" w:cs="Arial"/>
                          <w:i/>
                          <w:color w:val="000000"/>
                        </w:rPr>
                        <w:t>.</w:t>
                      </w:r>
                    </w:p>
                  </w:txbxContent>
                </v:textbox>
                <w10:wrap type="square" anchorx="margin"/>
              </v:shape>
            </w:pict>
          </mc:Fallback>
        </mc:AlternateContent>
      </w:r>
      <w:r w:rsidR="003A0665">
        <w:rPr>
          <w:noProof/>
          <w14:ligatures w14:val="standardContextual"/>
        </w:rPr>
        <w:drawing>
          <wp:anchor distT="0" distB="0" distL="114300" distR="114300" simplePos="0" relativeHeight="251658281" behindDoc="1" locked="0" layoutInCell="1" allowOverlap="1" wp14:anchorId="7152C101" wp14:editId="51E3A5B1">
            <wp:simplePos x="0" y="0"/>
            <wp:positionH relativeFrom="margin">
              <wp:posOffset>-635</wp:posOffset>
            </wp:positionH>
            <wp:positionV relativeFrom="paragraph">
              <wp:posOffset>73660</wp:posOffset>
            </wp:positionV>
            <wp:extent cx="2619375" cy="2508885"/>
            <wp:effectExtent l="0" t="0" r="9525" b="5715"/>
            <wp:wrapTight wrapText="bothSides">
              <wp:wrapPolygon edited="0">
                <wp:start x="0" y="0"/>
                <wp:lineTo x="0" y="21485"/>
                <wp:lineTo x="21521" y="21485"/>
                <wp:lineTo x="21521" y="0"/>
                <wp:lineTo x="0" y="0"/>
              </wp:wrapPolygon>
            </wp:wrapTight>
            <wp:docPr id="2000873483" name="Picture 2000873483" descr="A person wearing a safety vest and a hard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06313" name="Picture 1" descr="A person wearing a safety vest and a hard ha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9375" cy="2508885"/>
                    </a:xfrm>
                    <a:prstGeom prst="rect">
                      <a:avLst/>
                    </a:prstGeom>
                  </pic:spPr>
                </pic:pic>
              </a:graphicData>
            </a:graphic>
            <wp14:sizeRelH relativeFrom="page">
              <wp14:pctWidth>0</wp14:pctWidth>
            </wp14:sizeRelH>
            <wp14:sizeRelV relativeFrom="page">
              <wp14:pctHeight>0</wp14:pctHeight>
            </wp14:sizeRelV>
          </wp:anchor>
        </w:drawing>
      </w:r>
      <w:r w:rsidR="00D21739">
        <w:rPr>
          <w:noProof/>
          <w14:ligatures w14:val="standardContextual"/>
        </w:rPr>
        <w:drawing>
          <wp:anchor distT="0" distB="0" distL="114300" distR="114300" simplePos="0" relativeHeight="251658282" behindDoc="1" locked="0" layoutInCell="1" allowOverlap="1" wp14:anchorId="2E712B86" wp14:editId="7893AA71">
            <wp:simplePos x="0" y="0"/>
            <wp:positionH relativeFrom="column">
              <wp:posOffset>2819400</wp:posOffset>
            </wp:positionH>
            <wp:positionV relativeFrom="paragraph">
              <wp:posOffset>116205</wp:posOffset>
            </wp:positionV>
            <wp:extent cx="2604770" cy="2514600"/>
            <wp:effectExtent l="0" t="0" r="5080" b="0"/>
            <wp:wrapTight wrapText="bothSides">
              <wp:wrapPolygon edited="0">
                <wp:start x="0" y="0"/>
                <wp:lineTo x="0" y="21436"/>
                <wp:lineTo x="21484" y="21436"/>
                <wp:lineTo x="21484" y="0"/>
                <wp:lineTo x="0" y="0"/>
              </wp:wrapPolygon>
            </wp:wrapTight>
            <wp:docPr id="1822539925" name="Picture 1822539925" descr="A person wearing a safety vest and holding an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62720" name="Picture 1" descr="A person wearing a safety vest and holding an arrow&#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04770" cy="2514600"/>
                    </a:xfrm>
                    <a:prstGeom prst="rect">
                      <a:avLst/>
                    </a:prstGeom>
                  </pic:spPr>
                </pic:pic>
              </a:graphicData>
            </a:graphic>
            <wp14:sizeRelH relativeFrom="page">
              <wp14:pctWidth>0</wp14:pctWidth>
            </wp14:sizeRelH>
            <wp14:sizeRelV relativeFrom="page">
              <wp14:pctHeight>0</wp14:pctHeight>
            </wp14:sizeRelV>
          </wp:anchor>
        </w:drawing>
      </w:r>
    </w:p>
    <w:p w14:paraId="0387E5C7" w14:textId="276535CF" w:rsidR="00D21739" w:rsidRDefault="00552D5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2" behindDoc="0" locked="0" layoutInCell="1" allowOverlap="1" wp14:anchorId="71FE7AB3" wp14:editId="399EA500">
                <wp:simplePos x="0" y="0"/>
                <wp:positionH relativeFrom="margin">
                  <wp:posOffset>171450</wp:posOffset>
                </wp:positionH>
                <wp:positionV relativeFrom="paragraph">
                  <wp:posOffset>2513330</wp:posOffset>
                </wp:positionV>
                <wp:extent cx="2181225" cy="1162050"/>
                <wp:effectExtent l="0" t="0" r="9525" b="0"/>
                <wp:wrapSquare wrapText="bothSides"/>
                <wp:docPr id="180719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62050"/>
                        </a:xfrm>
                        <a:prstGeom prst="rect">
                          <a:avLst/>
                        </a:prstGeom>
                        <a:solidFill>
                          <a:srgbClr val="FFFFFF"/>
                        </a:solidFill>
                        <a:ln w="9525">
                          <a:noFill/>
                          <a:miter lim="800000"/>
                          <a:headEnd/>
                          <a:tailEnd/>
                        </a:ln>
                      </wps:spPr>
                      <wps:txbx>
                        <w:txbxContent>
                          <w:p w14:paraId="1D2AB95E"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O</w:t>
                            </w:r>
                            <w:r w:rsidRPr="002A4132">
                              <w:rPr>
                                <w:rFonts w:ascii="Source Sans Pro" w:eastAsia="Times New Roman" w:hAnsi="Source Sans Pro" w:cs="Arial"/>
                                <w:b/>
                                <w:bCs/>
                                <w:i/>
                                <w:color w:val="000000"/>
                              </w:rPr>
                              <w:t>perations start:</w:t>
                            </w:r>
                          </w:p>
                          <w:p w14:paraId="0B16018D" w14:textId="6CBF3E3A" w:rsidR="00D21739" w:rsidRPr="00A93AC1" w:rsidRDefault="00D21739" w:rsidP="00D21739">
                            <w:pPr>
                              <w:rPr>
                                <w:i/>
                                <w:sz w:val="20"/>
                                <w:szCs w:val="20"/>
                              </w:rPr>
                            </w:pPr>
                            <w:r w:rsidRPr="00A93AC1">
                              <w:rPr>
                                <w:rFonts w:ascii="Source Sans Pro" w:eastAsia="Times New Roman" w:hAnsi="Source Sans Pro" w:cs="Arial"/>
                                <w:i/>
                                <w:color w:val="000000"/>
                                <w:sz w:val="20"/>
                                <w:szCs w:val="20"/>
                              </w:rPr>
                              <w:t xml:space="preserve">The </w:t>
                            </w:r>
                            <w:r w:rsidR="00B3334F">
                              <w:rPr>
                                <w:rFonts w:ascii="Source Sans Pro" w:eastAsia="Times New Roman" w:hAnsi="Source Sans Pro" w:cs="Arial"/>
                                <w:i/>
                                <w:color w:val="000000"/>
                                <w:sz w:val="20"/>
                                <w:szCs w:val="20"/>
                              </w:rPr>
                              <w:t>slinger-signaller</w:t>
                            </w:r>
                            <w:r w:rsidRPr="00A93AC1">
                              <w:rPr>
                                <w:rFonts w:ascii="Source Sans Pro" w:eastAsia="Times New Roman" w:hAnsi="Source Sans Pro" w:cs="Arial"/>
                                <w:i/>
                                <w:color w:val="000000"/>
                                <w:sz w:val="20"/>
                                <w:szCs w:val="20"/>
                              </w:rPr>
                              <w:t xml:space="preserve"> </w:t>
                            </w:r>
                            <w:r w:rsidR="00552D59">
                              <w:rPr>
                                <w:rFonts w:ascii="Source Sans Pro" w:eastAsia="Times New Roman" w:hAnsi="Source Sans Pro" w:cs="Arial"/>
                                <w:i/>
                                <w:color w:val="000000"/>
                                <w:sz w:val="20"/>
                                <w:szCs w:val="20"/>
                              </w:rPr>
                              <w:t xml:space="preserve">should </w:t>
                            </w:r>
                            <w:r w:rsidRPr="00A93AC1">
                              <w:rPr>
                                <w:rFonts w:ascii="Source Sans Pro" w:eastAsia="Times New Roman" w:hAnsi="Source Sans Pro" w:cs="Arial"/>
                                <w:i/>
                                <w:color w:val="000000"/>
                                <w:sz w:val="20"/>
                                <w:szCs w:val="20"/>
                              </w:rPr>
                              <w:t>raise their right hand with palm facing forward with the other hand perpendicular to the torso, palm 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E7AB3" id="_x0000_s1030" type="#_x0000_t202" style="position:absolute;margin-left:13.5pt;margin-top:197.9pt;width:171.75pt;height:91.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" stroked="f">
                <v:textbox>
                  <w:txbxContent>
                    <w:p w14:paraId="1D2AB95E"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O</w:t>
                      </w:r>
                      <w:r w:rsidRPr="002A4132">
                        <w:rPr>
                          <w:rFonts w:ascii="Source Sans Pro" w:eastAsia="Times New Roman" w:hAnsi="Source Sans Pro" w:cs="Arial"/>
                          <w:b/>
                          <w:bCs/>
                          <w:i/>
                          <w:color w:val="000000"/>
                        </w:rPr>
                        <w:t>perations start:</w:t>
                      </w:r>
                    </w:p>
                    <w:p w14:paraId="0B16018D" w14:textId="6CBF3E3A" w:rsidR="00D21739" w:rsidRPr="00A93AC1" w:rsidRDefault="00D21739" w:rsidP="00D21739">
                      <w:pPr>
                        <w:rPr>
                          <w:i/>
                          <w:sz w:val="20"/>
                          <w:szCs w:val="20"/>
                        </w:rPr>
                      </w:pPr>
                      <w:r w:rsidRPr="00A93AC1">
                        <w:rPr>
                          <w:rFonts w:ascii="Source Sans Pro" w:eastAsia="Times New Roman" w:hAnsi="Source Sans Pro" w:cs="Arial"/>
                          <w:i/>
                          <w:color w:val="000000"/>
                          <w:sz w:val="20"/>
                          <w:szCs w:val="20"/>
                        </w:rPr>
                        <w:t xml:space="preserve">The </w:t>
                      </w:r>
                      <w:r w:rsidR="00B3334F">
                        <w:rPr>
                          <w:rFonts w:ascii="Source Sans Pro" w:eastAsia="Times New Roman" w:hAnsi="Source Sans Pro" w:cs="Arial"/>
                          <w:i/>
                          <w:color w:val="000000"/>
                          <w:sz w:val="20"/>
                          <w:szCs w:val="20"/>
                        </w:rPr>
                        <w:t>slinger-signaller</w:t>
                      </w:r>
                      <w:r w:rsidRPr="00A93AC1">
                        <w:rPr>
                          <w:rFonts w:ascii="Source Sans Pro" w:eastAsia="Times New Roman" w:hAnsi="Source Sans Pro" w:cs="Arial"/>
                          <w:i/>
                          <w:color w:val="000000"/>
                          <w:sz w:val="20"/>
                          <w:szCs w:val="20"/>
                        </w:rPr>
                        <w:t xml:space="preserve"> </w:t>
                      </w:r>
                      <w:r w:rsidR="00552D59">
                        <w:rPr>
                          <w:rFonts w:ascii="Source Sans Pro" w:eastAsia="Times New Roman" w:hAnsi="Source Sans Pro" w:cs="Arial"/>
                          <w:i/>
                          <w:color w:val="000000"/>
                          <w:sz w:val="20"/>
                          <w:szCs w:val="20"/>
                        </w:rPr>
                        <w:t xml:space="preserve">should </w:t>
                      </w:r>
                      <w:r w:rsidRPr="00A93AC1">
                        <w:rPr>
                          <w:rFonts w:ascii="Source Sans Pro" w:eastAsia="Times New Roman" w:hAnsi="Source Sans Pro" w:cs="Arial"/>
                          <w:i/>
                          <w:color w:val="000000"/>
                          <w:sz w:val="20"/>
                          <w:szCs w:val="20"/>
                        </w:rPr>
                        <w:t>raise their right hand with palm facing forward with the other hand perpendicular to the torso, palm down.</w:t>
                      </w:r>
                    </w:p>
                  </w:txbxContent>
                </v:textbox>
                <w10:wrap type="square" anchorx="margin"/>
              </v:shape>
            </w:pict>
          </mc:Fallback>
        </mc:AlternateContent>
      </w:r>
    </w:p>
    <w:p w14:paraId="0F86BF2A"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3F6066C1"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7052D24D"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345ACC29"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1A5701D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rPr>
      </w:pPr>
      <w:r>
        <w:rPr>
          <w:noProof/>
          <w14:ligatures w14:val="standardContextual"/>
        </w:rPr>
        <mc:AlternateContent>
          <mc:Choice Requires="wps">
            <w:drawing>
              <wp:anchor distT="0" distB="0" distL="114300" distR="114300" simplePos="0" relativeHeight="251658291" behindDoc="1" locked="0" layoutInCell="1" allowOverlap="1" wp14:anchorId="45E7DAFA" wp14:editId="6AC87099">
                <wp:simplePos x="0" y="0"/>
                <wp:positionH relativeFrom="margin">
                  <wp:posOffset>2916446</wp:posOffset>
                </wp:positionH>
                <wp:positionV relativeFrom="paragraph">
                  <wp:posOffset>162998</wp:posOffset>
                </wp:positionV>
                <wp:extent cx="630555" cy="614680"/>
                <wp:effectExtent l="19050" t="19050" r="17145" b="13970"/>
                <wp:wrapTight wrapText="bothSides">
                  <wp:wrapPolygon edited="0">
                    <wp:start x="7178" y="-669"/>
                    <wp:lineTo x="-653" y="-669"/>
                    <wp:lineTo x="-653" y="15397"/>
                    <wp:lineTo x="4568" y="20752"/>
                    <wp:lineTo x="6526" y="21421"/>
                    <wp:lineTo x="14356" y="21421"/>
                    <wp:lineTo x="17619" y="20752"/>
                    <wp:lineTo x="21535" y="12719"/>
                    <wp:lineTo x="21535" y="6025"/>
                    <wp:lineTo x="16314" y="-669"/>
                    <wp:lineTo x="13704" y="-669"/>
                    <wp:lineTo x="7178" y="-669"/>
                  </wp:wrapPolygon>
                </wp:wrapTight>
                <wp:docPr id="181238594" name="Oval 3"/>
                <wp:cNvGraphicFramePr/>
                <a:graphic xmlns:a="http://schemas.openxmlformats.org/drawingml/2006/main">
                  <a:graphicData uri="http://schemas.microsoft.com/office/word/2010/wordprocessingShape">
                    <wps:wsp>
                      <wps:cNvSpPr/>
                      <wps:spPr>
                        <a:xfrm>
                          <a:off x="0" y="0"/>
                          <a:ext cx="630555" cy="614680"/>
                        </a:xfrm>
                        <a:prstGeom prst="ellipse">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10520E" id="Oval 3" o:spid="_x0000_s1026" style="position:absolute;margin-left:229.65pt;margin-top:12.85pt;width:49.65pt;height:48.4pt;z-index:-2517160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" filled="f" strokecolor="#ffc000" strokeweight="2.25pt">
                <v:stroke joinstyle="miter"/>
                <w10:wrap type="tight" anchorx="margin"/>
              </v:oval>
            </w:pict>
          </mc:Fallback>
        </mc:AlternateContent>
      </w:r>
      <w:r>
        <w:rPr>
          <w:noProof/>
          <w14:ligatures w14:val="standardContextual"/>
        </w:rPr>
        <mc:AlternateContent>
          <mc:Choice Requires="wps">
            <w:drawing>
              <wp:anchor distT="0" distB="0" distL="114300" distR="114300" simplePos="0" relativeHeight="251658290" behindDoc="0" locked="0" layoutInCell="1" allowOverlap="1" wp14:anchorId="26949E3C" wp14:editId="2E8738FE">
                <wp:simplePos x="0" y="0"/>
                <wp:positionH relativeFrom="margin">
                  <wp:align>left</wp:align>
                </wp:positionH>
                <wp:positionV relativeFrom="paragraph">
                  <wp:posOffset>191135</wp:posOffset>
                </wp:positionV>
                <wp:extent cx="630620" cy="614856"/>
                <wp:effectExtent l="19050" t="19050" r="17145" b="13970"/>
                <wp:wrapNone/>
                <wp:docPr id="251091439" name="Oval 3"/>
                <wp:cNvGraphicFramePr/>
                <a:graphic xmlns:a="http://schemas.openxmlformats.org/drawingml/2006/main">
                  <a:graphicData uri="http://schemas.microsoft.com/office/word/2010/wordprocessingShape">
                    <wps:wsp>
                      <wps:cNvSpPr/>
                      <wps:spPr>
                        <a:xfrm>
                          <a:off x="0" y="0"/>
                          <a:ext cx="630620" cy="614856"/>
                        </a:xfrm>
                        <a:prstGeom prst="ellipse">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951617" id="Oval 3" o:spid="_x0000_s1026" style="position:absolute;margin-left:0;margin-top:15.05pt;width:49.65pt;height:48.4pt;z-index:251599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" filled="f" strokecolor="#ffc000" strokeweight="2.25pt">
                <v:stroke joinstyle="miter"/>
                <w10:wrap anchorx="margin"/>
              </v:oval>
            </w:pict>
          </mc:Fallback>
        </mc:AlternateContent>
      </w:r>
    </w:p>
    <w:p w14:paraId="16EF1AE8"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r>
        <w:rPr>
          <w:noProof/>
          <w14:ligatures w14:val="standardContextual"/>
        </w:rPr>
        <w:drawing>
          <wp:anchor distT="0" distB="0" distL="114300" distR="114300" simplePos="0" relativeHeight="251658250" behindDoc="1" locked="0" layoutInCell="1" allowOverlap="1" wp14:anchorId="14A22FE8" wp14:editId="0F44F3A3">
            <wp:simplePos x="0" y="0"/>
            <wp:positionH relativeFrom="margin">
              <wp:align>left</wp:align>
            </wp:positionH>
            <wp:positionV relativeFrom="paragraph">
              <wp:posOffset>1270</wp:posOffset>
            </wp:positionV>
            <wp:extent cx="2552700" cy="2486025"/>
            <wp:effectExtent l="0" t="0" r="0" b="9525"/>
            <wp:wrapTight wrapText="bothSides">
              <wp:wrapPolygon edited="0">
                <wp:start x="0" y="0"/>
                <wp:lineTo x="0" y="21517"/>
                <wp:lineTo x="21439" y="21517"/>
                <wp:lineTo x="21439" y="0"/>
                <wp:lineTo x="0" y="0"/>
              </wp:wrapPolygon>
            </wp:wrapTight>
            <wp:docPr id="2118401372" name="Picture 2118401372"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2923" name="Picture 1" descr="A person wearing a safety vest and helme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52700" cy="248602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51" behindDoc="1" locked="0" layoutInCell="1" allowOverlap="1" wp14:anchorId="0BD65B37" wp14:editId="3964C14F">
            <wp:simplePos x="0" y="0"/>
            <wp:positionH relativeFrom="column">
              <wp:posOffset>2952750</wp:posOffset>
            </wp:positionH>
            <wp:positionV relativeFrom="paragraph">
              <wp:posOffset>5080</wp:posOffset>
            </wp:positionV>
            <wp:extent cx="2442845" cy="2505075"/>
            <wp:effectExtent l="0" t="0" r="0" b="9525"/>
            <wp:wrapTight wrapText="bothSides">
              <wp:wrapPolygon edited="0">
                <wp:start x="0" y="0"/>
                <wp:lineTo x="0" y="21518"/>
                <wp:lineTo x="21392" y="21518"/>
                <wp:lineTo x="21392" y="0"/>
                <wp:lineTo x="0" y="0"/>
              </wp:wrapPolygon>
            </wp:wrapTight>
            <wp:docPr id="1038010978" name="Picture 1038010978"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25985" name="Picture 1" descr="A person wearing a safety vest and glove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42845" cy="2505075"/>
                    </a:xfrm>
                    <a:prstGeom prst="rect">
                      <a:avLst/>
                    </a:prstGeom>
                  </pic:spPr>
                </pic:pic>
              </a:graphicData>
            </a:graphic>
            <wp14:sizeRelH relativeFrom="page">
              <wp14:pctWidth>0</wp14:pctWidth>
            </wp14:sizeRelH>
            <wp14:sizeRelV relativeFrom="page">
              <wp14:pctHeight>0</wp14:pctHeight>
            </wp14:sizeRelV>
          </wp:anchor>
        </w:drawing>
      </w:r>
    </w:p>
    <w:p w14:paraId="6DE802C8"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78BF9DF3"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6A1B77AC"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3ACB0030"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18D31133"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74478A3F" w14:textId="2BC53DAD" w:rsidR="00D21739" w:rsidRDefault="00DD2EA2"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r w:rsidRPr="00FA554A">
        <w:rPr>
          <w:rFonts w:ascii="Source Sans Pro" w:eastAsia="Times New Roman" w:hAnsi="Source Sans Pro" w:cs="Arial"/>
          <w:iCs/>
          <w:noProof/>
          <w:color w:val="000000"/>
          <w:sz w:val="24"/>
          <w:szCs w:val="24"/>
        </w:rPr>
        <mc:AlternateContent>
          <mc:Choice Requires="wps">
            <w:drawing>
              <wp:anchor distT="45720" distB="45720" distL="114300" distR="114300" simplePos="0" relativeHeight="251658263" behindDoc="0" locked="0" layoutInCell="1" allowOverlap="1" wp14:anchorId="25C1A78C" wp14:editId="5F75275A">
                <wp:simplePos x="0" y="0"/>
                <wp:positionH relativeFrom="margin">
                  <wp:posOffset>2756535</wp:posOffset>
                </wp:positionH>
                <wp:positionV relativeFrom="paragraph">
                  <wp:posOffset>56515</wp:posOffset>
                </wp:positionV>
                <wp:extent cx="100965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6225"/>
                        </a:xfrm>
                        <a:prstGeom prst="rect">
                          <a:avLst/>
                        </a:prstGeom>
                        <a:noFill/>
                        <a:ln w="9525">
                          <a:noFill/>
                          <a:miter lim="800000"/>
                          <a:headEnd/>
                          <a:tailEnd/>
                        </a:ln>
                      </wps:spPr>
                      <wps:txbx>
                        <w:txbxContent>
                          <w:p w14:paraId="2D3C5EB7" w14:textId="77777777" w:rsidR="00D21739" w:rsidRPr="005A6789" w:rsidRDefault="00D21739" w:rsidP="00D21739">
                            <w:pPr>
                              <w:rPr>
                                <w:rFonts w:ascii="Source Sans Pro" w:hAnsi="Source Sans Pro"/>
                                <w:i/>
                                <w:iCs/>
                                <w:color w:val="000000" w:themeColor="text1"/>
                                <w:sz w:val="18"/>
                                <w:szCs w:val="18"/>
                              </w:rPr>
                            </w:pPr>
                            <w:r w:rsidRPr="005A6789">
                              <w:rPr>
                                <w:rFonts w:ascii="Source Sans Pro" w:hAnsi="Source Sans Pro"/>
                                <w:i/>
                                <w:iCs/>
                                <w:color w:val="000000" w:themeColor="text1"/>
                                <w:sz w:val="18"/>
                                <w:szCs w:val="18"/>
                              </w:rPr>
                              <w:t>Hand unclenched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1A78C" id="_x0000_s1031" type="#_x0000_t202" style="position:absolute;left:0;text-align:left;margin-left:217.05pt;margin-top:4.45pt;width:79.5pt;height:21.75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" filled="f" stroked="f">
                <v:textbox>
                  <w:txbxContent>
                    <w:p w14:paraId="2D3C5EB7" w14:textId="77777777" w:rsidR="00D21739" w:rsidRPr="005A6789" w:rsidRDefault="00D21739" w:rsidP="00D21739">
                      <w:pPr>
                        <w:rPr>
                          <w:rFonts w:ascii="Source Sans Pro" w:hAnsi="Source Sans Pro"/>
                          <w:i/>
                          <w:iCs/>
                          <w:color w:val="000000" w:themeColor="text1"/>
                          <w:sz w:val="18"/>
                          <w:szCs w:val="18"/>
                        </w:rPr>
                      </w:pPr>
                      <w:r w:rsidRPr="005A6789">
                        <w:rPr>
                          <w:rFonts w:ascii="Source Sans Pro" w:hAnsi="Source Sans Pro"/>
                          <w:i/>
                          <w:iCs/>
                          <w:color w:val="000000" w:themeColor="text1"/>
                          <w:sz w:val="18"/>
                          <w:szCs w:val="18"/>
                        </w:rPr>
                        <w:t>Hand unclenched</w:t>
                      </w:r>
                    </w:p>
                  </w:txbxContent>
                </v:textbox>
                <w10:wrap type="square" anchorx="margin"/>
              </v:shape>
            </w:pict>
          </mc:Fallback>
        </mc:AlternateContent>
      </w:r>
      <w:r w:rsidR="00D21739" w:rsidRPr="00FA554A">
        <w:rPr>
          <w:rFonts w:ascii="Source Sans Pro" w:eastAsia="Times New Roman" w:hAnsi="Source Sans Pro" w:cs="Arial"/>
          <w:iCs/>
          <w:noProof/>
          <w:color w:val="000000"/>
          <w:sz w:val="24"/>
          <w:szCs w:val="24"/>
        </w:rPr>
        <mc:AlternateContent>
          <mc:Choice Requires="wps">
            <w:drawing>
              <wp:anchor distT="45720" distB="45720" distL="114300" distR="114300" simplePos="0" relativeHeight="251658264" behindDoc="0" locked="0" layoutInCell="1" allowOverlap="1" wp14:anchorId="00D984B6" wp14:editId="4E940A6F">
                <wp:simplePos x="0" y="0"/>
                <wp:positionH relativeFrom="margin">
                  <wp:align>left</wp:align>
                </wp:positionH>
                <wp:positionV relativeFrom="paragraph">
                  <wp:posOffset>126985</wp:posOffset>
                </wp:positionV>
                <wp:extent cx="1009650" cy="276225"/>
                <wp:effectExtent l="0" t="0" r="0" b="0"/>
                <wp:wrapSquare wrapText="bothSides"/>
                <wp:docPr id="1565608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76225"/>
                        </a:xfrm>
                        <a:prstGeom prst="rect">
                          <a:avLst/>
                        </a:prstGeom>
                        <a:noFill/>
                        <a:ln w="9525">
                          <a:noFill/>
                          <a:miter lim="800000"/>
                          <a:headEnd/>
                          <a:tailEnd/>
                        </a:ln>
                      </wps:spPr>
                      <wps:txbx>
                        <w:txbxContent>
                          <w:p w14:paraId="2D2FBA3C" w14:textId="77777777" w:rsidR="00D21739" w:rsidRPr="005A6789" w:rsidRDefault="00D21739" w:rsidP="00D21739">
                            <w:pPr>
                              <w:rPr>
                                <w:rFonts w:ascii="Source Sans Pro" w:hAnsi="Source Sans Pro"/>
                                <w:i/>
                                <w:iCs/>
                                <w:color w:val="000000" w:themeColor="text1"/>
                                <w:sz w:val="18"/>
                                <w:szCs w:val="18"/>
                              </w:rPr>
                            </w:pPr>
                            <w:r w:rsidRPr="005A6789">
                              <w:rPr>
                                <w:rFonts w:ascii="Source Sans Pro" w:hAnsi="Source Sans Pro"/>
                                <w:i/>
                                <w:iCs/>
                                <w:color w:val="000000" w:themeColor="text1"/>
                                <w:sz w:val="18"/>
                                <w:szCs w:val="18"/>
                              </w:rPr>
                              <w:t>Hand clenched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984B6" id="_x0000_s1032" type="#_x0000_t202" style="position:absolute;left:0;text-align:left;margin-left:0;margin-top:10pt;width:79.5pt;height:21.75pt;z-index:251658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" filled="f" stroked="f">
                <v:textbox>
                  <w:txbxContent>
                    <w:p w14:paraId="2D2FBA3C" w14:textId="77777777" w:rsidR="00D21739" w:rsidRPr="005A6789" w:rsidRDefault="00D21739" w:rsidP="00D21739">
                      <w:pPr>
                        <w:rPr>
                          <w:rFonts w:ascii="Source Sans Pro" w:hAnsi="Source Sans Pro"/>
                          <w:i/>
                          <w:iCs/>
                          <w:color w:val="000000" w:themeColor="text1"/>
                          <w:sz w:val="18"/>
                          <w:szCs w:val="18"/>
                        </w:rPr>
                      </w:pPr>
                      <w:r w:rsidRPr="005A6789">
                        <w:rPr>
                          <w:rFonts w:ascii="Source Sans Pro" w:hAnsi="Source Sans Pro"/>
                          <w:i/>
                          <w:iCs/>
                          <w:color w:val="000000" w:themeColor="text1"/>
                          <w:sz w:val="18"/>
                          <w:szCs w:val="18"/>
                        </w:rPr>
                        <w:t>Hand clenched</w:t>
                      </w:r>
                    </w:p>
                  </w:txbxContent>
                </v:textbox>
                <w10:wrap type="square" anchorx="margin"/>
              </v:shape>
            </w:pict>
          </mc:Fallback>
        </mc:AlternateContent>
      </w:r>
    </w:p>
    <w:p w14:paraId="778F7FFB"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572DAC01"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0E2C8AE4"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5DD90F37"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p>
    <w:p w14:paraId="6B298845" w14:textId="69D8925A" w:rsidR="00D21739" w:rsidRDefault="00F77517"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4" behindDoc="0" locked="0" layoutInCell="1" allowOverlap="1" wp14:anchorId="307EEBF1" wp14:editId="066FCB85">
                <wp:simplePos x="0" y="0"/>
                <wp:positionH relativeFrom="margin">
                  <wp:align>right</wp:align>
                </wp:positionH>
                <wp:positionV relativeFrom="paragraph">
                  <wp:posOffset>395605</wp:posOffset>
                </wp:positionV>
                <wp:extent cx="5495925" cy="933450"/>
                <wp:effectExtent l="0" t="0" r="9525" b="0"/>
                <wp:wrapSquare wrapText="bothSides"/>
                <wp:docPr id="1328344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933450"/>
                        </a:xfrm>
                        <a:prstGeom prst="rect">
                          <a:avLst/>
                        </a:prstGeom>
                        <a:solidFill>
                          <a:srgbClr val="FFFFFF"/>
                        </a:solidFill>
                        <a:ln w="9525">
                          <a:noFill/>
                          <a:miter lim="800000"/>
                          <a:headEnd/>
                          <a:tailEnd/>
                        </a:ln>
                      </wps:spPr>
                      <wps:txbx>
                        <w:txbxContent>
                          <w:p w14:paraId="29242BE5"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‘Inch’ the load:</w:t>
                            </w:r>
                          </w:p>
                          <w:p w14:paraId="3F98CDFD" w14:textId="77777777" w:rsidR="00F77517" w:rsidRDefault="00D21739" w:rsidP="00D21739">
                            <w:pPr>
                              <w:rPr>
                                <w:rFonts w:ascii="Source Sans Pro" w:eastAsia="Times New Roman" w:hAnsi="Source Sans Pro" w:cs="Arial"/>
                                <w:i/>
                                <w:color w:val="000000"/>
                                <w:sz w:val="20"/>
                                <w:szCs w:val="20"/>
                              </w:rPr>
                            </w:pPr>
                            <w:r w:rsidRPr="00A93AC1">
                              <w:rPr>
                                <w:rFonts w:ascii="Source Sans Pro" w:eastAsia="Times New Roman" w:hAnsi="Source Sans Pro" w:cs="Arial"/>
                                <w:i/>
                                <w:color w:val="000000"/>
                                <w:sz w:val="20"/>
                                <w:szCs w:val="20"/>
                              </w:rPr>
                              <w:t xml:space="preserve">‘Inching’ the load refers to slowly lifting the load. </w:t>
                            </w:r>
                          </w:p>
                          <w:p w14:paraId="6BB4C888" w14:textId="66E6CECF" w:rsidR="00D21739" w:rsidRPr="002A4132" w:rsidRDefault="00D21739" w:rsidP="00D21739">
                            <w:pPr>
                              <w:rPr>
                                <w:i/>
                              </w:rPr>
                            </w:pPr>
                            <w:r w:rsidRPr="00A93AC1">
                              <w:rPr>
                                <w:rFonts w:ascii="Source Sans Pro" w:eastAsia="Times New Roman" w:hAnsi="Source Sans Pro" w:cs="Arial"/>
                                <w:i/>
                                <w:color w:val="000000"/>
                                <w:sz w:val="20"/>
                                <w:szCs w:val="20"/>
                              </w:rPr>
                              <w:t xml:space="preserve">To inch the load the </w:t>
                            </w:r>
                            <w:r w:rsidR="00B3334F">
                              <w:rPr>
                                <w:rFonts w:ascii="Source Sans Pro" w:eastAsia="Times New Roman" w:hAnsi="Source Sans Pro" w:cs="Arial"/>
                                <w:i/>
                                <w:color w:val="000000"/>
                                <w:sz w:val="20"/>
                                <w:szCs w:val="20"/>
                              </w:rPr>
                              <w:t>slinger-signaller</w:t>
                            </w:r>
                            <w:r>
                              <w:rPr>
                                <w:rFonts w:ascii="Source Sans Pro" w:eastAsia="Times New Roman" w:hAnsi="Source Sans Pro" w:cs="Arial"/>
                                <w:i/>
                                <w:color w:val="000000"/>
                                <w:sz w:val="20"/>
                                <w:szCs w:val="20"/>
                              </w:rPr>
                              <w:t xml:space="preserve"> </w:t>
                            </w:r>
                            <w:r w:rsidR="00B3334F">
                              <w:rPr>
                                <w:rFonts w:ascii="Source Sans Pro" w:eastAsia="Times New Roman" w:hAnsi="Source Sans Pro" w:cs="Arial"/>
                                <w:i/>
                                <w:color w:val="000000"/>
                                <w:sz w:val="20"/>
                                <w:szCs w:val="20"/>
                              </w:rPr>
                              <w:t xml:space="preserve">will </w:t>
                            </w:r>
                            <w:r>
                              <w:rPr>
                                <w:rFonts w:ascii="Source Sans Pro" w:eastAsia="Times New Roman" w:hAnsi="Source Sans Pro" w:cs="Arial"/>
                                <w:i/>
                                <w:color w:val="000000"/>
                                <w:sz w:val="20"/>
                                <w:szCs w:val="20"/>
                              </w:rPr>
                              <w:t xml:space="preserve">raise their hand to head height &amp; </w:t>
                            </w:r>
                            <w:r w:rsidRPr="00A93AC1">
                              <w:rPr>
                                <w:rFonts w:ascii="Source Sans Pro" w:eastAsia="Times New Roman" w:hAnsi="Source Sans Pro" w:cs="Arial"/>
                                <w:i/>
                                <w:color w:val="000000"/>
                                <w:sz w:val="20"/>
                                <w:szCs w:val="20"/>
                              </w:rPr>
                              <w:t>will clench and unclench their fist</w:t>
                            </w:r>
                            <w:r>
                              <w:rPr>
                                <w:rFonts w:ascii="Source Sans Pro" w:eastAsia="Times New Roman" w:hAnsi="Source Sans Pro" w:cs="Arial"/>
                                <w:i/>
                                <w:color w:val="0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EEBF1" id="_x0000_s1033" type="#_x0000_t202" style="position:absolute;left:0;text-align:left;margin-left:381.55pt;margin-top:31.15pt;width:432.75pt;height:73.5pt;z-index:25165827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" stroked="f">
                <v:textbox>
                  <w:txbxContent>
                    <w:p w14:paraId="29242BE5"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‘Inch’ the load:</w:t>
                      </w:r>
                    </w:p>
                    <w:p w14:paraId="3F98CDFD" w14:textId="77777777" w:rsidR="00F77517" w:rsidRDefault="00D21739" w:rsidP="00D21739">
                      <w:pPr>
                        <w:rPr>
                          <w:rFonts w:ascii="Source Sans Pro" w:eastAsia="Times New Roman" w:hAnsi="Source Sans Pro" w:cs="Arial"/>
                          <w:i/>
                          <w:color w:val="000000"/>
                          <w:sz w:val="20"/>
                          <w:szCs w:val="20"/>
                        </w:rPr>
                      </w:pPr>
                      <w:r w:rsidRPr="00A93AC1">
                        <w:rPr>
                          <w:rFonts w:ascii="Source Sans Pro" w:eastAsia="Times New Roman" w:hAnsi="Source Sans Pro" w:cs="Arial"/>
                          <w:i/>
                          <w:color w:val="000000"/>
                          <w:sz w:val="20"/>
                          <w:szCs w:val="20"/>
                        </w:rPr>
                        <w:t xml:space="preserve">‘Inching’ the load refers to slowly lifting the load. </w:t>
                      </w:r>
                    </w:p>
                    <w:p w14:paraId="6BB4C888" w14:textId="66E6CECF" w:rsidR="00D21739" w:rsidRPr="002A4132" w:rsidRDefault="00D21739" w:rsidP="00D21739">
                      <w:pPr>
                        <w:rPr>
                          <w:i/>
                        </w:rPr>
                      </w:pPr>
                      <w:r w:rsidRPr="00A93AC1">
                        <w:rPr>
                          <w:rFonts w:ascii="Source Sans Pro" w:eastAsia="Times New Roman" w:hAnsi="Source Sans Pro" w:cs="Arial"/>
                          <w:i/>
                          <w:color w:val="000000"/>
                          <w:sz w:val="20"/>
                          <w:szCs w:val="20"/>
                        </w:rPr>
                        <w:t xml:space="preserve">To inch the load the </w:t>
                      </w:r>
                      <w:r w:rsidR="00B3334F">
                        <w:rPr>
                          <w:rFonts w:ascii="Source Sans Pro" w:eastAsia="Times New Roman" w:hAnsi="Source Sans Pro" w:cs="Arial"/>
                          <w:i/>
                          <w:color w:val="000000"/>
                          <w:sz w:val="20"/>
                          <w:szCs w:val="20"/>
                        </w:rPr>
                        <w:t>slinger-signaller</w:t>
                      </w:r>
                      <w:r>
                        <w:rPr>
                          <w:rFonts w:ascii="Source Sans Pro" w:eastAsia="Times New Roman" w:hAnsi="Source Sans Pro" w:cs="Arial"/>
                          <w:i/>
                          <w:color w:val="000000"/>
                          <w:sz w:val="20"/>
                          <w:szCs w:val="20"/>
                        </w:rPr>
                        <w:t xml:space="preserve"> </w:t>
                      </w:r>
                      <w:r w:rsidR="00B3334F">
                        <w:rPr>
                          <w:rFonts w:ascii="Source Sans Pro" w:eastAsia="Times New Roman" w:hAnsi="Source Sans Pro" w:cs="Arial"/>
                          <w:i/>
                          <w:color w:val="000000"/>
                          <w:sz w:val="20"/>
                          <w:szCs w:val="20"/>
                        </w:rPr>
                        <w:t xml:space="preserve">will </w:t>
                      </w:r>
                      <w:r>
                        <w:rPr>
                          <w:rFonts w:ascii="Source Sans Pro" w:eastAsia="Times New Roman" w:hAnsi="Source Sans Pro" w:cs="Arial"/>
                          <w:i/>
                          <w:color w:val="000000"/>
                          <w:sz w:val="20"/>
                          <w:szCs w:val="20"/>
                        </w:rPr>
                        <w:t xml:space="preserve">raise their hand to head height &amp; </w:t>
                      </w:r>
                      <w:r w:rsidRPr="00A93AC1">
                        <w:rPr>
                          <w:rFonts w:ascii="Source Sans Pro" w:eastAsia="Times New Roman" w:hAnsi="Source Sans Pro" w:cs="Arial"/>
                          <w:i/>
                          <w:color w:val="000000"/>
                          <w:sz w:val="20"/>
                          <w:szCs w:val="20"/>
                        </w:rPr>
                        <w:t>will clench and unclench their fist</w:t>
                      </w:r>
                      <w:r>
                        <w:rPr>
                          <w:rFonts w:ascii="Source Sans Pro" w:eastAsia="Times New Roman" w:hAnsi="Source Sans Pro" w:cs="Arial"/>
                          <w:i/>
                          <w:color w:val="000000"/>
                        </w:rPr>
                        <w:t>.</w:t>
                      </w:r>
                    </w:p>
                  </w:txbxContent>
                </v:textbox>
                <w10:wrap type="square" anchorx="margin"/>
              </v:shape>
            </w:pict>
          </mc:Fallback>
        </mc:AlternateContent>
      </w:r>
    </w:p>
    <w:p w14:paraId="3F28BC0B" w14:textId="77777777" w:rsidR="00D21739" w:rsidRPr="00B543B2"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u w:val="single"/>
        </w:rPr>
      </w:pPr>
    </w:p>
    <w:p w14:paraId="18C2DB0C" w14:textId="53751580" w:rsidR="00D21739" w:rsidRDefault="00114102"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r>
        <w:rPr>
          <w:rFonts w:ascii="Source Sans Pro" w:eastAsia="Times New Roman" w:hAnsi="Source Sans Pro" w:cs="Arial"/>
          <w:iCs/>
          <w:noProof/>
          <w:color w:val="000000"/>
          <w:sz w:val="24"/>
          <w:szCs w:val="24"/>
          <w:u w:val="single"/>
        </w:rPr>
        <w:lastRenderedPageBreak/>
        <w:drawing>
          <wp:anchor distT="0" distB="0" distL="114300" distR="114300" simplePos="0" relativeHeight="251658262" behindDoc="0" locked="0" layoutInCell="1" allowOverlap="1" wp14:anchorId="5642E25C" wp14:editId="0009E5D6">
            <wp:simplePos x="0" y="0"/>
            <wp:positionH relativeFrom="column">
              <wp:posOffset>3074670</wp:posOffset>
            </wp:positionH>
            <wp:positionV relativeFrom="paragraph">
              <wp:posOffset>204470</wp:posOffset>
            </wp:positionV>
            <wp:extent cx="2306955" cy="2476500"/>
            <wp:effectExtent l="0" t="0" r="0" b="0"/>
            <wp:wrapSquare wrapText="bothSides"/>
            <wp:docPr id="1291589262" name="Picture 1291589262"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89262" name="Picture 1291589262" descr="A person wearing a safety vest and glove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306955"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171E">
        <w:rPr>
          <w:noProof/>
        </w:rPr>
        <w:drawing>
          <wp:anchor distT="0" distB="0" distL="114300" distR="114300" simplePos="0" relativeHeight="251658252" behindDoc="1" locked="0" layoutInCell="1" allowOverlap="1" wp14:anchorId="58AE8A5D" wp14:editId="4206FCD7">
            <wp:simplePos x="0" y="0"/>
            <wp:positionH relativeFrom="margin">
              <wp:posOffset>-308935</wp:posOffset>
            </wp:positionH>
            <wp:positionV relativeFrom="paragraph">
              <wp:posOffset>197485</wp:posOffset>
            </wp:positionV>
            <wp:extent cx="3268980" cy="2592705"/>
            <wp:effectExtent l="0" t="0" r="7620" b="0"/>
            <wp:wrapThrough wrapText="bothSides">
              <wp:wrapPolygon edited="0">
                <wp:start x="0" y="0"/>
                <wp:lineTo x="0" y="21425"/>
                <wp:lineTo x="21524" y="21425"/>
                <wp:lineTo x="21524" y="0"/>
                <wp:lineTo x="0" y="0"/>
              </wp:wrapPolygon>
            </wp:wrapThrough>
            <wp:docPr id="199968284" name="Picture 199968284"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8284" name="Picture 199968284" descr="A person wearing a safety vest and helme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3268980" cy="259270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739" w:rsidRPr="00B543B2">
        <w:rPr>
          <w:rFonts w:ascii="Source Sans Pro" w:eastAsia="Times New Roman" w:hAnsi="Source Sans Pro" w:cs="Arial"/>
          <w:iCs/>
          <w:color w:val="000000"/>
          <w:sz w:val="24"/>
          <w:szCs w:val="24"/>
          <w:u w:val="single"/>
        </w:rPr>
        <w:t>Hand signals:</w:t>
      </w:r>
    </w:p>
    <w:p w14:paraId="065A282A" w14:textId="73C7CFA0"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4BC38DB4" w14:textId="551A13BC"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281FFFF1" w14:textId="404DB494"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6EAA9A50"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21EEE022"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64192F92"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3542EF39"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63E028DC"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298C60E1"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096D733B"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46EA4998"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251617AC" w14:textId="75E3081A" w:rsidR="00D21739" w:rsidRDefault="00781008"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61" behindDoc="0" locked="0" layoutInCell="1" allowOverlap="1" wp14:anchorId="4F99E292" wp14:editId="782F1086">
                <wp:simplePos x="0" y="0"/>
                <wp:positionH relativeFrom="margin">
                  <wp:posOffset>3248025</wp:posOffset>
                </wp:positionH>
                <wp:positionV relativeFrom="paragraph">
                  <wp:posOffset>370205</wp:posOffset>
                </wp:positionV>
                <wp:extent cx="2242820" cy="1350645"/>
                <wp:effectExtent l="0" t="0" r="0" b="1905"/>
                <wp:wrapSquare wrapText="bothSides"/>
                <wp:docPr id="1382562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1350645"/>
                        </a:xfrm>
                        <a:prstGeom prst="rect">
                          <a:avLst/>
                        </a:prstGeom>
                        <a:noFill/>
                        <a:ln w="9525">
                          <a:noFill/>
                          <a:miter lim="800000"/>
                          <a:headEnd/>
                          <a:tailEnd/>
                        </a:ln>
                      </wps:spPr>
                      <wps:txbx>
                        <w:txbxContent>
                          <w:p w14:paraId="5FDF8F81"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Slew in direction indicated:</w:t>
                            </w:r>
                          </w:p>
                          <w:p w14:paraId="1E912048" w14:textId="2FBFF7CE" w:rsidR="00D21739" w:rsidRPr="00E83FF6" w:rsidRDefault="00D21739" w:rsidP="00D21739">
                            <w:pPr>
                              <w:rPr>
                                <w:i/>
                                <w:sz w:val="20"/>
                                <w:szCs w:val="20"/>
                              </w:rPr>
                            </w:pPr>
                            <w:r w:rsidRPr="00E83FF6">
                              <w:rPr>
                                <w:rFonts w:ascii="Source Sans Pro" w:eastAsia="Times New Roman" w:hAnsi="Source Sans Pro" w:cs="Arial"/>
                                <w:i/>
                                <w:color w:val="000000"/>
                                <w:sz w:val="20"/>
                                <w:szCs w:val="20"/>
                              </w:rPr>
                              <w:t xml:space="preserve">To instruct the crane operator to slew the crane, the </w:t>
                            </w:r>
                            <w:r w:rsidR="00B3334F">
                              <w:rPr>
                                <w:rFonts w:ascii="Source Sans Pro" w:eastAsia="Times New Roman" w:hAnsi="Source Sans Pro" w:cs="Arial"/>
                                <w:i/>
                                <w:color w:val="000000"/>
                                <w:sz w:val="20"/>
                                <w:szCs w:val="20"/>
                              </w:rPr>
                              <w:t>slinger-signaller</w:t>
                            </w:r>
                            <w:r w:rsidR="00B3334F" w:rsidRPr="00E83FF6">
                              <w:rPr>
                                <w:rFonts w:ascii="Source Sans Pro" w:eastAsia="Times New Roman" w:hAnsi="Source Sans Pro" w:cs="Arial"/>
                                <w:i/>
                                <w:color w:val="000000"/>
                                <w:sz w:val="20"/>
                                <w:szCs w:val="20"/>
                              </w:rPr>
                              <w:t xml:space="preserve"> should</w:t>
                            </w:r>
                            <w:r w:rsidRPr="00E83FF6">
                              <w:rPr>
                                <w:rFonts w:ascii="Source Sans Pro" w:eastAsia="Times New Roman" w:hAnsi="Source Sans Pro" w:cs="Arial"/>
                                <w:i/>
                                <w:color w:val="000000"/>
                                <w:sz w:val="20"/>
                                <w:szCs w:val="20"/>
                              </w:rPr>
                              <w:t xml:space="preserve"> raise their forearm from the side of their body and holding the handout at elbow height with the palm facing downwards in left or right motion.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9E292" id="_x0000_s1034" type="#_x0000_t202" style="position:absolute;left:0;text-align:left;margin-left:255.75pt;margin-top:29.15pt;width:176.6pt;height:106.35pt;z-index:2516582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" filled="f" stroked="f">
                <v:textbox>
                  <w:txbxContent>
                    <w:p w14:paraId="5FDF8F81"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Slew in direction indicated:</w:t>
                      </w:r>
                    </w:p>
                    <w:p w14:paraId="1E912048" w14:textId="2FBFF7CE" w:rsidR="00D21739" w:rsidRPr="00E83FF6" w:rsidRDefault="00D21739" w:rsidP="00D21739">
                      <w:pPr>
                        <w:rPr>
                          <w:i/>
                          <w:sz w:val="20"/>
                          <w:szCs w:val="20"/>
                        </w:rPr>
                      </w:pPr>
                      <w:r w:rsidRPr="00E83FF6">
                        <w:rPr>
                          <w:rFonts w:ascii="Source Sans Pro" w:eastAsia="Times New Roman" w:hAnsi="Source Sans Pro" w:cs="Arial"/>
                          <w:i/>
                          <w:color w:val="000000"/>
                          <w:sz w:val="20"/>
                          <w:szCs w:val="20"/>
                        </w:rPr>
                        <w:t xml:space="preserve">To instruct the crane operator to slew the crane, the </w:t>
                      </w:r>
                      <w:r w:rsidR="00B3334F">
                        <w:rPr>
                          <w:rFonts w:ascii="Source Sans Pro" w:eastAsia="Times New Roman" w:hAnsi="Source Sans Pro" w:cs="Arial"/>
                          <w:i/>
                          <w:color w:val="000000"/>
                          <w:sz w:val="20"/>
                          <w:szCs w:val="20"/>
                        </w:rPr>
                        <w:t>slinger-signaller</w:t>
                      </w:r>
                      <w:r w:rsidR="00B3334F" w:rsidRPr="00E83FF6">
                        <w:rPr>
                          <w:rFonts w:ascii="Source Sans Pro" w:eastAsia="Times New Roman" w:hAnsi="Source Sans Pro" w:cs="Arial"/>
                          <w:i/>
                          <w:color w:val="000000"/>
                          <w:sz w:val="20"/>
                          <w:szCs w:val="20"/>
                        </w:rPr>
                        <w:t xml:space="preserve"> should</w:t>
                      </w:r>
                      <w:r w:rsidRPr="00E83FF6">
                        <w:rPr>
                          <w:rFonts w:ascii="Source Sans Pro" w:eastAsia="Times New Roman" w:hAnsi="Source Sans Pro" w:cs="Arial"/>
                          <w:i/>
                          <w:color w:val="000000"/>
                          <w:sz w:val="20"/>
                          <w:szCs w:val="20"/>
                        </w:rPr>
                        <w:t xml:space="preserve"> raise their forearm from the side of their body and holding the handout at elbow height with the palm facing downwards in left or right motion.</w:t>
                      </w:r>
                    </w:p>
                  </w:txbxContent>
                </v:textbox>
                <w10:wrap type="square" anchorx="margin"/>
              </v:shape>
            </w:pict>
          </mc:Fallback>
        </mc:AlternateContent>
      </w:r>
      <w:r w:rsidRPr="00F96203">
        <w:rPr>
          <w:rFonts w:ascii="Source Sans Pro" w:eastAsia="Times New Roman" w:hAnsi="Source Sans Pro" w:cs="Arial"/>
          <w:iCs/>
          <w:noProof/>
          <w:color w:val="FFFFFF" w:themeColor="background1"/>
          <w:sz w:val="20"/>
          <w:szCs w:val="20"/>
        </w:rPr>
        <mc:AlternateContent>
          <mc:Choice Requires="wps">
            <w:drawing>
              <wp:anchor distT="45720" distB="45720" distL="114300" distR="114300" simplePos="0" relativeHeight="251658260" behindDoc="0" locked="0" layoutInCell="1" allowOverlap="1" wp14:anchorId="60A0BAE6" wp14:editId="2AA6DA0E">
                <wp:simplePos x="0" y="0"/>
                <wp:positionH relativeFrom="margin">
                  <wp:posOffset>122555</wp:posOffset>
                </wp:positionH>
                <wp:positionV relativeFrom="paragraph">
                  <wp:posOffset>397510</wp:posOffset>
                </wp:positionV>
                <wp:extent cx="2733675" cy="1350645"/>
                <wp:effectExtent l="0" t="0" r="0" b="1905"/>
                <wp:wrapSquare wrapText="bothSides"/>
                <wp:docPr id="27455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50645"/>
                        </a:xfrm>
                        <a:prstGeom prst="rect">
                          <a:avLst/>
                        </a:prstGeom>
                        <a:noFill/>
                        <a:ln w="9525">
                          <a:noFill/>
                          <a:miter lim="800000"/>
                          <a:headEnd/>
                          <a:tailEnd/>
                        </a:ln>
                      </wps:spPr>
                      <wps:txbx>
                        <w:txbxContent>
                          <w:p w14:paraId="2871F7CE"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Lower steady:</w:t>
                            </w:r>
                          </w:p>
                          <w:p w14:paraId="373C71CD" w14:textId="32B64441" w:rsidR="00D21739" w:rsidRPr="00E83FF6"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sz w:val="20"/>
                                <w:szCs w:val="20"/>
                              </w:rPr>
                            </w:pPr>
                            <w:r w:rsidRPr="00E83FF6">
                              <w:rPr>
                                <w:rFonts w:ascii="Source Sans Pro" w:eastAsia="Times New Roman" w:hAnsi="Source Sans Pro" w:cs="Arial"/>
                                <w:i/>
                                <w:color w:val="000000"/>
                                <w:sz w:val="20"/>
                                <w:szCs w:val="20"/>
                              </w:rPr>
                              <w:t xml:space="preserve">To </w:t>
                            </w:r>
                            <w:r>
                              <w:rPr>
                                <w:rFonts w:ascii="Source Sans Pro" w:eastAsia="Times New Roman" w:hAnsi="Source Sans Pro" w:cs="Arial"/>
                                <w:i/>
                                <w:color w:val="000000"/>
                                <w:sz w:val="20"/>
                                <w:szCs w:val="20"/>
                              </w:rPr>
                              <w:t xml:space="preserve">instruct the crane operator to </w:t>
                            </w:r>
                            <w:r w:rsidRPr="00E83FF6">
                              <w:rPr>
                                <w:rFonts w:ascii="Source Sans Pro" w:eastAsia="Times New Roman" w:hAnsi="Source Sans Pro" w:cs="Arial"/>
                                <w:i/>
                                <w:color w:val="000000"/>
                                <w:sz w:val="20"/>
                                <w:szCs w:val="20"/>
                              </w:rPr>
                              <w:t>lower the load</w:t>
                            </w:r>
                            <w:r>
                              <w:rPr>
                                <w:rFonts w:ascii="Source Sans Pro" w:eastAsia="Times New Roman" w:hAnsi="Source Sans Pro" w:cs="Arial"/>
                                <w:i/>
                                <w:color w:val="000000"/>
                                <w:sz w:val="20"/>
                                <w:szCs w:val="20"/>
                              </w:rPr>
                              <w:t xml:space="preserve"> </w:t>
                            </w:r>
                            <w:r w:rsidRPr="00E83FF6">
                              <w:rPr>
                                <w:rFonts w:ascii="Source Sans Pro" w:eastAsia="Times New Roman" w:hAnsi="Source Sans Pro" w:cs="Arial"/>
                                <w:i/>
                                <w:color w:val="000000"/>
                                <w:sz w:val="20"/>
                                <w:szCs w:val="20"/>
                              </w:rPr>
                              <w:t>at a steady rate</w:t>
                            </w:r>
                            <w:r>
                              <w:rPr>
                                <w:rFonts w:ascii="Source Sans Pro" w:eastAsia="Times New Roman" w:hAnsi="Source Sans Pro" w:cs="Arial"/>
                                <w:i/>
                                <w:color w:val="000000"/>
                                <w:sz w:val="20"/>
                                <w:szCs w:val="20"/>
                              </w:rPr>
                              <w:t>, h</w:t>
                            </w:r>
                            <w:r w:rsidRPr="00E83FF6">
                              <w:rPr>
                                <w:rFonts w:ascii="Source Sans Pro" w:eastAsia="Times New Roman" w:hAnsi="Source Sans Pro" w:cs="Arial"/>
                                <w:i/>
                                <w:color w:val="000000"/>
                                <w:sz w:val="20"/>
                                <w:szCs w:val="20"/>
                              </w:rPr>
                              <w:t xml:space="preserve">old </w:t>
                            </w:r>
                            <w:r w:rsidR="00424B39">
                              <w:rPr>
                                <w:rFonts w:ascii="Source Sans Pro" w:eastAsia="Times New Roman" w:hAnsi="Source Sans Pro" w:cs="Arial"/>
                                <w:i/>
                                <w:color w:val="000000"/>
                                <w:sz w:val="20"/>
                                <w:szCs w:val="20"/>
                              </w:rPr>
                              <w:t xml:space="preserve">one </w:t>
                            </w:r>
                            <w:r w:rsidRPr="00E83FF6">
                              <w:rPr>
                                <w:rFonts w:ascii="Source Sans Pro" w:eastAsia="Times New Roman" w:hAnsi="Source Sans Pro" w:cs="Arial"/>
                                <w:i/>
                                <w:color w:val="000000"/>
                                <w:sz w:val="20"/>
                                <w:szCs w:val="20"/>
                              </w:rPr>
                              <w:t xml:space="preserve">arm down against the side of the body. Extend </w:t>
                            </w:r>
                            <w:r w:rsidR="00424B39">
                              <w:rPr>
                                <w:rFonts w:ascii="Source Sans Pro" w:eastAsia="Times New Roman" w:hAnsi="Source Sans Pro" w:cs="Arial"/>
                                <w:i/>
                                <w:color w:val="000000"/>
                                <w:sz w:val="20"/>
                                <w:szCs w:val="20"/>
                              </w:rPr>
                              <w:t xml:space="preserve">the other </w:t>
                            </w:r>
                            <w:r w:rsidRPr="00E83FF6">
                              <w:rPr>
                                <w:rFonts w:ascii="Source Sans Pro" w:eastAsia="Times New Roman" w:hAnsi="Source Sans Pro" w:cs="Arial"/>
                                <w:i/>
                                <w:color w:val="000000"/>
                                <w:sz w:val="20"/>
                                <w:szCs w:val="20"/>
                              </w:rPr>
                              <w:t>arm to the side of the body</w:t>
                            </w:r>
                            <w:r>
                              <w:rPr>
                                <w:rFonts w:ascii="Source Sans Pro" w:eastAsia="Times New Roman" w:hAnsi="Source Sans Pro" w:cs="Arial"/>
                                <w:i/>
                                <w:color w:val="000000"/>
                                <w:sz w:val="20"/>
                                <w:szCs w:val="20"/>
                              </w:rPr>
                              <w:t xml:space="preserve"> @ </w:t>
                            </w:r>
                            <w:r w:rsidR="00F77517">
                              <w:rPr>
                                <w:rFonts w:ascii="Source Sans Pro" w:eastAsia="Times New Roman" w:hAnsi="Source Sans Pro" w:cs="Arial"/>
                                <w:i/>
                                <w:color w:val="000000"/>
                                <w:sz w:val="20"/>
                                <w:szCs w:val="20"/>
                              </w:rPr>
                              <w:t xml:space="preserve">approx. </w:t>
                            </w:r>
                            <w:r>
                              <w:rPr>
                                <w:rFonts w:ascii="Source Sans Pro" w:eastAsia="Times New Roman" w:hAnsi="Source Sans Pro" w:cs="Arial"/>
                                <w:i/>
                                <w:color w:val="000000"/>
                                <w:sz w:val="20"/>
                                <w:szCs w:val="20"/>
                              </w:rPr>
                              <w:t xml:space="preserve">45 deg., </w:t>
                            </w:r>
                            <w:r w:rsidRPr="00E83FF6">
                              <w:rPr>
                                <w:rFonts w:ascii="Source Sans Pro" w:eastAsia="Times New Roman" w:hAnsi="Source Sans Pro" w:cs="Arial"/>
                                <w:i/>
                                <w:color w:val="000000"/>
                                <w:sz w:val="20"/>
                                <w:szCs w:val="20"/>
                              </w:rPr>
                              <w:t>hand closed, index finger pointing downwards</w:t>
                            </w:r>
                            <w:r>
                              <w:rPr>
                                <w:rFonts w:ascii="Source Sans Pro" w:eastAsia="Times New Roman" w:hAnsi="Source Sans Pro" w:cs="Arial"/>
                                <w:i/>
                                <w:color w:val="000000"/>
                                <w:sz w:val="20"/>
                                <w:szCs w:val="20"/>
                              </w:rPr>
                              <w:t xml:space="preserve"> &amp; m</w:t>
                            </w:r>
                            <w:r w:rsidRPr="00E83FF6">
                              <w:rPr>
                                <w:rFonts w:ascii="Source Sans Pro" w:eastAsia="Times New Roman" w:hAnsi="Source Sans Pro" w:cs="Arial"/>
                                <w:i/>
                                <w:color w:val="000000"/>
                                <w:sz w:val="20"/>
                                <w:szCs w:val="20"/>
                              </w:rPr>
                              <w:t>ake</w:t>
                            </w:r>
                            <w:r w:rsidRPr="00E83FF6">
                              <w:rPr>
                                <w:rFonts w:ascii="Source Sans Pro" w:eastAsia="Times New Roman" w:hAnsi="Source Sans Pro" w:cs="Arial"/>
                                <w:b/>
                                <w:bCs/>
                                <w:i/>
                                <w:color w:val="000000"/>
                                <w:sz w:val="20"/>
                                <w:szCs w:val="20"/>
                              </w:rPr>
                              <w:t xml:space="preserve"> </w:t>
                            </w:r>
                            <w:r w:rsidRPr="00E83FF6">
                              <w:rPr>
                                <w:rFonts w:ascii="Source Sans Pro" w:eastAsia="Times New Roman" w:hAnsi="Source Sans Pro" w:cs="Arial"/>
                                <w:i/>
                                <w:color w:val="000000"/>
                                <w:sz w:val="20"/>
                                <w:szCs w:val="20"/>
                              </w:rPr>
                              <w:t xml:space="preserve">circular movements with </w:t>
                            </w:r>
                            <w:r w:rsidR="00C36B88" w:rsidRPr="00E83FF6">
                              <w:rPr>
                                <w:rFonts w:ascii="Source Sans Pro" w:eastAsia="Times New Roman" w:hAnsi="Source Sans Pro" w:cs="Arial"/>
                                <w:i/>
                                <w:color w:val="000000"/>
                                <w:sz w:val="20"/>
                                <w:szCs w:val="20"/>
                              </w:rPr>
                              <w:t>the forearm</w:t>
                            </w:r>
                            <w:r>
                              <w:rPr>
                                <w:rFonts w:ascii="Source Sans Pro" w:eastAsia="Times New Roman" w:hAnsi="Source Sans Pro" w:cs="Arial"/>
                                <w:i/>
                                <w:color w:val="000000"/>
                                <w:sz w:val="20"/>
                                <w:szCs w:val="20"/>
                              </w:rPr>
                              <w:t>.</w:t>
                            </w:r>
                          </w:p>
                          <w:p w14:paraId="24E6A8C1"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p>
                          <w:p w14:paraId="3FE4C171"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p>
                          <w:p w14:paraId="45DDD0E9" w14:textId="77777777" w:rsidR="00D21739" w:rsidRPr="002A4132" w:rsidRDefault="00D21739" w:rsidP="00D21739">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BAE6" id="_x0000_s1035" type="#_x0000_t202" style="position:absolute;left:0;text-align:left;margin-left:9.65pt;margin-top:31.3pt;width:215.25pt;height:106.3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" filled="f" stroked="f">
                <v:textbox>
                  <w:txbxContent>
                    <w:p w14:paraId="2871F7CE"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Lower steady:</w:t>
                      </w:r>
                    </w:p>
                    <w:p w14:paraId="373C71CD" w14:textId="32B64441" w:rsidR="00D21739" w:rsidRPr="00E83FF6"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sz w:val="20"/>
                          <w:szCs w:val="20"/>
                        </w:rPr>
                      </w:pPr>
                      <w:r w:rsidRPr="00E83FF6">
                        <w:rPr>
                          <w:rFonts w:ascii="Source Sans Pro" w:eastAsia="Times New Roman" w:hAnsi="Source Sans Pro" w:cs="Arial"/>
                          <w:i/>
                          <w:color w:val="000000"/>
                          <w:sz w:val="20"/>
                          <w:szCs w:val="20"/>
                        </w:rPr>
                        <w:t xml:space="preserve">To </w:t>
                      </w:r>
                      <w:r>
                        <w:rPr>
                          <w:rFonts w:ascii="Source Sans Pro" w:eastAsia="Times New Roman" w:hAnsi="Source Sans Pro" w:cs="Arial"/>
                          <w:i/>
                          <w:color w:val="000000"/>
                          <w:sz w:val="20"/>
                          <w:szCs w:val="20"/>
                        </w:rPr>
                        <w:t xml:space="preserve">instruct the crane operator to </w:t>
                      </w:r>
                      <w:r w:rsidRPr="00E83FF6">
                        <w:rPr>
                          <w:rFonts w:ascii="Source Sans Pro" w:eastAsia="Times New Roman" w:hAnsi="Source Sans Pro" w:cs="Arial"/>
                          <w:i/>
                          <w:color w:val="000000"/>
                          <w:sz w:val="20"/>
                          <w:szCs w:val="20"/>
                        </w:rPr>
                        <w:t>lower the load</w:t>
                      </w:r>
                      <w:r>
                        <w:rPr>
                          <w:rFonts w:ascii="Source Sans Pro" w:eastAsia="Times New Roman" w:hAnsi="Source Sans Pro" w:cs="Arial"/>
                          <w:i/>
                          <w:color w:val="000000"/>
                          <w:sz w:val="20"/>
                          <w:szCs w:val="20"/>
                        </w:rPr>
                        <w:t xml:space="preserve"> </w:t>
                      </w:r>
                      <w:r w:rsidRPr="00E83FF6">
                        <w:rPr>
                          <w:rFonts w:ascii="Source Sans Pro" w:eastAsia="Times New Roman" w:hAnsi="Source Sans Pro" w:cs="Arial"/>
                          <w:i/>
                          <w:color w:val="000000"/>
                          <w:sz w:val="20"/>
                          <w:szCs w:val="20"/>
                        </w:rPr>
                        <w:t>at a steady rate</w:t>
                      </w:r>
                      <w:r>
                        <w:rPr>
                          <w:rFonts w:ascii="Source Sans Pro" w:eastAsia="Times New Roman" w:hAnsi="Source Sans Pro" w:cs="Arial"/>
                          <w:i/>
                          <w:color w:val="000000"/>
                          <w:sz w:val="20"/>
                          <w:szCs w:val="20"/>
                        </w:rPr>
                        <w:t>, h</w:t>
                      </w:r>
                      <w:r w:rsidRPr="00E83FF6">
                        <w:rPr>
                          <w:rFonts w:ascii="Source Sans Pro" w:eastAsia="Times New Roman" w:hAnsi="Source Sans Pro" w:cs="Arial"/>
                          <w:i/>
                          <w:color w:val="000000"/>
                          <w:sz w:val="20"/>
                          <w:szCs w:val="20"/>
                        </w:rPr>
                        <w:t xml:space="preserve">old </w:t>
                      </w:r>
                      <w:r w:rsidR="00424B39">
                        <w:rPr>
                          <w:rFonts w:ascii="Source Sans Pro" w:eastAsia="Times New Roman" w:hAnsi="Source Sans Pro" w:cs="Arial"/>
                          <w:i/>
                          <w:color w:val="000000"/>
                          <w:sz w:val="20"/>
                          <w:szCs w:val="20"/>
                        </w:rPr>
                        <w:t xml:space="preserve">one </w:t>
                      </w:r>
                      <w:r w:rsidRPr="00E83FF6">
                        <w:rPr>
                          <w:rFonts w:ascii="Source Sans Pro" w:eastAsia="Times New Roman" w:hAnsi="Source Sans Pro" w:cs="Arial"/>
                          <w:i/>
                          <w:color w:val="000000"/>
                          <w:sz w:val="20"/>
                          <w:szCs w:val="20"/>
                        </w:rPr>
                        <w:t xml:space="preserve">arm down against the side of the body. Extend </w:t>
                      </w:r>
                      <w:r w:rsidR="00424B39">
                        <w:rPr>
                          <w:rFonts w:ascii="Source Sans Pro" w:eastAsia="Times New Roman" w:hAnsi="Source Sans Pro" w:cs="Arial"/>
                          <w:i/>
                          <w:color w:val="000000"/>
                          <w:sz w:val="20"/>
                          <w:szCs w:val="20"/>
                        </w:rPr>
                        <w:t xml:space="preserve">the other </w:t>
                      </w:r>
                      <w:r w:rsidRPr="00E83FF6">
                        <w:rPr>
                          <w:rFonts w:ascii="Source Sans Pro" w:eastAsia="Times New Roman" w:hAnsi="Source Sans Pro" w:cs="Arial"/>
                          <w:i/>
                          <w:color w:val="000000"/>
                          <w:sz w:val="20"/>
                          <w:szCs w:val="20"/>
                        </w:rPr>
                        <w:t>arm to the side of the body</w:t>
                      </w:r>
                      <w:r>
                        <w:rPr>
                          <w:rFonts w:ascii="Source Sans Pro" w:eastAsia="Times New Roman" w:hAnsi="Source Sans Pro" w:cs="Arial"/>
                          <w:i/>
                          <w:color w:val="000000"/>
                          <w:sz w:val="20"/>
                          <w:szCs w:val="20"/>
                        </w:rPr>
                        <w:t xml:space="preserve"> @ </w:t>
                      </w:r>
                      <w:r w:rsidR="00F77517">
                        <w:rPr>
                          <w:rFonts w:ascii="Source Sans Pro" w:eastAsia="Times New Roman" w:hAnsi="Source Sans Pro" w:cs="Arial"/>
                          <w:i/>
                          <w:color w:val="000000"/>
                          <w:sz w:val="20"/>
                          <w:szCs w:val="20"/>
                        </w:rPr>
                        <w:t xml:space="preserve">approx. </w:t>
                      </w:r>
                      <w:r>
                        <w:rPr>
                          <w:rFonts w:ascii="Source Sans Pro" w:eastAsia="Times New Roman" w:hAnsi="Source Sans Pro" w:cs="Arial"/>
                          <w:i/>
                          <w:color w:val="000000"/>
                          <w:sz w:val="20"/>
                          <w:szCs w:val="20"/>
                        </w:rPr>
                        <w:t xml:space="preserve">45 deg., </w:t>
                      </w:r>
                      <w:r w:rsidRPr="00E83FF6">
                        <w:rPr>
                          <w:rFonts w:ascii="Source Sans Pro" w:eastAsia="Times New Roman" w:hAnsi="Source Sans Pro" w:cs="Arial"/>
                          <w:i/>
                          <w:color w:val="000000"/>
                          <w:sz w:val="20"/>
                          <w:szCs w:val="20"/>
                        </w:rPr>
                        <w:t>hand closed, index finger pointing downwards</w:t>
                      </w:r>
                      <w:r>
                        <w:rPr>
                          <w:rFonts w:ascii="Source Sans Pro" w:eastAsia="Times New Roman" w:hAnsi="Source Sans Pro" w:cs="Arial"/>
                          <w:i/>
                          <w:color w:val="000000"/>
                          <w:sz w:val="20"/>
                          <w:szCs w:val="20"/>
                        </w:rPr>
                        <w:t xml:space="preserve"> &amp; m</w:t>
                      </w:r>
                      <w:r w:rsidRPr="00E83FF6">
                        <w:rPr>
                          <w:rFonts w:ascii="Source Sans Pro" w:eastAsia="Times New Roman" w:hAnsi="Source Sans Pro" w:cs="Arial"/>
                          <w:i/>
                          <w:color w:val="000000"/>
                          <w:sz w:val="20"/>
                          <w:szCs w:val="20"/>
                        </w:rPr>
                        <w:t>ake</w:t>
                      </w:r>
                      <w:r w:rsidRPr="00E83FF6">
                        <w:rPr>
                          <w:rFonts w:ascii="Source Sans Pro" w:eastAsia="Times New Roman" w:hAnsi="Source Sans Pro" w:cs="Arial"/>
                          <w:b/>
                          <w:bCs/>
                          <w:i/>
                          <w:color w:val="000000"/>
                          <w:sz w:val="20"/>
                          <w:szCs w:val="20"/>
                        </w:rPr>
                        <w:t xml:space="preserve"> </w:t>
                      </w:r>
                      <w:r w:rsidRPr="00E83FF6">
                        <w:rPr>
                          <w:rFonts w:ascii="Source Sans Pro" w:eastAsia="Times New Roman" w:hAnsi="Source Sans Pro" w:cs="Arial"/>
                          <w:i/>
                          <w:color w:val="000000"/>
                          <w:sz w:val="20"/>
                          <w:szCs w:val="20"/>
                        </w:rPr>
                        <w:t xml:space="preserve">circular movements with </w:t>
                      </w:r>
                      <w:r w:rsidR="00C36B88" w:rsidRPr="00E83FF6">
                        <w:rPr>
                          <w:rFonts w:ascii="Source Sans Pro" w:eastAsia="Times New Roman" w:hAnsi="Source Sans Pro" w:cs="Arial"/>
                          <w:i/>
                          <w:color w:val="000000"/>
                          <w:sz w:val="20"/>
                          <w:szCs w:val="20"/>
                        </w:rPr>
                        <w:t>the forearm</w:t>
                      </w:r>
                      <w:r>
                        <w:rPr>
                          <w:rFonts w:ascii="Source Sans Pro" w:eastAsia="Times New Roman" w:hAnsi="Source Sans Pro" w:cs="Arial"/>
                          <w:i/>
                          <w:color w:val="000000"/>
                          <w:sz w:val="20"/>
                          <w:szCs w:val="20"/>
                        </w:rPr>
                        <w:t>.</w:t>
                      </w:r>
                    </w:p>
                    <w:p w14:paraId="24E6A8C1"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p>
                    <w:p w14:paraId="3FE4C171"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p>
                    <w:p w14:paraId="45DDD0E9" w14:textId="77777777" w:rsidR="00D21739" w:rsidRPr="002A4132" w:rsidRDefault="00D21739" w:rsidP="00D21739">
                      <w:pPr>
                        <w:rPr>
                          <w:i/>
                        </w:rPr>
                      </w:pPr>
                    </w:p>
                  </w:txbxContent>
                </v:textbox>
                <w10:wrap type="square" anchorx="margin"/>
              </v:shape>
            </w:pict>
          </mc:Fallback>
        </mc:AlternateContent>
      </w:r>
    </w:p>
    <w:p w14:paraId="5755EE02" w14:textId="2F127CA6" w:rsidR="00D56825" w:rsidRPr="00114102" w:rsidRDefault="00D56825" w:rsidP="00D21739">
      <w:pPr>
        <w:widowControl w:val="0"/>
        <w:suppressAutoHyphens/>
        <w:autoSpaceDE w:val="0"/>
        <w:autoSpaceDN w:val="0"/>
        <w:spacing w:before="60" w:after="60" w:line="240" w:lineRule="auto"/>
        <w:contextualSpacing/>
        <w:jc w:val="both"/>
        <w:rPr>
          <w:rFonts w:ascii="Source Sans Pro" w:eastAsia="Times New Roman" w:hAnsi="Source Sans Pro" w:cs="Arial"/>
          <w:iCs/>
          <w:color w:val="000000"/>
          <w:sz w:val="20"/>
          <w:szCs w:val="20"/>
          <w:u w:val="single"/>
        </w:rPr>
      </w:pPr>
    </w:p>
    <w:p w14:paraId="4B84A64A" w14:textId="1B0A9AE2" w:rsidR="00D21739" w:rsidRPr="00D21739" w:rsidRDefault="00C91272" w:rsidP="00D21739">
      <w:pPr>
        <w:widowControl w:val="0"/>
        <w:suppressAutoHyphens/>
        <w:autoSpaceDE w:val="0"/>
        <w:autoSpaceDN w:val="0"/>
        <w:spacing w:before="60" w:after="60" w:line="240" w:lineRule="auto"/>
        <w:contextualSpacing/>
        <w:jc w:val="both"/>
        <w:rPr>
          <w:rFonts w:ascii="Source Sans Pro" w:eastAsia="Times New Roman" w:hAnsi="Source Sans Pro" w:cs="Arial"/>
          <w:iCs/>
          <w:color w:val="000000"/>
          <w:sz w:val="20"/>
          <w:szCs w:val="20"/>
        </w:rPr>
      </w:pPr>
      <w:r>
        <w:rPr>
          <w:noProof/>
          <w14:ligatures w14:val="standardContextual"/>
        </w:rPr>
        <w:drawing>
          <wp:anchor distT="0" distB="0" distL="114300" distR="114300" simplePos="0" relativeHeight="251658266" behindDoc="1" locked="0" layoutInCell="1" allowOverlap="1" wp14:anchorId="0A9EEE77" wp14:editId="00E480F6">
            <wp:simplePos x="0" y="0"/>
            <wp:positionH relativeFrom="margin">
              <wp:posOffset>-88265</wp:posOffset>
            </wp:positionH>
            <wp:positionV relativeFrom="paragraph">
              <wp:posOffset>218440</wp:posOffset>
            </wp:positionV>
            <wp:extent cx="2700020" cy="2515235"/>
            <wp:effectExtent l="0" t="0" r="5080" b="0"/>
            <wp:wrapTight wrapText="bothSides">
              <wp:wrapPolygon edited="0">
                <wp:start x="0" y="0"/>
                <wp:lineTo x="0" y="21431"/>
                <wp:lineTo x="21488" y="21431"/>
                <wp:lineTo x="21488" y="0"/>
                <wp:lineTo x="0" y="0"/>
              </wp:wrapPolygon>
            </wp:wrapTight>
            <wp:docPr id="1350681709" name="Picture 1"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81709" name="Picture 1" descr="A person wearing a safety vest and helme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00020" cy="2515235"/>
                    </a:xfrm>
                    <a:prstGeom prst="rect">
                      <a:avLst/>
                    </a:prstGeom>
                  </pic:spPr>
                </pic:pic>
              </a:graphicData>
            </a:graphic>
            <wp14:sizeRelH relativeFrom="page">
              <wp14:pctWidth>0</wp14:pctWidth>
            </wp14:sizeRelH>
            <wp14:sizeRelV relativeFrom="page">
              <wp14:pctHeight>0</wp14:pctHeight>
            </wp14:sizeRelV>
          </wp:anchor>
        </w:drawing>
      </w:r>
      <w:r w:rsidR="00424B39" w:rsidRPr="00F96203">
        <w:rPr>
          <w:rFonts w:ascii="Source Sans Pro" w:eastAsia="Times New Roman" w:hAnsi="Source Sans Pro" w:cs="Arial"/>
          <w:iCs/>
          <w:noProof/>
          <w:color w:val="FFFFFF" w:themeColor="background1"/>
          <w:sz w:val="20"/>
          <w:szCs w:val="20"/>
        </w:rPr>
        <mc:AlternateContent>
          <mc:Choice Requires="wps">
            <w:drawing>
              <wp:anchor distT="45720" distB="45720" distL="114300" distR="114300" simplePos="0" relativeHeight="251658259" behindDoc="0" locked="0" layoutInCell="1" allowOverlap="1" wp14:anchorId="2DDD4579" wp14:editId="65C15F7B">
                <wp:simplePos x="0" y="0"/>
                <wp:positionH relativeFrom="margin">
                  <wp:posOffset>3076575</wp:posOffset>
                </wp:positionH>
                <wp:positionV relativeFrom="paragraph">
                  <wp:posOffset>2694305</wp:posOffset>
                </wp:positionV>
                <wp:extent cx="2952750" cy="1892300"/>
                <wp:effectExtent l="0" t="0" r="0" b="0"/>
                <wp:wrapSquare wrapText="bothSides"/>
                <wp:docPr id="304433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892300"/>
                        </a:xfrm>
                        <a:prstGeom prst="rect">
                          <a:avLst/>
                        </a:prstGeom>
                        <a:solidFill>
                          <a:srgbClr val="FFFFFF"/>
                        </a:solidFill>
                        <a:ln w="9525">
                          <a:noFill/>
                          <a:miter lim="800000"/>
                          <a:headEnd/>
                          <a:tailEnd/>
                        </a:ln>
                      </wps:spPr>
                      <wps:txbx>
                        <w:txbxContent>
                          <w:p w14:paraId="2DEE59F1" w14:textId="0285268E" w:rsidR="00D56825" w:rsidRPr="005A678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Raising boom while lowering load:</w:t>
                            </w:r>
                          </w:p>
                          <w:p w14:paraId="6F92AA40" w14:textId="4A8F08E1" w:rsidR="00420C7D" w:rsidRPr="005A6789" w:rsidRDefault="00420C7D"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w:t>
                            </w:r>
                            <w:r w:rsidR="00513980" w:rsidRPr="005A6789">
                              <w:rPr>
                                <w:rFonts w:ascii="Source Sans Pro" w:eastAsia="Times New Roman" w:hAnsi="Source Sans Pro" w:cs="Arial"/>
                                <w:b/>
                                <w:bCs/>
                                <w:i/>
                                <w:color w:val="000000" w:themeColor="text1"/>
                              </w:rPr>
                              <w:t>Floating</w:t>
                            </w:r>
                            <w:r w:rsidRPr="005A6789">
                              <w:rPr>
                                <w:rFonts w:ascii="Source Sans Pro" w:eastAsia="Times New Roman" w:hAnsi="Source Sans Pro" w:cs="Arial"/>
                                <w:b/>
                                <w:bCs/>
                                <w:i/>
                                <w:color w:val="000000" w:themeColor="text1"/>
                              </w:rPr>
                              <w:t xml:space="preserve"> the load’</w:t>
                            </w:r>
                          </w:p>
                          <w:p w14:paraId="6D996EE7" w14:textId="49755FDC" w:rsidR="00D21739" w:rsidRPr="005A6789" w:rsidRDefault="00D21739"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To instruct the crane operator to maintain the height of the load while raising the boom</w:t>
                            </w:r>
                            <w:r w:rsidR="00420C7D" w:rsidRPr="005A6789">
                              <w:rPr>
                                <w:rFonts w:ascii="Source Sans Pro" w:hAnsi="Source Sans Pro"/>
                                <w:i/>
                                <w:color w:val="000000" w:themeColor="text1"/>
                                <w:sz w:val="20"/>
                                <w:szCs w:val="20"/>
                              </w:rPr>
                              <w:t xml:space="preserve"> i.e., bringing the load towards the </w:t>
                            </w:r>
                            <w:r w:rsidR="0012109E" w:rsidRPr="005A6789">
                              <w:rPr>
                                <w:rFonts w:ascii="Source Sans Pro" w:hAnsi="Source Sans Pro"/>
                                <w:i/>
                                <w:color w:val="000000" w:themeColor="text1"/>
                                <w:sz w:val="20"/>
                                <w:szCs w:val="20"/>
                              </w:rPr>
                              <w:t>crane. Extend</w:t>
                            </w:r>
                            <w:r w:rsidRPr="005A6789">
                              <w:rPr>
                                <w:rFonts w:ascii="Source Sans Pro" w:hAnsi="Source Sans Pro"/>
                                <w:i/>
                                <w:color w:val="000000" w:themeColor="text1"/>
                                <w:sz w:val="20"/>
                                <w:szCs w:val="20"/>
                              </w:rPr>
                              <w:t xml:space="preserve"> </w:t>
                            </w:r>
                            <w:r w:rsidR="008079DD">
                              <w:rPr>
                                <w:rFonts w:ascii="Source Sans Pro" w:hAnsi="Source Sans Pro"/>
                                <w:i/>
                                <w:color w:val="000000" w:themeColor="text1"/>
                                <w:sz w:val="20"/>
                                <w:szCs w:val="20"/>
                              </w:rPr>
                              <w:t xml:space="preserve">one </w:t>
                            </w:r>
                            <w:r w:rsidR="008079DD" w:rsidRPr="005A6789">
                              <w:rPr>
                                <w:rFonts w:ascii="Source Sans Pro" w:hAnsi="Source Sans Pro"/>
                                <w:i/>
                                <w:color w:val="000000" w:themeColor="text1"/>
                                <w:sz w:val="20"/>
                                <w:szCs w:val="20"/>
                              </w:rPr>
                              <w:t>arm</w:t>
                            </w:r>
                            <w:r w:rsidRPr="005A6789">
                              <w:rPr>
                                <w:rFonts w:ascii="Source Sans Pro" w:hAnsi="Source Sans Pro"/>
                                <w:i/>
                                <w:color w:val="000000" w:themeColor="text1"/>
                                <w:sz w:val="20"/>
                                <w:szCs w:val="20"/>
                              </w:rPr>
                              <w:t xml:space="preserve"> to the side with hand clenched and thumb pointing upwards and extend </w:t>
                            </w:r>
                            <w:r w:rsidR="00424B39">
                              <w:rPr>
                                <w:rFonts w:ascii="Source Sans Pro" w:hAnsi="Source Sans Pro"/>
                                <w:i/>
                                <w:color w:val="000000" w:themeColor="text1"/>
                                <w:sz w:val="20"/>
                                <w:szCs w:val="20"/>
                              </w:rPr>
                              <w:t xml:space="preserve">the other </w:t>
                            </w:r>
                            <w:r w:rsidRPr="005A6789">
                              <w:rPr>
                                <w:rFonts w:ascii="Source Sans Pro" w:hAnsi="Source Sans Pro"/>
                                <w:i/>
                                <w:color w:val="000000" w:themeColor="text1"/>
                                <w:sz w:val="20"/>
                                <w:szCs w:val="20"/>
                              </w:rPr>
                              <w:t>arm to the side of the body @ 45 deg., hand closed, index finger pointing downwards while making circular movements with the</w:t>
                            </w:r>
                            <w:r w:rsidR="00424B39">
                              <w:rPr>
                                <w:rFonts w:ascii="Source Sans Pro" w:hAnsi="Source Sans Pro"/>
                                <w:i/>
                                <w:color w:val="000000" w:themeColor="text1"/>
                                <w:sz w:val="20"/>
                                <w:szCs w:val="20"/>
                              </w:rPr>
                              <w:t xml:space="preserve"> </w:t>
                            </w:r>
                            <w:r w:rsidRPr="005A6789">
                              <w:rPr>
                                <w:rFonts w:ascii="Source Sans Pro" w:hAnsi="Source Sans Pro"/>
                                <w:i/>
                                <w:color w:val="000000" w:themeColor="text1"/>
                                <w:sz w:val="20"/>
                                <w:szCs w:val="20"/>
                              </w:rPr>
                              <w:t>forearm.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D4579" id="_x0000_s1036" type="#_x0000_t202" style="position:absolute;left:0;text-align:left;margin-left:242.25pt;margin-top:212.15pt;width:232.5pt;height:149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peEgIAAP8DAAAOAAAAZHJzL2Uyb0RvYy54bWysU9tu2zAMfR+wfxD0vthJkzUx4hRdugwD&#10;ugvQ7QNkWY6FyaJGKbG7ry8lp2nQvQ3TgyCK5BF5eLS+GTrDjgq9Blvy6STnTFkJtbb7kv/8sXu3&#10;5M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" stroked="f">
                <v:textbox>
                  <w:txbxContent>
                    <w:p w14:paraId="2DEE59F1" w14:textId="0285268E" w:rsidR="00D56825" w:rsidRPr="005A678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Raising boom while lowering load:</w:t>
                      </w:r>
                    </w:p>
                    <w:p w14:paraId="6F92AA40" w14:textId="4A8F08E1" w:rsidR="00420C7D" w:rsidRPr="005A6789" w:rsidRDefault="00420C7D"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w:t>
                      </w:r>
                      <w:r w:rsidR="00513980" w:rsidRPr="005A6789">
                        <w:rPr>
                          <w:rFonts w:ascii="Source Sans Pro" w:eastAsia="Times New Roman" w:hAnsi="Source Sans Pro" w:cs="Arial"/>
                          <w:b/>
                          <w:bCs/>
                          <w:i/>
                          <w:color w:val="000000" w:themeColor="text1"/>
                        </w:rPr>
                        <w:t>Floating</w:t>
                      </w:r>
                      <w:r w:rsidRPr="005A6789">
                        <w:rPr>
                          <w:rFonts w:ascii="Source Sans Pro" w:eastAsia="Times New Roman" w:hAnsi="Source Sans Pro" w:cs="Arial"/>
                          <w:b/>
                          <w:bCs/>
                          <w:i/>
                          <w:color w:val="000000" w:themeColor="text1"/>
                        </w:rPr>
                        <w:t xml:space="preserve"> the load’</w:t>
                      </w:r>
                    </w:p>
                    <w:p w14:paraId="6D996EE7" w14:textId="49755FDC" w:rsidR="00D21739" w:rsidRPr="005A6789" w:rsidRDefault="00D21739"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To instruct the crane operator to maintain the height of the load while raising the boom</w:t>
                      </w:r>
                      <w:r w:rsidR="00420C7D" w:rsidRPr="005A6789">
                        <w:rPr>
                          <w:rFonts w:ascii="Source Sans Pro" w:hAnsi="Source Sans Pro"/>
                          <w:i/>
                          <w:color w:val="000000" w:themeColor="text1"/>
                          <w:sz w:val="20"/>
                          <w:szCs w:val="20"/>
                        </w:rPr>
                        <w:t xml:space="preserve"> i.e., bringing the load towards the </w:t>
                      </w:r>
                      <w:r w:rsidR="0012109E" w:rsidRPr="005A6789">
                        <w:rPr>
                          <w:rFonts w:ascii="Source Sans Pro" w:hAnsi="Source Sans Pro"/>
                          <w:i/>
                          <w:color w:val="000000" w:themeColor="text1"/>
                          <w:sz w:val="20"/>
                          <w:szCs w:val="20"/>
                        </w:rPr>
                        <w:t>crane. Extend</w:t>
                      </w:r>
                      <w:r w:rsidRPr="005A6789">
                        <w:rPr>
                          <w:rFonts w:ascii="Source Sans Pro" w:hAnsi="Source Sans Pro"/>
                          <w:i/>
                          <w:color w:val="000000" w:themeColor="text1"/>
                          <w:sz w:val="20"/>
                          <w:szCs w:val="20"/>
                        </w:rPr>
                        <w:t xml:space="preserve"> </w:t>
                      </w:r>
                      <w:r w:rsidR="008079DD">
                        <w:rPr>
                          <w:rFonts w:ascii="Source Sans Pro" w:hAnsi="Source Sans Pro"/>
                          <w:i/>
                          <w:color w:val="000000" w:themeColor="text1"/>
                          <w:sz w:val="20"/>
                          <w:szCs w:val="20"/>
                        </w:rPr>
                        <w:t xml:space="preserve">one </w:t>
                      </w:r>
                      <w:r w:rsidR="008079DD" w:rsidRPr="005A6789">
                        <w:rPr>
                          <w:rFonts w:ascii="Source Sans Pro" w:hAnsi="Source Sans Pro"/>
                          <w:i/>
                          <w:color w:val="000000" w:themeColor="text1"/>
                          <w:sz w:val="20"/>
                          <w:szCs w:val="20"/>
                        </w:rPr>
                        <w:t>arm</w:t>
                      </w:r>
                      <w:r w:rsidRPr="005A6789">
                        <w:rPr>
                          <w:rFonts w:ascii="Source Sans Pro" w:hAnsi="Source Sans Pro"/>
                          <w:i/>
                          <w:color w:val="000000" w:themeColor="text1"/>
                          <w:sz w:val="20"/>
                          <w:szCs w:val="20"/>
                        </w:rPr>
                        <w:t xml:space="preserve"> to the side with hand clenched and thumb pointing upwards and extend </w:t>
                      </w:r>
                      <w:r w:rsidR="00424B39">
                        <w:rPr>
                          <w:rFonts w:ascii="Source Sans Pro" w:hAnsi="Source Sans Pro"/>
                          <w:i/>
                          <w:color w:val="000000" w:themeColor="text1"/>
                          <w:sz w:val="20"/>
                          <w:szCs w:val="20"/>
                        </w:rPr>
                        <w:t xml:space="preserve">the other </w:t>
                      </w:r>
                      <w:r w:rsidRPr="005A6789">
                        <w:rPr>
                          <w:rFonts w:ascii="Source Sans Pro" w:hAnsi="Source Sans Pro"/>
                          <w:i/>
                          <w:color w:val="000000" w:themeColor="text1"/>
                          <w:sz w:val="20"/>
                          <w:szCs w:val="20"/>
                        </w:rPr>
                        <w:t>arm to the side of the body @ 45 deg., hand closed, index finger pointing downwards while making circular movements with the</w:t>
                      </w:r>
                      <w:r w:rsidR="00424B39">
                        <w:rPr>
                          <w:rFonts w:ascii="Source Sans Pro" w:hAnsi="Source Sans Pro"/>
                          <w:i/>
                          <w:color w:val="000000" w:themeColor="text1"/>
                          <w:sz w:val="20"/>
                          <w:szCs w:val="20"/>
                        </w:rPr>
                        <w:t xml:space="preserve"> </w:t>
                      </w:r>
                      <w:r w:rsidRPr="005A6789">
                        <w:rPr>
                          <w:rFonts w:ascii="Source Sans Pro" w:hAnsi="Source Sans Pro"/>
                          <w:i/>
                          <w:color w:val="000000" w:themeColor="text1"/>
                          <w:sz w:val="20"/>
                          <w:szCs w:val="20"/>
                        </w:rPr>
                        <w:t>forearm.</w:t>
                      </w:r>
                    </w:p>
                  </w:txbxContent>
                </v:textbox>
                <w10:wrap type="square" anchorx="margin"/>
              </v:shape>
            </w:pict>
          </mc:Fallback>
        </mc:AlternateContent>
      </w:r>
      <w:r w:rsidR="00424B39">
        <w:rPr>
          <w:noProof/>
          <w14:ligatures w14:val="standardContextual"/>
        </w:rPr>
        <w:drawing>
          <wp:anchor distT="0" distB="0" distL="114300" distR="114300" simplePos="0" relativeHeight="251658265" behindDoc="1" locked="0" layoutInCell="1" allowOverlap="1" wp14:anchorId="0D007987" wp14:editId="43B9E16F">
            <wp:simplePos x="0" y="0"/>
            <wp:positionH relativeFrom="column">
              <wp:posOffset>3062605</wp:posOffset>
            </wp:positionH>
            <wp:positionV relativeFrom="paragraph">
              <wp:posOffset>327025</wp:posOffset>
            </wp:positionV>
            <wp:extent cx="2988310" cy="2404110"/>
            <wp:effectExtent l="0" t="0" r="2540" b="0"/>
            <wp:wrapTight wrapText="bothSides">
              <wp:wrapPolygon edited="0">
                <wp:start x="0" y="0"/>
                <wp:lineTo x="0" y="21395"/>
                <wp:lineTo x="21481" y="21395"/>
                <wp:lineTo x="21481" y="0"/>
                <wp:lineTo x="0" y="0"/>
              </wp:wrapPolygon>
            </wp:wrapTight>
            <wp:docPr id="2124459836" name="Picture 1"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9836" name="Picture 1" descr="A person wearing a safety vest and helme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88310" cy="2404110"/>
                    </a:xfrm>
                    <a:prstGeom prst="rect">
                      <a:avLst/>
                    </a:prstGeom>
                  </pic:spPr>
                </pic:pic>
              </a:graphicData>
            </a:graphic>
            <wp14:sizeRelH relativeFrom="page">
              <wp14:pctWidth>0</wp14:pctWidth>
            </wp14:sizeRelH>
            <wp14:sizeRelV relativeFrom="page">
              <wp14:pctHeight>0</wp14:pctHeight>
            </wp14:sizeRelV>
          </wp:anchor>
        </w:drawing>
      </w:r>
      <w:r w:rsidR="00424B39" w:rsidRPr="00E44B82">
        <w:rPr>
          <w:rFonts w:ascii="Source Sans Pro" w:eastAsia="Times New Roman" w:hAnsi="Source Sans Pro" w:cs="Arial"/>
          <w:b/>
          <w:bCs/>
          <w:iCs/>
          <w:noProof/>
          <w:color w:val="FFFFFF" w:themeColor="background1"/>
          <w:sz w:val="20"/>
          <w:szCs w:val="20"/>
        </w:rPr>
        <mc:AlternateContent>
          <mc:Choice Requires="wps">
            <w:drawing>
              <wp:anchor distT="45720" distB="45720" distL="114300" distR="114300" simplePos="0" relativeHeight="251658267" behindDoc="0" locked="0" layoutInCell="1" allowOverlap="1" wp14:anchorId="3D80A552" wp14:editId="610EDB34">
                <wp:simplePos x="0" y="0"/>
                <wp:positionH relativeFrom="margin">
                  <wp:posOffset>-635</wp:posOffset>
                </wp:positionH>
                <wp:positionV relativeFrom="paragraph">
                  <wp:posOffset>2726690</wp:posOffset>
                </wp:positionV>
                <wp:extent cx="2962275" cy="1859915"/>
                <wp:effectExtent l="0" t="0" r="0" b="0"/>
                <wp:wrapSquare wrapText="bothSides"/>
                <wp:docPr id="424613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859915"/>
                        </a:xfrm>
                        <a:prstGeom prst="rect">
                          <a:avLst/>
                        </a:prstGeom>
                        <a:noFill/>
                        <a:ln w="9525">
                          <a:noFill/>
                          <a:miter lim="800000"/>
                          <a:headEnd/>
                          <a:tailEnd/>
                        </a:ln>
                      </wps:spPr>
                      <wps:txbx>
                        <w:txbxContent>
                          <w:p w14:paraId="7B3C414A"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Lowering boom while raising load:</w:t>
                            </w:r>
                          </w:p>
                          <w:p w14:paraId="73424213" w14:textId="7F5039DE" w:rsidR="00B840E6" w:rsidRPr="005A6789" w:rsidRDefault="00D56825"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w:t>
                            </w:r>
                            <w:r w:rsidR="00513980" w:rsidRPr="005A6789">
                              <w:rPr>
                                <w:rFonts w:ascii="Source Sans Pro" w:eastAsia="Times New Roman" w:hAnsi="Source Sans Pro" w:cs="Arial"/>
                                <w:b/>
                                <w:bCs/>
                                <w:i/>
                                <w:color w:val="000000" w:themeColor="text1"/>
                              </w:rPr>
                              <w:t>Floating</w:t>
                            </w:r>
                            <w:r w:rsidRPr="005A6789">
                              <w:rPr>
                                <w:rFonts w:ascii="Source Sans Pro" w:eastAsia="Times New Roman" w:hAnsi="Source Sans Pro" w:cs="Arial"/>
                                <w:b/>
                                <w:bCs/>
                                <w:i/>
                                <w:color w:val="000000" w:themeColor="text1"/>
                              </w:rPr>
                              <w:t xml:space="preserve"> the load’</w:t>
                            </w:r>
                          </w:p>
                          <w:p w14:paraId="51A1B9C7" w14:textId="60E0CCBC" w:rsidR="00D21739" w:rsidRPr="005A6789" w:rsidRDefault="00D21739" w:rsidP="00D21739">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r>
                              <w:rPr>
                                <w:rFonts w:ascii="Source Sans Pro" w:eastAsia="Times New Roman" w:hAnsi="Source Sans Pro" w:cs="Arial"/>
                                <w:i/>
                                <w:color w:val="000000"/>
                                <w:sz w:val="20"/>
                                <w:szCs w:val="20"/>
                              </w:rPr>
                              <w:t xml:space="preserve">To instruct the crane operator to maintain the height </w:t>
                            </w:r>
                            <w:r w:rsidRPr="005A6789">
                              <w:rPr>
                                <w:rFonts w:ascii="Source Sans Pro" w:eastAsia="Times New Roman" w:hAnsi="Source Sans Pro" w:cs="Arial"/>
                                <w:i/>
                                <w:color w:val="000000" w:themeColor="text1"/>
                                <w:sz w:val="20"/>
                                <w:szCs w:val="20"/>
                              </w:rPr>
                              <w:t>of the load while lowering the boom</w:t>
                            </w:r>
                            <w:r w:rsidR="00D56825" w:rsidRPr="005A6789">
                              <w:rPr>
                                <w:rFonts w:ascii="Source Sans Pro" w:eastAsia="Times New Roman" w:hAnsi="Source Sans Pro" w:cs="Arial"/>
                                <w:i/>
                                <w:color w:val="000000" w:themeColor="text1"/>
                                <w:sz w:val="20"/>
                                <w:szCs w:val="20"/>
                              </w:rPr>
                              <w:t xml:space="preserve"> i.e., sending the load away from the crane. </w:t>
                            </w:r>
                            <w:r w:rsidRPr="005A6789">
                              <w:rPr>
                                <w:rFonts w:ascii="Source Sans Pro" w:eastAsia="Times New Roman" w:hAnsi="Source Sans Pro" w:cs="Arial"/>
                                <w:i/>
                                <w:color w:val="000000" w:themeColor="text1"/>
                                <w:sz w:val="20"/>
                                <w:szCs w:val="20"/>
                              </w:rPr>
                              <w:t xml:space="preserve">Extend </w:t>
                            </w:r>
                            <w:r w:rsidR="00424B39">
                              <w:rPr>
                                <w:rFonts w:ascii="Source Sans Pro" w:eastAsia="Times New Roman" w:hAnsi="Source Sans Pro" w:cs="Arial"/>
                                <w:i/>
                                <w:color w:val="000000" w:themeColor="text1"/>
                                <w:sz w:val="20"/>
                                <w:szCs w:val="20"/>
                              </w:rPr>
                              <w:t xml:space="preserve">one </w:t>
                            </w:r>
                            <w:r w:rsidRPr="005A6789">
                              <w:rPr>
                                <w:rFonts w:ascii="Source Sans Pro" w:eastAsia="Times New Roman" w:hAnsi="Source Sans Pro" w:cs="Arial"/>
                                <w:i/>
                                <w:color w:val="000000" w:themeColor="text1"/>
                                <w:sz w:val="20"/>
                                <w:szCs w:val="20"/>
                              </w:rPr>
                              <w:t xml:space="preserve">arm to the side with hand clenched and thumb pointing downwards, while raising the </w:t>
                            </w:r>
                            <w:r w:rsidR="00424B39">
                              <w:rPr>
                                <w:rFonts w:ascii="Source Sans Pro" w:eastAsia="Times New Roman" w:hAnsi="Source Sans Pro" w:cs="Arial"/>
                                <w:i/>
                                <w:color w:val="000000" w:themeColor="text1"/>
                                <w:sz w:val="20"/>
                                <w:szCs w:val="20"/>
                              </w:rPr>
                              <w:t xml:space="preserve">other </w:t>
                            </w:r>
                            <w:r w:rsidRPr="005A6789">
                              <w:rPr>
                                <w:rFonts w:ascii="Source Sans Pro" w:eastAsia="Times New Roman" w:hAnsi="Source Sans Pro" w:cs="Arial"/>
                                <w:i/>
                                <w:color w:val="000000" w:themeColor="text1"/>
                                <w:sz w:val="20"/>
                                <w:szCs w:val="20"/>
                              </w:rPr>
                              <w:t>arm above shoulder height with hand clenched and index finger pointed up while making small circular movement</w:t>
                            </w:r>
                            <w:r w:rsidR="00424B39">
                              <w:rPr>
                                <w:rFonts w:ascii="Source Sans Pro" w:eastAsia="Times New Roman" w:hAnsi="Source Sans Pro" w:cs="Arial"/>
                                <w:i/>
                                <w:color w:val="000000" w:themeColor="text1"/>
                                <w:sz w:val="20"/>
                                <w:szCs w:val="20"/>
                              </w:rPr>
                              <w:t xml:space="preserve"> </w:t>
                            </w:r>
                            <w:r w:rsidRPr="005A6789">
                              <w:rPr>
                                <w:rFonts w:ascii="Source Sans Pro" w:eastAsia="Times New Roman" w:hAnsi="Source Sans Pro" w:cs="Arial"/>
                                <w:i/>
                                <w:color w:val="000000" w:themeColor="text1"/>
                                <w:sz w:val="20"/>
                                <w:szCs w:val="20"/>
                              </w:rPr>
                              <w:t>with the forearm</w:t>
                            </w:r>
                            <w:r w:rsidR="008079DD">
                              <w:rPr>
                                <w:rFonts w:ascii="Source Sans Pro" w:eastAsia="Times New Roman" w:hAnsi="Source Sans Pro" w:cs="Arial"/>
                                <w:i/>
                                <w:color w:val="000000" w:themeColor="text1"/>
                                <w:sz w:val="20"/>
                                <w:szCs w:val="20"/>
                              </w:rPr>
                              <w:t>.</w:t>
                            </w:r>
                          </w:p>
                          <w:p w14:paraId="4460F7E9" w14:textId="77777777" w:rsidR="00D21739" w:rsidRPr="002A4132" w:rsidRDefault="00D21739" w:rsidP="00D21739">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0A552" id="_x0000_s1037" type="#_x0000_t202" style="position:absolute;left:0;text-align:left;margin-left:-.05pt;margin-top:214.7pt;width:233.25pt;height:146.4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" filled="f" stroked="f">
                <v:textbox>
                  <w:txbxContent>
                    <w:p w14:paraId="7B3C414A" w14:textId="77777777" w:rsidR="00D21739"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Lowering boom while raising load:</w:t>
                      </w:r>
                    </w:p>
                    <w:p w14:paraId="73424213" w14:textId="7F5039DE" w:rsidR="00B840E6" w:rsidRPr="005A6789" w:rsidRDefault="00D56825" w:rsidP="00D21739">
                      <w:pPr>
                        <w:widowControl w:val="0"/>
                        <w:suppressAutoHyphens/>
                        <w:autoSpaceDE w:val="0"/>
                        <w:autoSpaceDN w:val="0"/>
                        <w:spacing w:before="60" w:after="60"/>
                        <w:contextualSpacing/>
                        <w:rPr>
                          <w:rFonts w:ascii="Source Sans Pro" w:eastAsia="Times New Roman" w:hAnsi="Source Sans Pro" w:cs="Arial"/>
                          <w:b/>
                          <w:bCs/>
                          <w:i/>
                          <w:color w:val="000000" w:themeColor="text1"/>
                        </w:rPr>
                      </w:pPr>
                      <w:r w:rsidRPr="005A6789">
                        <w:rPr>
                          <w:rFonts w:ascii="Source Sans Pro" w:eastAsia="Times New Roman" w:hAnsi="Source Sans Pro" w:cs="Arial"/>
                          <w:b/>
                          <w:bCs/>
                          <w:i/>
                          <w:color w:val="000000" w:themeColor="text1"/>
                        </w:rPr>
                        <w:t>‘</w:t>
                      </w:r>
                      <w:r w:rsidR="00513980" w:rsidRPr="005A6789">
                        <w:rPr>
                          <w:rFonts w:ascii="Source Sans Pro" w:eastAsia="Times New Roman" w:hAnsi="Source Sans Pro" w:cs="Arial"/>
                          <w:b/>
                          <w:bCs/>
                          <w:i/>
                          <w:color w:val="000000" w:themeColor="text1"/>
                        </w:rPr>
                        <w:t>Floating</w:t>
                      </w:r>
                      <w:r w:rsidRPr="005A6789">
                        <w:rPr>
                          <w:rFonts w:ascii="Source Sans Pro" w:eastAsia="Times New Roman" w:hAnsi="Source Sans Pro" w:cs="Arial"/>
                          <w:b/>
                          <w:bCs/>
                          <w:i/>
                          <w:color w:val="000000" w:themeColor="text1"/>
                        </w:rPr>
                        <w:t xml:space="preserve"> the load’</w:t>
                      </w:r>
                    </w:p>
                    <w:p w14:paraId="51A1B9C7" w14:textId="60E0CCBC" w:rsidR="00D21739" w:rsidRPr="005A6789" w:rsidRDefault="00D21739" w:rsidP="00D21739">
                      <w:pPr>
                        <w:widowControl w:val="0"/>
                        <w:suppressAutoHyphens/>
                        <w:autoSpaceDE w:val="0"/>
                        <w:autoSpaceDN w:val="0"/>
                        <w:spacing w:before="60" w:after="60"/>
                        <w:contextualSpacing/>
                        <w:rPr>
                          <w:rFonts w:ascii="Source Sans Pro" w:eastAsia="Times New Roman" w:hAnsi="Source Sans Pro" w:cs="Arial"/>
                          <w:i/>
                          <w:color w:val="000000" w:themeColor="text1"/>
                          <w:sz w:val="20"/>
                          <w:szCs w:val="20"/>
                        </w:rPr>
                      </w:pPr>
                      <w:r>
                        <w:rPr>
                          <w:rFonts w:ascii="Source Sans Pro" w:eastAsia="Times New Roman" w:hAnsi="Source Sans Pro" w:cs="Arial"/>
                          <w:i/>
                          <w:color w:val="000000"/>
                          <w:sz w:val="20"/>
                          <w:szCs w:val="20"/>
                        </w:rPr>
                        <w:t xml:space="preserve">To instruct the crane operator to maintain the height </w:t>
                      </w:r>
                      <w:r w:rsidRPr="005A6789">
                        <w:rPr>
                          <w:rFonts w:ascii="Source Sans Pro" w:eastAsia="Times New Roman" w:hAnsi="Source Sans Pro" w:cs="Arial"/>
                          <w:i/>
                          <w:color w:val="000000" w:themeColor="text1"/>
                          <w:sz w:val="20"/>
                          <w:szCs w:val="20"/>
                        </w:rPr>
                        <w:t>of the load while lowering the boom</w:t>
                      </w:r>
                      <w:r w:rsidR="00D56825" w:rsidRPr="005A6789">
                        <w:rPr>
                          <w:rFonts w:ascii="Source Sans Pro" w:eastAsia="Times New Roman" w:hAnsi="Source Sans Pro" w:cs="Arial"/>
                          <w:i/>
                          <w:color w:val="000000" w:themeColor="text1"/>
                          <w:sz w:val="20"/>
                          <w:szCs w:val="20"/>
                        </w:rPr>
                        <w:t xml:space="preserve"> i.e., sending the load away from the crane. </w:t>
                      </w:r>
                      <w:r w:rsidRPr="005A6789">
                        <w:rPr>
                          <w:rFonts w:ascii="Source Sans Pro" w:eastAsia="Times New Roman" w:hAnsi="Source Sans Pro" w:cs="Arial"/>
                          <w:i/>
                          <w:color w:val="000000" w:themeColor="text1"/>
                          <w:sz w:val="20"/>
                          <w:szCs w:val="20"/>
                        </w:rPr>
                        <w:t xml:space="preserve">Extend </w:t>
                      </w:r>
                      <w:r w:rsidR="00424B39">
                        <w:rPr>
                          <w:rFonts w:ascii="Source Sans Pro" w:eastAsia="Times New Roman" w:hAnsi="Source Sans Pro" w:cs="Arial"/>
                          <w:i/>
                          <w:color w:val="000000" w:themeColor="text1"/>
                          <w:sz w:val="20"/>
                          <w:szCs w:val="20"/>
                        </w:rPr>
                        <w:t xml:space="preserve">one </w:t>
                      </w:r>
                      <w:r w:rsidRPr="005A6789">
                        <w:rPr>
                          <w:rFonts w:ascii="Source Sans Pro" w:eastAsia="Times New Roman" w:hAnsi="Source Sans Pro" w:cs="Arial"/>
                          <w:i/>
                          <w:color w:val="000000" w:themeColor="text1"/>
                          <w:sz w:val="20"/>
                          <w:szCs w:val="20"/>
                        </w:rPr>
                        <w:t xml:space="preserve">arm to the side with hand clenched and thumb pointing downwards, while raising the </w:t>
                      </w:r>
                      <w:r w:rsidR="00424B39">
                        <w:rPr>
                          <w:rFonts w:ascii="Source Sans Pro" w:eastAsia="Times New Roman" w:hAnsi="Source Sans Pro" w:cs="Arial"/>
                          <w:i/>
                          <w:color w:val="000000" w:themeColor="text1"/>
                          <w:sz w:val="20"/>
                          <w:szCs w:val="20"/>
                        </w:rPr>
                        <w:t xml:space="preserve">other </w:t>
                      </w:r>
                      <w:r w:rsidRPr="005A6789">
                        <w:rPr>
                          <w:rFonts w:ascii="Source Sans Pro" w:eastAsia="Times New Roman" w:hAnsi="Source Sans Pro" w:cs="Arial"/>
                          <w:i/>
                          <w:color w:val="000000" w:themeColor="text1"/>
                          <w:sz w:val="20"/>
                          <w:szCs w:val="20"/>
                        </w:rPr>
                        <w:t>arm above shoulder height with hand clenched and index finger pointed up while making small circular movement</w:t>
                      </w:r>
                      <w:r w:rsidR="00424B39">
                        <w:rPr>
                          <w:rFonts w:ascii="Source Sans Pro" w:eastAsia="Times New Roman" w:hAnsi="Source Sans Pro" w:cs="Arial"/>
                          <w:i/>
                          <w:color w:val="000000" w:themeColor="text1"/>
                          <w:sz w:val="20"/>
                          <w:szCs w:val="20"/>
                        </w:rPr>
                        <w:t xml:space="preserve"> </w:t>
                      </w:r>
                      <w:r w:rsidRPr="005A6789">
                        <w:rPr>
                          <w:rFonts w:ascii="Source Sans Pro" w:eastAsia="Times New Roman" w:hAnsi="Source Sans Pro" w:cs="Arial"/>
                          <w:i/>
                          <w:color w:val="000000" w:themeColor="text1"/>
                          <w:sz w:val="20"/>
                          <w:szCs w:val="20"/>
                        </w:rPr>
                        <w:t>with the forearm</w:t>
                      </w:r>
                      <w:r w:rsidR="008079DD">
                        <w:rPr>
                          <w:rFonts w:ascii="Source Sans Pro" w:eastAsia="Times New Roman" w:hAnsi="Source Sans Pro" w:cs="Arial"/>
                          <w:i/>
                          <w:color w:val="000000" w:themeColor="text1"/>
                          <w:sz w:val="20"/>
                          <w:szCs w:val="20"/>
                        </w:rPr>
                        <w:t>.</w:t>
                      </w:r>
                    </w:p>
                    <w:p w14:paraId="4460F7E9" w14:textId="77777777" w:rsidR="00D21739" w:rsidRPr="002A4132" w:rsidRDefault="00D21739" w:rsidP="00D21739">
                      <w:pPr>
                        <w:rPr>
                          <w:i/>
                        </w:rPr>
                      </w:pPr>
                    </w:p>
                  </w:txbxContent>
                </v:textbox>
                <w10:wrap type="square" anchorx="margin"/>
              </v:shape>
            </w:pict>
          </mc:Fallback>
        </mc:AlternateContent>
      </w:r>
      <w:r w:rsidR="00D21739">
        <w:rPr>
          <w:rFonts w:ascii="Source Sans Pro" w:eastAsia="Times New Roman" w:hAnsi="Source Sans Pro" w:cs="Arial"/>
          <w:iCs/>
          <w:color w:val="000000"/>
          <w:sz w:val="20"/>
          <w:szCs w:val="20"/>
        </w:rPr>
        <w:t>‘</w:t>
      </w:r>
      <w:r w:rsidR="00D21739" w:rsidRPr="002374F3">
        <w:rPr>
          <w:rFonts w:ascii="Source Sans Pro" w:eastAsia="Times New Roman" w:hAnsi="Source Sans Pro" w:cs="Arial"/>
          <w:iCs/>
          <w:color w:val="000000"/>
          <w:sz w:val="20"/>
          <w:szCs w:val="20"/>
        </w:rPr>
        <w:t>Luffing</w:t>
      </w:r>
      <w:r w:rsidR="00D21739">
        <w:rPr>
          <w:rFonts w:ascii="Source Sans Pro" w:eastAsia="Times New Roman" w:hAnsi="Source Sans Pro" w:cs="Arial"/>
          <w:iCs/>
          <w:color w:val="000000"/>
          <w:sz w:val="20"/>
          <w:szCs w:val="20"/>
        </w:rPr>
        <w:t>’</w:t>
      </w:r>
      <w:r w:rsidR="00D21739" w:rsidRPr="002374F3">
        <w:rPr>
          <w:rFonts w:ascii="Source Sans Pro" w:eastAsia="Times New Roman" w:hAnsi="Source Sans Pro" w:cs="Arial"/>
          <w:iCs/>
          <w:color w:val="000000"/>
          <w:sz w:val="20"/>
          <w:szCs w:val="20"/>
        </w:rPr>
        <w:t xml:space="preserve"> jib only</w:t>
      </w:r>
      <w:r w:rsidR="00D21739">
        <w:rPr>
          <w:rFonts w:ascii="Source Sans Pro" w:eastAsia="Times New Roman" w:hAnsi="Source Sans Pro" w:cs="Arial"/>
          <w:iCs/>
          <w:color w:val="000000"/>
          <w:sz w:val="20"/>
          <w:szCs w:val="20"/>
        </w:rPr>
        <w:t xml:space="preserve"> signal:</w:t>
      </w:r>
    </w:p>
    <w:p w14:paraId="3AEC52E1" w14:textId="427E359F" w:rsidR="00D21739" w:rsidRDefault="00610235"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r>
        <w:rPr>
          <w:noProof/>
          <w14:ligatures w14:val="standardContextual"/>
        </w:rPr>
        <w:lastRenderedPageBreak/>
        <w:drawing>
          <wp:anchor distT="0" distB="0" distL="114300" distR="114300" simplePos="0" relativeHeight="251658283" behindDoc="1" locked="0" layoutInCell="1" allowOverlap="1" wp14:anchorId="68777E7C" wp14:editId="7D743320">
            <wp:simplePos x="0" y="0"/>
            <wp:positionH relativeFrom="column">
              <wp:posOffset>-198253</wp:posOffset>
            </wp:positionH>
            <wp:positionV relativeFrom="paragraph">
              <wp:posOffset>207244</wp:posOffset>
            </wp:positionV>
            <wp:extent cx="2837180" cy="3171825"/>
            <wp:effectExtent l="0" t="0" r="1270" b="9525"/>
            <wp:wrapTight wrapText="bothSides">
              <wp:wrapPolygon edited="0">
                <wp:start x="0" y="0"/>
                <wp:lineTo x="0" y="21535"/>
                <wp:lineTo x="21465" y="21535"/>
                <wp:lineTo x="21465" y="0"/>
                <wp:lineTo x="0" y="0"/>
              </wp:wrapPolygon>
            </wp:wrapTight>
            <wp:docPr id="286187526" name="Picture 286187526"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80182" name="Picture 1" descr="A person wearing a safety vest and helme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37180" cy="3171825"/>
                    </a:xfrm>
                    <a:prstGeom prst="rect">
                      <a:avLst/>
                    </a:prstGeom>
                  </pic:spPr>
                </pic:pic>
              </a:graphicData>
            </a:graphic>
            <wp14:sizeRelH relativeFrom="page">
              <wp14:pctWidth>0</wp14:pctWidth>
            </wp14:sizeRelH>
            <wp14:sizeRelV relativeFrom="page">
              <wp14:pctHeight>0</wp14:pctHeight>
            </wp14:sizeRelV>
          </wp:anchor>
        </w:drawing>
      </w:r>
      <w:r w:rsidR="00D21739" w:rsidRPr="00B543B2">
        <w:rPr>
          <w:rFonts w:ascii="Source Sans Pro" w:eastAsia="Times New Roman" w:hAnsi="Source Sans Pro" w:cs="Arial"/>
          <w:iCs/>
          <w:color w:val="000000"/>
          <w:sz w:val="24"/>
          <w:szCs w:val="24"/>
          <w:u w:val="single"/>
        </w:rPr>
        <w:t>Hand signals:</w:t>
      </w:r>
    </w:p>
    <w:p w14:paraId="17344E18" w14:textId="35FD5016" w:rsidR="00D21739" w:rsidRPr="00D8066D"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p>
    <w:p w14:paraId="4CA4A5B7" w14:textId="77777777" w:rsidR="00D21739" w:rsidRDefault="00D21739" w:rsidP="00D21739">
      <w:pPr>
        <w:widowControl w:val="0"/>
        <w:tabs>
          <w:tab w:val="left" w:pos="5295"/>
        </w:tabs>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Pr>
          <w:rFonts w:ascii="Source Sans Pro" w:eastAsia="Times New Roman" w:hAnsi="Source Sans Pro" w:cs="Arial"/>
          <w:iCs/>
          <w:color w:val="000000"/>
          <w:sz w:val="10"/>
          <w:szCs w:val="10"/>
        </w:rPr>
        <w:tab/>
      </w:r>
    </w:p>
    <w:p w14:paraId="637643C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B1240F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654301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6C661D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5" behindDoc="0" locked="0" layoutInCell="1" allowOverlap="1" wp14:anchorId="6506FD9C" wp14:editId="2AAA1918">
                <wp:simplePos x="0" y="0"/>
                <wp:positionH relativeFrom="margin">
                  <wp:posOffset>2710815</wp:posOffset>
                </wp:positionH>
                <wp:positionV relativeFrom="paragraph">
                  <wp:posOffset>26670</wp:posOffset>
                </wp:positionV>
                <wp:extent cx="2523490" cy="1679575"/>
                <wp:effectExtent l="0" t="0" r="0" b="0"/>
                <wp:wrapSquare wrapText="bothSides"/>
                <wp:docPr id="2041761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3490" cy="1679575"/>
                        </a:xfrm>
                        <a:prstGeom prst="rect">
                          <a:avLst/>
                        </a:prstGeom>
                        <a:solidFill>
                          <a:srgbClr val="FFFFFF"/>
                        </a:solidFill>
                        <a:ln w="9525">
                          <a:noFill/>
                          <a:miter lim="800000"/>
                          <a:headEnd/>
                          <a:tailEnd/>
                        </a:ln>
                      </wps:spPr>
                      <wps:txbx>
                        <w:txbxContent>
                          <w:p w14:paraId="70ECCD1D" w14:textId="77777777" w:rsidR="00D21739" w:rsidRPr="002A4132" w:rsidRDefault="00D21739" w:rsidP="00D21739">
                            <w:pPr>
                              <w:spacing w:after="0"/>
                              <w:contextualSpacing/>
                              <w:rPr>
                                <w:rFonts w:ascii="Source Sans Pro" w:hAnsi="Source Sans Pro"/>
                                <w:b/>
                                <w:bCs/>
                                <w:i/>
                                <w:iCs/>
                              </w:rPr>
                            </w:pPr>
                            <w:r w:rsidRPr="002A4132">
                              <w:rPr>
                                <w:rFonts w:ascii="Source Sans Pro" w:hAnsi="Source Sans Pro"/>
                                <w:b/>
                                <w:bCs/>
                                <w:i/>
                                <w:iCs/>
                              </w:rPr>
                              <w:t>Operations Cease:</w:t>
                            </w:r>
                          </w:p>
                          <w:p w14:paraId="4785B364" w14:textId="77777777" w:rsidR="00D21739" w:rsidRDefault="00D21739" w:rsidP="00D21739">
                            <w:pPr>
                              <w:spacing w:after="0"/>
                              <w:contextualSpacing/>
                              <w:rPr>
                                <w:rFonts w:ascii="Source Sans Pro" w:hAnsi="Source Sans Pro"/>
                                <w:i/>
                                <w:iCs/>
                                <w:sz w:val="20"/>
                                <w:szCs w:val="20"/>
                              </w:rPr>
                            </w:pPr>
                            <w:r w:rsidRPr="00A93AC1">
                              <w:rPr>
                                <w:rFonts w:ascii="Source Sans Pro" w:hAnsi="Source Sans Pro"/>
                                <w:i/>
                                <w:iCs/>
                                <w:sz w:val="20"/>
                                <w:szCs w:val="20"/>
                              </w:rPr>
                              <w:t>The cease operations signal is performed by extending the arms outwards and bringing them both to the centre of the torso and back out again.</w:t>
                            </w:r>
                          </w:p>
                          <w:p w14:paraId="207B351B" w14:textId="138D2F9C" w:rsidR="004A20CB" w:rsidRPr="005A6789" w:rsidRDefault="004A20CB"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Note:</w:t>
                            </w:r>
                          </w:p>
                          <w:p w14:paraId="7B3C513F" w14:textId="5CCA0272" w:rsidR="004A20CB" w:rsidRPr="005A6789" w:rsidRDefault="007D7A5D"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w:t>
                            </w:r>
                            <w:r w:rsidR="004A20CB" w:rsidRPr="005A6789">
                              <w:rPr>
                                <w:rFonts w:ascii="Source Sans Pro" w:hAnsi="Source Sans Pro"/>
                                <w:i/>
                                <w:iCs/>
                                <w:color w:val="000000" w:themeColor="text1"/>
                                <w:sz w:val="20"/>
                                <w:szCs w:val="20"/>
                              </w:rPr>
                              <w:t>Operations cease</w:t>
                            </w:r>
                            <w:r w:rsidRPr="005A6789">
                              <w:rPr>
                                <w:rFonts w:ascii="Source Sans Pro" w:hAnsi="Source Sans Pro"/>
                                <w:i/>
                                <w:iCs/>
                                <w:color w:val="000000" w:themeColor="text1"/>
                                <w:sz w:val="20"/>
                                <w:szCs w:val="20"/>
                              </w:rPr>
                              <w:t>’</w:t>
                            </w:r>
                            <w:r w:rsidR="004A20CB" w:rsidRPr="005A6789">
                              <w:rPr>
                                <w:rFonts w:ascii="Source Sans Pro" w:hAnsi="Source Sans Pro"/>
                                <w:i/>
                                <w:iCs/>
                                <w:color w:val="000000" w:themeColor="text1"/>
                                <w:sz w:val="20"/>
                                <w:szCs w:val="20"/>
                              </w:rPr>
                              <w:t xml:space="preserve"> is to notify the crane operator that the lifting operation has been completed</w:t>
                            </w:r>
                            <w:r w:rsidR="007A08C8" w:rsidRPr="005A6789">
                              <w:rPr>
                                <w:rFonts w:ascii="Source Sans Pro" w:hAnsi="Source Sans Pro"/>
                                <w:i/>
                                <w:iCs/>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6FD9C" id="_x0000_s1038" type="#_x0000_t202" style="position:absolute;margin-left:213.45pt;margin-top:2.1pt;width:198.7pt;height:132.25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" stroked="f">
                <v:textbox>
                  <w:txbxContent>
                    <w:p w14:paraId="70ECCD1D" w14:textId="77777777" w:rsidR="00D21739" w:rsidRPr="002A4132" w:rsidRDefault="00D21739" w:rsidP="00D21739">
                      <w:pPr>
                        <w:spacing w:after="0"/>
                        <w:contextualSpacing/>
                        <w:rPr>
                          <w:rFonts w:ascii="Source Sans Pro" w:hAnsi="Source Sans Pro"/>
                          <w:b/>
                          <w:bCs/>
                          <w:i/>
                          <w:iCs/>
                        </w:rPr>
                      </w:pPr>
                      <w:r w:rsidRPr="002A4132">
                        <w:rPr>
                          <w:rFonts w:ascii="Source Sans Pro" w:hAnsi="Source Sans Pro"/>
                          <w:b/>
                          <w:bCs/>
                          <w:i/>
                          <w:iCs/>
                        </w:rPr>
                        <w:t>Operations Cease:</w:t>
                      </w:r>
                    </w:p>
                    <w:p w14:paraId="4785B364" w14:textId="77777777" w:rsidR="00D21739" w:rsidRDefault="00D21739" w:rsidP="00D21739">
                      <w:pPr>
                        <w:spacing w:after="0"/>
                        <w:contextualSpacing/>
                        <w:rPr>
                          <w:rFonts w:ascii="Source Sans Pro" w:hAnsi="Source Sans Pro"/>
                          <w:i/>
                          <w:iCs/>
                          <w:sz w:val="20"/>
                          <w:szCs w:val="20"/>
                        </w:rPr>
                      </w:pPr>
                      <w:r w:rsidRPr="00A93AC1">
                        <w:rPr>
                          <w:rFonts w:ascii="Source Sans Pro" w:hAnsi="Source Sans Pro"/>
                          <w:i/>
                          <w:iCs/>
                          <w:sz w:val="20"/>
                          <w:szCs w:val="20"/>
                        </w:rPr>
                        <w:t>The cease operations signal is performed by extending the arms outwards and bringing them both to the centre of the torso and back out again.</w:t>
                      </w:r>
                    </w:p>
                    <w:p w14:paraId="207B351B" w14:textId="138D2F9C" w:rsidR="004A20CB" w:rsidRPr="005A6789" w:rsidRDefault="004A20CB"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Note:</w:t>
                      </w:r>
                    </w:p>
                    <w:p w14:paraId="7B3C513F" w14:textId="5CCA0272" w:rsidR="004A20CB" w:rsidRPr="005A6789" w:rsidRDefault="007D7A5D"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w:t>
                      </w:r>
                      <w:r w:rsidR="004A20CB" w:rsidRPr="005A6789">
                        <w:rPr>
                          <w:rFonts w:ascii="Source Sans Pro" w:hAnsi="Source Sans Pro"/>
                          <w:i/>
                          <w:iCs/>
                          <w:color w:val="000000" w:themeColor="text1"/>
                          <w:sz w:val="20"/>
                          <w:szCs w:val="20"/>
                        </w:rPr>
                        <w:t>Operations cease</w:t>
                      </w:r>
                      <w:r w:rsidRPr="005A6789">
                        <w:rPr>
                          <w:rFonts w:ascii="Source Sans Pro" w:hAnsi="Source Sans Pro"/>
                          <w:i/>
                          <w:iCs/>
                          <w:color w:val="000000" w:themeColor="text1"/>
                          <w:sz w:val="20"/>
                          <w:szCs w:val="20"/>
                        </w:rPr>
                        <w:t>’</w:t>
                      </w:r>
                      <w:r w:rsidR="004A20CB" w:rsidRPr="005A6789">
                        <w:rPr>
                          <w:rFonts w:ascii="Source Sans Pro" w:hAnsi="Source Sans Pro"/>
                          <w:i/>
                          <w:iCs/>
                          <w:color w:val="000000" w:themeColor="text1"/>
                          <w:sz w:val="20"/>
                          <w:szCs w:val="20"/>
                        </w:rPr>
                        <w:t xml:space="preserve"> is to notify the crane operator that the lifting operation has been completed</w:t>
                      </w:r>
                      <w:r w:rsidR="007A08C8" w:rsidRPr="005A6789">
                        <w:rPr>
                          <w:rFonts w:ascii="Source Sans Pro" w:hAnsi="Source Sans Pro"/>
                          <w:i/>
                          <w:iCs/>
                          <w:color w:val="000000" w:themeColor="text1"/>
                          <w:sz w:val="20"/>
                          <w:szCs w:val="20"/>
                        </w:rPr>
                        <w:t>.</w:t>
                      </w:r>
                    </w:p>
                  </w:txbxContent>
                </v:textbox>
                <w10:wrap type="square" anchorx="margin"/>
              </v:shape>
            </w:pict>
          </mc:Fallback>
        </mc:AlternateContent>
      </w:r>
    </w:p>
    <w:p w14:paraId="73A51DE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078C66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45FA8E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4DF265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FCFC16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03C9EB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0A1685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B2D6CC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8B2386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82B814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80BEFF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D01A8C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3B4B02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5D6F4E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27D295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6A8B58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14875E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3DFED7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0A4EFA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28BA1B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1C758C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7A56A5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FEE41B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25CB2D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946EC4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0E43756" w14:textId="09E86A88"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E2BD7A1" w14:textId="344B8B1F" w:rsidR="00D21739" w:rsidRDefault="00CF23C8"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Pr>
          <w:noProof/>
          <w14:ligatures w14:val="standardContextual"/>
        </w:rPr>
        <w:drawing>
          <wp:anchor distT="0" distB="0" distL="114300" distR="114300" simplePos="0" relativeHeight="251658284" behindDoc="1" locked="0" layoutInCell="1" allowOverlap="1" wp14:anchorId="1A473AEE" wp14:editId="15D8B026">
            <wp:simplePos x="0" y="0"/>
            <wp:positionH relativeFrom="column">
              <wp:posOffset>-255270</wp:posOffset>
            </wp:positionH>
            <wp:positionV relativeFrom="paragraph">
              <wp:posOffset>72390</wp:posOffset>
            </wp:positionV>
            <wp:extent cx="2695575" cy="2945130"/>
            <wp:effectExtent l="0" t="0" r="9525" b="7620"/>
            <wp:wrapTight wrapText="bothSides">
              <wp:wrapPolygon edited="0">
                <wp:start x="0" y="0"/>
                <wp:lineTo x="0" y="21516"/>
                <wp:lineTo x="21524" y="21516"/>
                <wp:lineTo x="21524" y="0"/>
                <wp:lineTo x="0" y="0"/>
              </wp:wrapPolygon>
            </wp:wrapTight>
            <wp:docPr id="557692010" name="Picture 557692010"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03129" name="Picture 1" descr="A person wearing a safety vest and glove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95575" cy="2945130"/>
                    </a:xfrm>
                    <a:prstGeom prst="rect">
                      <a:avLst/>
                    </a:prstGeom>
                  </pic:spPr>
                </pic:pic>
              </a:graphicData>
            </a:graphic>
            <wp14:sizeRelH relativeFrom="page">
              <wp14:pctWidth>0</wp14:pctWidth>
            </wp14:sizeRelH>
            <wp14:sizeRelV relativeFrom="page">
              <wp14:pctHeight>0</wp14:pctHeight>
            </wp14:sizeRelV>
          </wp:anchor>
        </w:drawing>
      </w:r>
    </w:p>
    <w:p w14:paraId="62FBF8D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786BA5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6A7216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Pr>
          <w:rFonts w:ascii="Source Sans Pro" w:eastAsia="Times New Roman" w:hAnsi="Source Sans Pro" w:cs="Arial"/>
          <w:iCs/>
          <w:color w:val="000000"/>
          <w:sz w:val="10"/>
          <w:szCs w:val="10"/>
        </w:rPr>
        <w:t xml:space="preserve">                                                                                                                                                                                                                                 </w:t>
      </w:r>
    </w:p>
    <w:p w14:paraId="54B8394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A79B3EE" w14:textId="48FD5F55"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9F87D36" w14:textId="459E7C72" w:rsidR="00D21739" w:rsidRDefault="00610235"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6" behindDoc="0" locked="0" layoutInCell="1" allowOverlap="1" wp14:anchorId="2B2BEF5F" wp14:editId="30556D68">
                <wp:simplePos x="0" y="0"/>
                <wp:positionH relativeFrom="margin">
                  <wp:posOffset>2743200</wp:posOffset>
                </wp:positionH>
                <wp:positionV relativeFrom="paragraph">
                  <wp:posOffset>61595</wp:posOffset>
                </wp:positionV>
                <wp:extent cx="2494280" cy="1998345"/>
                <wp:effectExtent l="0" t="0" r="1270" b="1905"/>
                <wp:wrapSquare wrapText="bothSides"/>
                <wp:docPr id="1422351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1998345"/>
                        </a:xfrm>
                        <a:prstGeom prst="rect">
                          <a:avLst/>
                        </a:prstGeom>
                        <a:solidFill>
                          <a:srgbClr val="FFFFFF"/>
                        </a:solidFill>
                        <a:ln w="9525">
                          <a:noFill/>
                          <a:miter lim="800000"/>
                          <a:headEnd/>
                          <a:tailEnd/>
                        </a:ln>
                      </wps:spPr>
                      <wps:txbx>
                        <w:txbxContent>
                          <w:p w14:paraId="0161FD4C" w14:textId="77777777" w:rsidR="00D21739" w:rsidRPr="007E5813" w:rsidRDefault="00D21739" w:rsidP="00D21739">
                            <w:pPr>
                              <w:spacing w:after="0"/>
                              <w:contextualSpacing/>
                              <w:rPr>
                                <w:rFonts w:ascii="Source Sans Pro" w:hAnsi="Source Sans Pro"/>
                                <w:b/>
                                <w:bCs/>
                                <w:i/>
                                <w:iCs/>
                              </w:rPr>
                            </w:pPr>
                            <w:r w:rsidRPr="007E5813">
                              <w:rPr>
                                <w:rFonts w:ascii="Source Sans Pro" w:hAnsi="Source Sans Pro"/>
                                <w:b/>
                                <w:bCs/>
                                <w:i/>
                                <w:iCs/>
                              </w:rPr>
                              <w:t>Operations stop:</w:t>
                            </w:r>
                          </w:p>
                          <w:p w14:paraId="273EEE1B" w14:textId="77777777" w:rsidR="00D21739" w:rsidRDefault="00D21739" w:rsidP="00D21739">
                            <w:pPr>
                              <w:spacing w:after="0"/>
                              <w:contextualSpacing/>
                              <w:rPr>
                                <w:rFonts w:ascii="Source Sans Pro" w:hAnsi="Source Sans Pro"/>
                                <w:i/>
                                <w:iCs/>
                                <w:sz w:val="20"/>
                                <w:szCs w:val="20"/>
                              </w:rPr>
                            </w:pPr>
                            <w:r w:rsidRPr="00A93AC1">
                              <w:rPr>
                                <w:rFonts w:ascii="Source Sans Pro" w:hAnsi="Source Sans Pro"/>
                                <w:i/>
                                <w:iCs/>
                                <w:sz w:val="20"/>
                                <w:szCs w:val="20"/>
                              </w:rPr>
                              <w:t>To indicate that the crane operator should stop, raise one hand just above head height with the palm open and the other hand at the side of the body.</w:t>
                            </w:r>
                          </w:p>
                          <w:p w14:paraId="5C6D6655" w14:textId="0BB865D2" w:rsidR="007D7A5D" w:rsidRPr="005A6789" w:rsidRDefault="007D7A5D"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 xml:space="preserve">Note: </w:t>
                            </w:r>
                          </w:p>
                          <w:p w14:paraId="049D1EA6" w14:textId="77777777" w:rsidR="00C331B8" w:rsidRPr="005A6789" w:rsidRDefault="007D7A5D" w:rsidP="00C331B8">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‘Operations stop’ is used during a pr</w:t>
                            </w:r>
                            <w:r w:rsidR="007B34D4" w:rsidRPr="005A6789">
                              <w:rPr>
                                <w:rFonts w:ascii="Source Sans Pro" w:hAnsi="Source Sans Pro"/>
                                <w:i/>
                                <w:iCs/>
                                <w:color w:val="000000" w:themeColor="text1"/>
                                <w:sz w:val="20"/>
                                <w:szCs w:val="20"/>
                              </w:rPr>
                              <w:t xml:space="preserve">ocedure and is usually followed by </w:t>
                            </w:r>
                            <w:r w:rsidR="00C331B8" w:rsidRPr="005A6789">
                              <w:rPr>
                                <w:rFonts w:ascii="Source Sans Pro" w:hAnsi="Source Sans Pro"/>
                                <w:i/>
                                <w:iCs/>
                                <w:color w:val="000000" w:themeColor="text1"/>
                                <w:sz w:val="20"/>
                                <w:szCs w:val="20"/>
                              </w:rPr>
                              <w:t xml:space="preserve">another instruction i.e., stop – </w:t>
                            </w:r>
                          </w:p>
                          <w:p w14:paraId="39B69F76" w14:textId="1AAD85EC" w:rsidR="007D7A5D" w:rsidRPr="005A6789" w:rsidRDefault="00C331B8" w:rsidP="00C331B8">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slew in the direction indicated – stop – lower the load – stop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BEF5F" id="_x0000_s1039" type="#_x0000_t202" style="position:absolute;margin-left:3in;margin-top:4.85pt;width:196.4pt;height:157.35pt;z-index:2516582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" stroked="f">
                <v:textbox>
                  <w:txbxContent>
                    <w:p w14:paraId="0161FD4C" w14:textId="77777777" w:rsidR="00D21739" w:rsidRPr="007E5813" w:rsidRDefault="00D21739" w:rsidP="00D21739">
                      <w:pPr>
                        <w:spacing w:after="0"/>
                        <w:contextualSpacing/>
                        <w:rPr>
                          <w:rFonts w:ascii="Source Sans Pro" w:hAnsi="Source Sans Pro"/>
                          <w:b/>
                          <w:bCs/>
                          <w:i/>
                          <w:iCs/>
                        </w:rPr>
                      </w:pPr>
                      <w:r w:rsidRPr="007E5813">
                        <w:rPr>
                          <w:rFonts w:ascii="Source Sans Pro" w:hAnsi="Source Sans Pro"/>
                          <w:b/>
                          <w:bCs/>
                          <w:i/>
                          <w:iCs/>
                        </w:rPr>
                        <w:t>Operations stop:</w:t>
                      </w:r>
                    </w:p>
                    <w:p w14:paraId="273EEE1B" w14:textId="77777777" w:rsidR="00D21739" w:rsidRDefault="00D21739" w:rsidP="00D21739">
                      <w:pPr>
                        <w:spacing w:after="0"/>
                        <w:contextualSpacing/>
                        <w:rPr>
                          <w:rFonts w:ascii="Source Sans Pro" w:hAnsi="Source Sans Pro"/>
                          <w:i/>
                          <w:iCs/>
                          <w:sz w:val="20"/>
                          <w:szCs w:val="20"/>
                        </w:rPr>
                      </w:pPr>
                      <w:r w:rsidRPr="00A93AC1">
                        <w:rPr>
                          <w:rFonts w:ascii="Source Sans Pro" w:hAnsi="Source Sans Pro"/>
                          <w:i/>
                          <w:iCs/>
                          <w:sz w:val="20"/>
                          <w:szCs w:val="20"/>
                        </w:rPr>
                        <w:t>To indicate that the crane operator should stop, raise one hand just above head height with the palm open and the other hand at the side of the body.</w:t>
                      </w:r>
                    </w:p>
                    <w:p w14:paraId="5C6D6655" w14:textId="0BB865D2" w:rsidR="007D7A5D" w:rsidRPr="005A6789" w:rsidRDefault="007D7A5D" w:rsidP="00D21739">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 xml:space="preserve">Note: </w:t>
                      </w:r>
                    </w:p>
                    <w:p w14:paraId="049D1EA6" w14:textId="77777777" w:rsidR="00C331B8" w:rsidRPr="005A6789" w:rsidRDefault="007D7A5D" w:rsidP="00C331B8">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‘Operations stop’ is used during a pr</w:t>
                      </w:r>
                      <w:r w:rsidR="007B34D4" w:rsidRPr="005A6789">
                        <w:rPr>
                          <w:rFonts w:ascii="Source Sans Pro" w:hAnsi="Source Sans Pro"/>
                          <w:i/>
                          <w:iCs/>
                          <w:color w:val="000000" w:themeColor="text1"/>
                          <w:sz w:val="20"/>
                          <w:szCs w:val="20"/>
                        </w:rPr>
                        <w:t xml:space="preserve">ocedure and is usually followed by </w:t>
                      </w:r>
                      <w:r w:rsidR="00C331B8" w:rsidRPr="005A6789">
                        <w:rPr>
                          <w:rFonts w:ascii="Source Sans Pro" w:hAnsi="Source Sans Pro"/>
                          <w:i/>
                          <w:iCs/>
                          <w:color w:val="000000" w:themeColor="text1"/>
                          <w:sz w:val="20"/>
                          <w:szCs w:val="20"/>
                        </w:rPr>
                        <w:t xml:space="preserve">another instruction i.e., stop – </w:t>
                      </w:r>
                    </w:p>
                    <w:p w14:paraId="39B69F76" w14:textId="1AAD85EC" w:rsidR="007D7A5D" w:rsidRPr="005A6789" w:rsidRDefault="00C331B8" w:rsidP="00C331B8">
                      <w:pPr>
                        <w:spacing w:after="0"/>
                        <w:contextualSpacing/>
                        <w:rPr>
                          <w:rFonts w:ascii="Source Sans Pro" w:hAnsi="Source Sans Pro"/>
                          <w:i/>
                          <w:iCs/>
                          <w:color w:val="000000" w:themeColor="text1"/>
                          <w:sz w:val="20"/>
                          <w:szCs w:val="20"/>
                        </w:rPr>
                      </w:pPr>
                      <w:r w:rsidRPr="005A6789">
                        <w:rPr>
                          <w:rFonts w:ascii="Source Sans Pro" w:hAnsi="Source Sans Pro"/>
                          <w:i/>
                          <w:iCs/>
                          <w:color w:val="000000" w:themeColor="text1"/>
                          <w:sz w:val="20"/>
                          <w:szCs w:val="20"/>
                        </w:rPr>
                        <w:t>slew in the direction indicated – stop – lower the load – stop</w:t>
                      </w:r>
                    </w:p>
                  </w:txbxContent>
                </v:textbox>
                <w10:wrap type="square" anchorx="margin"/>
              </v:shape>
            </w:pict>
          </mc:Fallback>
        </mc:AlternateContent>
      </w:r>
    </w:p>
    <w:p w14:paraId="7CE872F4" w14:textId="5B617A52"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C8F01E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548361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E4EBA2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D479EA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F9DCFD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43A87D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479900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69654D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041E4A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AEC6ED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B6622F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857A68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59BA81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F8C2C5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F8D98A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625844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85144B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0C5993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793951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3CA8EF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CDB286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EAA5B6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882342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618521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E1197C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3F9080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3B5169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5303482" w14:textId="3D78AA37" w:rsidR="00D21739" w:rsidRDefault="007717C5"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Pr>
          <w:noProof/>
          <w14:ligatures w14:val="standardContextual"/>
        </w:rPr>
        <w:drawing>
          <wp:anchor distT="0" distB="0" distL="114300" distR="114300" simplePos="0" relativeHeight="251658285" behindDoc="1" locked="0" layoutInCell="1" allowOverlap="1" wp14:anchorId="1F5AB10B" wp14:editId="662F4ABA">
            <wp:simplePos x="0" y="0"/>
            <wp:positionH relativeFrom="margin">
              <wp:posOffset>-191770</wp:posOffset>
            </wp:positionH>
            <wp:positionV relativeFrom="paragraph">
              <wp:posOffset>118110</wp:posOffset>
            </wp:positionV>
            <wp:extent cx="2745740" cy="2860040"/>
            <wp:effectExtent l="0" t="0" r="0" b="0"/>
            <wp:wrapTight wrapText="bothSides">
              <wp:wrapPolygon edited="0">
                <wp:start x="0" y="0"/>
                <wp:lineTo x="0" y="21437"/>
                <wp:lineTo x="21430" y="21437"/>
                <wp:lineTo x="21430" y="0"/>
                <wp:lineTo x="0" y="0"/>
              </wp:wrapPolygon>
            </wp:wrapTight>
            <wp:docPr id="2139276811" name="Picture 1"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76811" name="Picture 1" descr="A person wearing a safety vest and gloves&#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5740" cy="2860040"/>
                    </a:xfrm>
                    <a:prstGeom prst="rect">
                      <a:avLst/>
                    </a:prstGeom>
                  </pic:spPr>
                </pic:pic>
              </a:graphicData>
            </a:graphic>
            <wp14:sizeRelH relativeFrom="page">
              <wp14:pctWidth>0</wp14:pctWidth>
            </wp14:sizeRelH>
            <wp14:sizeRelV relativeFrom="page">
              <wp14:pctHeight>0</wp14:pctHeight>
            </wp14:sizeRelV>
          </wp:anchor>
        </w:drawing>
      </w:r>
    </w:p>
    <w:p w14:paraId="555B4C05" w14:textId="21C65154"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A80522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7DB8E9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CF8E43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35894E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856651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57051F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1060058" w14:textId="72BB52AC" w:rsidR="00D21739" w:rsidRDefault="00610235"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7" behindDoc="0" locked="0" layoutInCell="1" allowOverlap="1" wp14:anchorId="32BDBE02" wp14:editId="4694CFA1">
                <wp:simplePos x="0" y="0"/>
                <wp:positionH relativeFrom="margin">
                  <wp:posOffset>2797205</wp:posOffset>
                </wp:positionH>
                <wp:positionV relativeFrom="paragraph">
                  <wp:posOffset>7782</wp:posOffset>
                </wp:positionV>
                <wp:extent cx="2493645" cy="844550"/>
                <wp:effectExtent l="0" t="0" r="1905" b="0"/>
                <wp:wrapSquare wrapText="bothSides"/>
                <wp:docPr id="1621487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844550"/>
                        </a:xfrm>
                        <a:prstGeom prst="rect">
                          <a:avLst/>
                        </a:prstGeom>
                        <a:solidFill>
                          <a:srgbClr val="FFFFFF"/>
                        </a:solidFill>
                        <a:ln w="9525">
                          <a:noFill/>
                          <a:miter lim="800000"/>
                          <a:headEnd/>
                          <a:tailEnd/>
                        </a:ln>
                      </wps:spPr>
                      <wps:txbx>
                        <w:txbxContent>
                          <w:p w14:paraId="45C2A1E4"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Emergency stop:</w:t>
                            </w:r>
                          </w:p>
                          <w:p w14:paraId="56C97783" w14:textId="77777777" w:rsidR="00D21739" w:rsidRPr="00A93AC1" w:rsidRDefault="00D21739" w:rsidP="00D21739">
                            <w:pPr>
                              <w:rPr>
                                <w:i/>
                                <w:sz w:val="20"/>
                                <w:szCs w:val="20"/>
                              </w:rPr>
                            </w:pPr>
                            <w:r w:rsidRPr="00A93AC1">
                              <w:rPr>
                                <w:rFonts w:ascii="Source Sans Pro" w:eastAsia="Times New Roman" w:hAnsi="Source Sans Pro" w:cs="Arial"/>
                                <w:i/>
                                <w:color w:val="000000"/>
                                <w:sz w:val="20"/>
                                <w:szCs w:val="20"/>
                              </w:rPr>
                              <w:t>To stop all operations immediately, raise both hands above the head with the palms open and facing forwards.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DBE02" id="_x0000_s1040" type="#_x0000_t202" style="position:absolute;margin-left:220.25pt;margin-top:.6pt;width:196.35pt;height:66.5pt;z-index:2516582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" stroked="f">
                <v:textbox>
                  <w:txbxContent>
                    <w:p w14:paraId="45C2A1E4"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Emergency stop:</w:t>
                      </w:r>
                    </w:p>
                    <w:p w14:paraId="56C97783" w14:textId="77777777" w:rsidR="00D21739" w:rsidRPr="00A93AC1" w:rsidRDefault="00D21739" w:rsidP="00D21739">
                      <w:pPr>
                        <w:rPr>
                          <w:i/>
                          <w:sz w:val="20"/>
                          <w:szCs w:val="20"/>
                        </w:rPr>
                      </w:pPr>
                      <w:r w:rsidRPr="00A93AC1">
                        <w:rPr>
                          <w:rFonts w:ascii="Source Sans Pro" w:eastAsia="Times New Roman" w:hAnsi="Source Sans Pro" w:cs="Arial"/>
                          <w:i/>
                          <w:color w:val="000000"/>
                          <w:sz w:val="20"/>
                          <w:szCs w:val="20"/>
                        </w:rPr>
                        <w:t>To stop all operations immediately, raise both hands above the head with the palms open and facing forwards.</w:t>
                      </w:r>
                    </w:p>
                  </w:txbxContent>
                </v:textbox>
                <w10:wrap type="square" anchorx="margin"/>
              </v:shape>
            </w:pict>
          </mc:Fallback>
        </mc:AlternateContent>
      </w:r>
    </w:p>
    <w:p w14:paraId="0E481B0B" w14:textId="15E0F8F3"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F423E3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B59162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3B29D2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64468C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974017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26A13E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A89F8D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A1CBA0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B19B8E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4D709E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8A48FA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C28E419"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7C35D69"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5CE3662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AD3AEC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5E5E23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F2509F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AFD01D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073D0B5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4BE81DD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22CD547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A2D214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062A3C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1331838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6D8F861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36190FF4" w14:textId="4A55209A"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A85E292" w14:textId="1B9BA794"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10"/>
          <w:szCs w:val="10"/>
        </w:rPr>
      </w:pPr>
    </w:p>
    <w:p w14:paraId="7D52008F" w14:textId="2D0DDFBB"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24"/>
          <w:szCs w:val="24"/>
          <w:u w:val="single"/>
        </w:rPr>
      </w:pPr>
    </w:p>
    <w:p w14:paraId="4DEC622A" w14:textId="2472271C" w:rsidR="00D21739" w:rsidRDefault="00F31349" w:rsidP="00F31349">
      <w:pPr>
        <w:widowControl w:val="0"/>
        <w:suppressAutoHyphens/>
        <w:autoSpaceDE w:val="0"/>
        <w:autoSpaceDN w:val="0"/>
        <w:spacing w:before="60" w:after="60" w:line="240" w:lineRule="auto"/>
        <w:contextualSpacing/>
        <w:rPr>
          <w:rFonts w:ascii="Source Sans Pro" w:eastAsia="Times New Roman" w:hAnsi="Source Sans Pro" w:cs="Arial"/>
          <w:iCs/>
          <w:color w:val="000000"/>
          <w:sz w:val="24"/>
          <w:szCs w:val="24"/>
          <w:u w:val="single"/>
        </w:rPr>
      </w:pPr>
      <w:r w:rsidRPr="00F31349">
        <w:rPr>
          <w:rFonts w:ascii="Source Sans Pro" w:eastAsia="Times New Roman" w:hAnsi="Source Sans Pro" w:cs="Arial"/>
          <w:iCs/>
          <w:color w:val="000000"/>
          <w:sz w:val="24"/>
          <w:szCs w:val="24"/>
        </w:rPr>
        <w:lastRenderedPageBreak/>
        <w:t xml:space="preserve">                                                                             </w:t>
      </w:r>
      <w:r w:rsidR="00D21739" w:rsidRPr="00660AAF">
        <w:rPr>
          <w:rFonts w:ascii="Source Sans Pro" w:eastAsia="Times New Roman" w:hAnsi="Source Sans Pro" w:cs="Arial"/>
          <w:iCs/>
          <w:color w:val="000000"/>
          <w:sz w:val="24"/>
          <w:szCs w:val="24"/>
          <w:u w:val="single"/>
        </w:rPr>
        <w:t>Hand signals</w:t>
      </w:r>
    </w:p>
    <w:p w14:paraId="007EB49C" w14:textId="77777777" w:rsidR="00D21739" w:rsidRPr="00E83FF6"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iCs/>
          <w:color w:val="000000"/>
          <w:sz w:val="10"/>
          <w:szCs w:val="10"/>
          <w:u w:val="single"/>
        </w:rPr>
      </w:pPr>
    </w:p>
    <w:p w14:paraId="17E385D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sidRPr="008C37DA">
        <w:rPr>
          <w:rFonts w:ascii="Source Sans Pro" w:eastAsia="Times New Roman" w:hAnsi="Source Sans Pro" w:cs="Arial"/>
          <w:iCs/>
          <w:color w:val="000000"/>
          <w:sz w:val="20"/>
          <w:szCs w:val="20"/>
        </w:rPr>
        <w:t xml:space="preserve">‘Trolley’ jib </w:t>
      </w:r>
      <w:r>
        <w:rPr>
          <w:rFonts w:ascii="Source Sans Pro" w:eastAsia="Times New Roman" w:hAnsi="Source Sans Pro" w:cs="Arial"/>
          <w:iCs/>
          <w:color w:val="000000"/>
          <w:sz w:val="20"/>
          <w:szCs w:val="20"/>
        </w:rPr>
        <w:t>only m</w:t>
      </w:r>
      <w:r w:rsidRPr="008C37DA">
        <w:rPr>
          <w:rFonts w:ascii="Source Sans Pro" w:eastAsia="Times New Roman" w:hAnsi="Source Sans Pro" w:cs="Arial"/>
          <w:iCs/>
          <w:color w:val="000000"/>
          <w:sz w:val="20"/>
          <w:szCs w:val="20"/>
        </w:rPr>
        <w:t>ovement:</w:t>
      </w:r>
    </w:p>
    <w:p w14:paraId="0E9323D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3DD1AE34" w14:textId="285BA8FB" w:rsidR="00D21739" w:rsidRDefault="003562F1"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noProof/>
          <w14:ligatures w14:val="standardContextual"/>
        </w:rPr>
        <w:drawing>
          <wp:anchor distT="0" distB="0" distL="114300" distR="114300" simplePos="0" relativeHeight="251658286" behindDoc="1" locked="0" layoutInCell="1" allowOverlap="1" wp14:anchorId="10B68963" wp14:editId="4F0AA380">
            <wp:simplePos x="0" y="0"/>
            <wp:positionH relativeFrom="column">
              <wp:posOffset>372110</wp:posOffset>
            </wp:positionH>
            <wp:positionV relativeFrom="paragraph">
              <wp:posOffset>85090</wp:posOffset>
            </wp:positionV>
            <wp:extent cx="2077720" cy="2349500"/>
            <wp:effectExtent l="0" t="0" r="0" b="0"/>
            <wp:wrapTight wrapText="bothSides">
              <wp:wrapPolygon edited="0">
                <wp:start x="0" y="0"/>
                <wp:lineTo x="0" y="21366"/>
                <wp:lineTo x="21389" y="21366"/>
                <wp:lineTo x="21389" y="0"/>
                <wp:lineTo x="0" y="0"/>
              </wp:wrapPolygon>
            </wp:wrapTight>
            <wp:docPr id="1937597372" name="Picture 1"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97372" name="Picture 1" descr="A person wearing a safety vest and glove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77720" cy="23495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87" behindDoc="1" locked="0" layoutInCell="1" allowOverlap="1" wp14:anchorId="230AE0D0" wp14:editId="60564F1A">
            <wp:simplePos x="0" y="0"/>
            <wp:positionH relativeFrom="column">
              <wp:posOffset>2976880</wp:posOffset>
            </wp:positionH>
            <wp:positionV relativeFrom="paragraph">
              <wp:posOffset>10795</wp:posOffset>
            </wp:positionV>
            <wp:extent cx="1977390" cy="2413635"/>
            <wp:effectExtent l="0" t="0" r="3810" b="5715"/>
            <wp:wrapTight wrapText="bothSides">
              <wp:wrapPolygon edited="0">
                <wp:start x="0" y="0"/>
                <wp:lineTo x="0" y="21481"/>
                <wp:lineTo x="21434" y="21481"/>
                <wp:lineTo x="21434" y="0"/>
                <wp:lineTo x="0" y="0"/>
              </wp:wrapPolygon>
            </wp:wrapTight>
            <wp:docPr id="2118589824" name="Picture 1"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89824" name="Picture 1" descr="A person wearing a safety vest and helme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77390" cy="2413635"/>
                    </a:xfrm>
                    <a:prstGeom prst="rect">
                      <a:avLst/>
                    </a:prstGeom>
                  </pic:spPr>
                </pic:pic>
              </a:graphicData>
            </a:graphic>
            <wp14:sizeRelH relativeFrom="page">
              <wp14:pctWidth>0</wp14:pctWidth>
            </wp14:sizeRelH>
            <wp14:sizeRelV relativeFrom="page">
              <wp14:pctHeight>0</wp14:pctHeight>
            </wp14:sizeRelV>
          </wp:anchor>
        </w:drawing>
      </w:r>
    </w:p>
    <w:p w14:paraId="3014D599"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2A53228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525F731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32D0584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7DD8A5B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7B594CB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2BE10B6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737E6EA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5468553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4199D05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44DB27C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269296C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60AFFA3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5A1EA4E2" w14:textId="77777777" w:rsidR="00D21739" w:rsidRPr="008C37DA"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64A865F0" w14:textId="77777777" w:rsidR="00D21739" w:rsidRPr="00304762"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B5BA159" w14:textId="77777777" w:rsidR="00D21739" w:rsidRPr="00CD15C8"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1" behindDoc="0" locked="0" layoutInCell="1" allowOverlap="1" wp14:anchorId="2A1E9BFE" wp14:editId="73533151">
                <wp:simplePos x="0" y="0"/>
                <wp:positionH relativeFrom="margin">
                  <wp:posOffset>3020060</wp:posOffset>
                </wp:positionH>
                <wp:positionV relativeFrom="paragraph">
                  <wp:posOffset>29210</wp:posOffset>
                </wp:positionV>
                <wp:extent cx="2137410" cy="1222375"/>
                <wp:effectExtent l="0" t="0" r="0" b="0"/>
                <wp:wrapSquare wrapText="bothSides"/>
                <wp:docPr id="717084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1222375"/>
                        </a:xfrm>
                        <a:prstGeom prst="rect">
                          <a:avLst/>
                        </a:prstGeom>
                        <a:solidFill>
                          <a:srgbClr val="FFFFFF"/>
                        </a:solidFill>
                        <a:ln w="9525">
                          <a:noFill/>
                          <a:miter lim="800000"/>
                          <a:headEnd/>
                          <a:tailEnd/>
                        </a:ln>
                      </wps:spPr>
                      <wps:txbx>
                        <w:txbxContent>
                          <w:p w14:paraId="76151F03"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Trolley out:</w:t>
                            </w:r>
                          </w:p>
                          <w:p w14:paraId="2353B386" w14:textId="745F581D" w:rsidR="00D21739" w:rsidRPr="00A93AC1" w:rsidRDefault="00D21739" w:rsidP="00D21739">
                            <w:pPr>
                              <w:rPr>
                                <w:rFonts w:ascii="Source Sans Pro" w:hAnsi="Source Sans Pro"/>
                                <w:i/>
                                <w:sz w:val="20"/>
                                <w:szCs w:val="20"/>
                              </w:rPr>
                            </w:pPr>
                            <w:r w:rsidRPr="00A93AC1">
                              <w:rPr>
                                <w:rFonts w:ascii="Source Sans Pro" w:hAnsi="Source Sans Pro"/>
                                <w:i/>
                                <w:sz w:val="20"/>
                                <w:szCs w:val="20"/>
                              </w:rPr>
                              <w:t>To instruct the crane oper</w:t>
                            </w:r>
                            <w:r w:rsidRPr="00375E53">
                              <w:rPr>
                                <w:rFonts w:ascii="Source Sans Pro" w:hAnsi="Source Sans Pro"/>
                                <w:i/>
                                <w:color w:val="000000" w:themeColor="text1"/>
                                <w:sz w:val="20"/>
                                <w:szCs w:val="20"/>
                              </w:rPr>
                              <w:t>ator</w:t>
                            </w:r>
                            <w:r w:rsidR="0026303B" w:rsidRPr="00375E53">
                              <w:rPr>
                                <w:rFonts w:ascii="Source Sans Pro" w:hAnsi="Source Sans Pro"/>
                                <w:i/>
                                <w:color w:val="000000" w:themeColor="text1"/>
                                <w:sz w:val="20"/>
                                <w:szCs w:val="20"/>
                              </w:rPr>
                              <w:t xml:space="preserve"> to</w:t>
                            </w:r>
                            <w:r w:rsidRPr="00375E53">
                              <w:rPr>
                                <w:rFonts w:ascii="Source Sans Pro" w:hAnsi="Source Sans Pro"/>
                                <w:i/>
                                <w:color w:val="000000" w:themeColor="text1"/>
                                <w:sz w:val="20"/>
                                <w:szCs w:val="20"/>
                              </w:rPr>
                              <w:t xml:space="preserve"> </w:t>
                            </w:r>
                            <w:r w:rsidRPr="00A93AC1">
                              <w:rPr>
                                <w:rFonts w:ascii="Source Sans Pro" w:hAnsi="Source Sans Pro"/>
                                <w:i/>
                                <w:sz w:val="20"/>
                                <w:szCs w:val="20"/>
                              </w:rPr>
                              <w:t>move the trolley ‘</w:t>
                            </w:r>
                            <w:r>
                              <w:rPr>
                                <w:rFonts w:ascii="Source Sans Pro" w:hAnsi="Source Sans Pro"/>
                                <w:i/>
                                <w:sz w:val="20"/>
                                <w:szCs w:val="20"/>
                              </w:rPr>
                              <w:t>out</w:t>
                            </w:r>
                            <w:r w:rsidRPr="00A93AC1">
                              <w:rPr>
                                <w:rFonts w:ascii="Source Sans Pro" w:hAnsi="Source Sans Pro"/>
                                <w:i/>
                                <w:sz w:val="20"/>
                                <w:szCs w:val="20"/>
                              </w:rPr>
                              <w:t>’ along the jib</w:t>
                            </w:r>
                            <w:r>
                              <w:rPr>
                                <w:rFonts w:ascii="Source Sans Pro" w:hAnsi="Source Sans Pro"/>
                                <w:i/>
                                <w:sz w:val="20"/>
                                <w:szCs w:val="20"/>
                              </w:rPr>
                              <w:t xml:space="preserve">, the slinger will raise forearms to shoulder level and point thumbs </w:t>
                            </w:r>
                            <w:r w:rsidRPr="00E02374">
                              <w:rPr>
                                <w:rFonts w:ascii="Source Sans Pro" w:hAnsi="Source Sans Pro"/>
                                <w:b/>
                                <w:bCs/>
                                <w:i/>
                                <w:sz w:val="20"/>
                                <w:szCs w:val="20"/>
                              </w:rPr>
                              <w:t xml:space="preserve">‘outward’ </w:t>
                            </w:r>
                            <w:r>
                              <w:rPr>
                                <w:rFonts w:ascii="Source Sans Pro" w:hAnsi="Source Sans Pro"/>
                                <w:i/>
                                <w:sz w:val="20"/>
                                <w:szCs w:val="20"/>
                              </w:rPr>
                              <w:t>&amp; away from each other.</w:t>
                            </w:r>
                          </w:p>
                          <w:p w14:paraId="5D1AD1DA" w14:textId="77777777" w:rsidR="00D21739" w:rsidRPr="002A4132" w:rsidRDefault="00D21739" w:rsidP="00D21739">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E9BFE" id="_x0000_s1041" type="#_x0000_t202" style="position:absolute;margin-left:237.8pt;margin-top:2.3pt;width:168.3pt;height:96.25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" stroked="f">
                <v:textbox>
                  <w:txbxContent>
                    <w:p w14:paraId="76151F03"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Trolley out:</w:t>
                      </w:r>
                    </w:p>
                    <w:p w14:paraId="2353B386" w14:textId="745F581D" w:rsidR="00D21739" w:rsidRPr="00A93AC1" w:rsidRDefault="00D21739" w:rsidP="00D21739">
                      <w:pPr>
                        <w:rPr>
                          <w:rFonts w:ascii="Source Sans Pro" w:hAnsi="Source Sans Pro"/>
                          <w:i/>
                          <w:sz w:val="20"/>
                          <w:szCs w:val="20"/>
                        </w:rPr>
                      </w:pPr>
                      <w:r w:rsidRPr="00A93AC1">
                        <w:rPr>
                          <w:rFonts w:ascii="Source Sans Pro" w:hAnsi="Source Sans Pro"/>
                          <w:i/>
                          <w:sz w:val="20"/>
                          <w:szCs w:val="20"/>
                        </w:rPr>
                        <w:t>To instruct the crane oper</w:t>
                      </w:r>
                      <w:r w:rsidRPr="00375E53">
                        <w:rPr>
                          <w:rFonts w:ascii="Source Sans Pro" w:hAnsi="Source Sans Pro"/>
                          <w:i/>
                          <w:color w:val="000000" w:themeColor="text1"/>
                          <w:sz w:val="20"/>
                          <w:szCs w:val="20"/>
                        </w:rPr>
                        <w:t>ator</w:t>
                      </w:r>
                      <w:r w:rsidR="0026303B" w:rsidRPr="00375E53">
                        <w:rPr>
                          <w:rFonts w:ascii="Source Sans Pro" w:hAnsi="Source Sans Pro"/>
                          <w:i/>
                          <w:color w:val="000000" w:themeColor="text1"/>
                          <w:sz w:val="20"/>
                          <w:szCs w:val="20"/>
                        </w:rPr>
                        <w:t xml:space="preserve"> to</w:t>
                      </w:r>
                      <w:r w:rsidRPr="00375E53">
                        <w:rPr>
                          <w:rFonts w:ascii="Source Sans Pro" w:hAnsi="Source Sans Pro"/>
                          <w:i/>
                          <w:color w:val="000000" w:themeColor="text1"/>
                          <w:sz w:val="20"/>
                          <w:szCs w:val="20"/>
                        </w:rPr>
                        <w:t xml:space="preserve"> </w:t>
                      </w:r>
                      <w:r w:rsidRPr="00A93AC1">
                        <w:rPr>
                          <w:rFonts w:ascii="Source Sans Pro" w:hAnsi="Source Sans Pro"/>
                          <w:i/>
                          <w:sz w:val="20"/>
                          <w:szCs w:val="20"/>
                        </w:rPr>
                        <w:t>move the trolley ‘</w:t>
                      </w:r>
                      <w:r>
                        <w:rPr>
                          <w:rFonts w:ascii="Source Sans Pro" w:hAnsi="Source Sans Pro"/>
                          <w:i/>
                          <w:sz w:val="20"/>
                          <w:szCs w:val="20"/>
                        </w:rPr>
                        <w:t>out</w:t>
                      </w:r>
                      <w:r w:rsidRPr="00A93AC1">
                        <w:rPr>
                          <w:rFonts w:ascii="Source Sans Pro" w:hAnsi="Source Sans Pro"/>
                          <w:i/>
                          <w:sz w:val="20"/>
                          <w:szCs w:val="20"/>
                        </w:rPr>
                        <w:t>’ along the jib</w:t>
                      </w:r>
                      <w:r>
                        <w:rPr>
                          <w:rFonts w:ascii="Source Sans Pro" w:hAnsi="Source Sans Pro"/>
                          <w:i/>
                          <w:sz w:val="20"/>
                          <w:szCs w:val="20"/>
                        </w:rPr>
                        <w:t xml:space="preserve">, the slinger will raise forearms to shoulder level and point thumbs </w:t>
                      </w:r>
                      <w:r w:rsidRPr="00E02374">
                        <w:rPr>
                          <w:rFonts w:ascii="Source Sans Pro" w:hAnsi="Source Sans Pro"/>
                          <w:b/>
                          <w:bCs/>
                          <w:i/>
                          <w:sz w:val="20"/>
                          <w:szCs w:val="20"/>
                        </w:rPr>
                        <w:t xml:space="preserve">‘outward’ </w:t>
                      </w:r>
                      <w:r>
                        <w:rPr>
                          <w:rFonts w:ascii="Source Sans Pro" w:hAnsi="Source Sans Pro"/>
                          <w:i/>
                          <w:sz w:val="20"/>
                          <w:szCs w:val="20"/>
                        </w:rPr>
                        <w:t>&amp; away from each other.</w:t>
                      </w:r>
                    </w:p>
                    <w:p w14:paraId="5D1AD1DA" w14:textId="77777777" w:rsidR="00D21739" w:rsidRPr="002A4132" w:rsidRDefault="00D21739" w:rsidP="00D21739">
                      <w:pPr>
                        <w:rPr>
                          <w:i/>
                        </w:rPr>
                      </w:pPr>
                    </w:p>
                  </w:txbxContent>
                </v:textbox>
                <w10:wrap type="square" anchorx="margin"/>
              </v:shape>
            </w:pict>
          </mc:Fallback>
        </mc:AlternateContent>
      </w: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0" behindDoc="0" locked="0" layoutInCell="1" allowOverlap="1" wp14:anchorId="5997ECA8" wp14:editId="345EC92A">
                <wp:simplePos x="0" y="0"/>
                <wp:positionH relativeFrom="margin">
                  <wp:posOffset>342900</wp:posOffset>
                </wp:positionH>
                <wp:positionV relativeFrom="paragraph">
                  <wp:posOffset>57785</wp:posOffset>
                </wp:positionV>
                <wp:extent cx="2172970" cy="1173480"/>
                <wp:effectExtent l="0" t="0" r="0" b="7620"/>
                <wp:wrapSquare wrapText="bothSides"/>
                <wp:docPr id="1677720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173480"/>
                        </a:xfrm>
                        <a:prstGeom prst="rect">
                          <a:avLst/>
                        </a:prstGeom>
                        <a:solidFill>
                          <a:srgbClr val="FFFFFF"/>
                        </a:solidFill>
                        <a:ln w="9525">
                          <a:noFill/>
                          <a:miter lim="800000"/>
                          <a:headEnd/>
                          <a:tailEnd/>
                        </a:ln>
                      </wps:spPr>
                      <wps:txbx>
                        <w:txbxContent>
                          <w:p w14:paraId="13909F59"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Trolley in:</w:t>
                            </w:r>
                          </w:p>
                          <w:p w14:paraId="2E3DCEAF" w14:textId="7A5CE686" w:rsidR="00D21739" w:rsidRPr="00A93AC1" w:rsidRDefault="00D21739" w:rsidP="00D21739">
                            <w:pPr>
                              <w:rPr>
                                <w:rFonts w:ascii="Source Sans Pro" w:hAnsi="Source Sans Pro"/>
                                <w:i/>
                                <w:sz w:val="20"/>
                                <w:szCs w:val="20"/>
                              </w:rPr>
                            </w:pPr>
                            <w:r w:rsidRPr="00A93AC1">
                              <w:rPr>
                                <w:rFonts w:ascii="Source Sans Pro" w:hAnsi="Source Sans Pro"/>
                                <w:i/>
                                <w:sz w:val="20"/>
                                <w:szCs w:val="20"/>
                              </w:rPr>
                              <w:t xml:space="preserve">To instruct the crane </w:t>
                            </w:r>
                            <w:r w:rsidRPr="005A6789">
                              <w:rPr>
                                <w:rFonts w:ascii="Source Sans Pro" w:hAnsi="Source Sans Pro"/>
                                <w:i/>
                                <w:color w:val="000000" w:themeColor="text1"/>
                                <w:sz w:val="20"/>
                                <w:szCs w:val="20"/>
                              </w:rPr>
                              <w:t>operator</w:t>
                            </w:r>
                            <w:r w:rsidR="0026303B" w:rsidRPr="005A6789">
                              <w:rPr>
                                <w:rFonts w:ascii="Source Sans Pro" w:hAnsi="Source Sans Pro"/>
                                <w:i/>
                                <w:color w:val="000000" w:themeColor="text1"/>
                                <w:sz w:val="20"/>
                                <w:szCs w:val="20"/>
                              </w:rPr>
                              <w:t xml:space="preserve"> </w:t>
                            </w:r>
                            <w:r w:rsidR="008079DD" w:rsidRPr="005A6789">
                              <w:rPr>
                                <w:rFonts w:ascii="Source Sans Pro" w:hAnsi="Source Sans Pro"/>
                                <w:i/>
                                <w:color w:val="000000" w:themeColor="text1"/>
                                <w:sz w:val="20"/>
                                <w:szCs w:val="20"/>
                              </w:rPr>
                              <w:t>to move</w:t>
                            </w:r>
                            <w:r w:rsidRPr="00A93AC1">
                              <w:rPr>
                                <w:rFonts w:ascii="Source Sans Pro" w:hAnsi="Source Sans Pro"/>
                                <w:i/>
                                <w:sz w:val="20"/>
                                <w:szCs w:val="20"/>
                              </w:rPr>
                              <w:t xml:space="preserve"> the trolley ‘in’ along the jib</w:t>
                            </w:r>
                            <w:r>
                              <w:rPr>
                                <w:rFonts w:ascii="Source Sans Pro" w:hAnsi="Source Sans Pro"/>
                                <w:i/>
                                <w:sz w:val="20"/>
                                <w:szCs w:val="20"/>
                              </w:rPr>
                              <w:t xml:space="preserve">, the slinger will raise fore arms to shoulder level and point thumbs </w:t>
                            </w:r>
                            <w:r w:rsidRPr="00E02374">
                              <w:rPr>
                                <w:rFonts w:ascii="Source Sans Pro" w:hAnsi="Source Sans Pro"/>
                                <w:b/>
                                <w:bCs/>
                                <w:i/>
                                <w:sz w:val="20"/>
                                <w:szCs w:val="20"/>
                              </w:rPr>
                              <w:t>‘inward’</w:t>
                            </w:r>
                            <w:r>
                              <w:rPr>
                                <w:rFonts w:ascii="Source Sans Pro" w:hAnsi="Source Sans Pro"/>
                                <w:i/>
                                <w:sz w:val="20"/>
                                <w:szCs w:val="20"/>
                              </w:rPr>
                              <w:t xml:space="preserve"> &amp; towards each 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7ECA8" id="_x0000_s1042" type="#_x0000_t202" style="position:absolute;margin-left:27pt;margin-top:4.55pt;width:171.1pt;height:92.4pt;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" stroked="f">
                <v:textbox>
                  <w:txbxContent>
                    <w:p w14:paraId="13909F59"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Trolley in:</w:t>
                      </w:r>
                    </w:p>
                    <w:p w14:paraId="2E3DCEAF" w14:textId="7A5CE686" w:rsidR="00D21739" w:rsidRPr="00A93AC1" w:rsidRDefault="00D21739" w:rsidP="00D21739">
                      <w:pPr>
                        <w:rPr>
                          <w:rFonts w:ascii="Source Sans Pro" w:hAnsi="Source Sans Pro"/>
                          <w:i/>
                          <w:sz w:val="20"/>
                          <w:szCs w:val="20"/>
                        </w:rPr>
                      </w:pPr>
                      <w:r w:rsidRPr="00A93AC1">
                        <w:rPr>
                          <w:rFonts w:ascii="Source Sans Pro" w:hAnsi="Source Sans Pro"/>
                          <w:i/>
                          <w:sz w:val="20"/>
                          <w:szCs w:val="20"/>
                        </w:rPr>
                        <w:t xml:space="preserve">To instruct the crane </w:t>
                      </w:r>
                      <w:r w:rsidRPr="005A6789">
                        <w:rPr>
                          <w:rFonts w:ascii="Source Sans Pro" w:hAnsi="Source Sans Pro"/>
                          <w:i/>
                          <w:color w:val="000000" w:themeColor="text1"/>
                          <w:sz w:val="20"/>
                          <w:szCs w:val="20"/>
                        </w:rPr>
                        <w:t>operator</w:t>
                      </w:r>
                      <w:r w:rsidR="0026303B" w:rsidRPr="005A6789">
                        <w:rPr>
                          <w:rFonts w:ascii="Source Sans Pro" w:hAnsi="Source Sans Pro"/>
                          <w:i/>
                          <w:color w:val="000000" w:themeColor="text1"/>
                          <w:sz w:val="20"/>
                          <w:szCs w:val="20"/>
                        </w:rPr>
                        <w:t xml:space="preserve"> </w:t>
                      </w:r>
                      <w:r w:rsidR="008079DD" w:rsidRPr="005A6789">
                        <w:rPr>
                          <w:rFonts w:ascii="Source Sans Pro" w:hAnsi="Source Sans Pro"/>
                          <w:i/>
                          <w:color w:val="000000" w:themeColor="text1"/>
                          <w:sz w:val="20"/>
                          <w:szCs w:val="20"/>
                        </w:rPr>
                        <w:t>to move</w:t>
                      </w:r>
                      <w:r w:rsidRPr="00A93AC1">
                        <w:rPr>
                          <w:rFonts w:ascii="Source Sans Pro" w:hAnsi="Source Sans Pro"/>
                          <w:i/>
                          <w:sz w:val="20"/>
                          <w:szCs w:val="20"/>
                        </w:rPr>
                        <w:t xml:space="preserve"> the trolley ‘in’ along the jib</w:t>
                      </w:r>
                      <w:r>
                        <w:rPr>
                          <w:rFonts w:ascii="Source Sans Pro" w:hAnsi="Source Sans Pro"/>
                          <w:i/>
                          <w:sz w:val="20"/>
                          <w:szCs w:val="20"/>
                        </w:rPr>
                        <w:t xml:space="preserve">, the slinger will raise fore arms to shoulder level and point thumbs </w:t>
                      </w:r>
                      <w:r w:rsidRPr="00E02374">
                        <w:rPr>
                          <w:rFonts w:ascii="Source Sans Pro" w:hAnsi="Source Sans Pro"/>
                          <w:b/>
                          <w:bCs/>
                          <w:i/>
                          <w:sz w:val="20"/>
                          <w:szCs w:val="20"/>
                        </w:rPr>
                        <w:t>‘inward’</w:t>
                      </w:r>
                      <w:r>
                        <w:rPr>
                          <w:rFonts w:ascii="Source Sans Pro" w:hAnsi="Source Sans Pro"/>
                          <w:i/>
                          <w:sz w:val="20"/>
                          <w:szCs w:val="20"/>
                        </w:rPr>
                        <w:t xml:space="preserve"> &amp; towards each other.</w:t>
                      </w:r>
                    </w:p>
                  </w:txbxContent>
                </v:textbox>
                <w10:wrap type="square" anchorx="margin"/>
              </v:shape>
            </w:pict>
          </mc:Fallback>
        </mc:AlternateContent>
      </w:r>
    </w:p>
    <w:p w14:paraId="7549A227" w14:textId="77777777" w:rsidR="00D21739" w:rsidRPr="003B19B7"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24"/>
          <w:szCs w:val="24"/>
        </w:rPr>
      </w:pPr>
    </w:p>
    <w:p w14:paraId="24DEB5A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0EEC329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165CCF8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0192224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5E397BB2" w14:textId="77777777" w:rsidR="00D21739" w:rsidRDefault="00D21739" w:rsidP="00D21739">
      <w:pPr>
        <w:widowControl w:val="0"/>
        <w:suppressAutoHyphens/>
        <w:autoSpaceDE w:val="0"/>
        <w:autoSpaceDN w:val="0"/>
        <w:spacing w:before="60" w:after="60" w:line="240" w:lineRule="auto"/>
        <w:contextualSpacing/>
        <w:jc w:val="center"/>
        <w:rPr>
          <w:rFonts w:ascii="Source Sans Pro" w:eastAsia="Times New Roman" w:hAnsi="Source Sans Pro" w:cs="Arial"/>
          <w:b/>
          <w:bCs/>
          <w:iCs/>
          <w:color w:val="000000"/>
          <w:sz w:val="24"/>
          <w:szCs w:val="24"/>
        </w:rPr>
      </w:pPr>
    </w:p>
    <w:p w14:paraId="5E4B323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24"/>
          <w:szCs w:val="24"/>
        </w:rPr>
      </w:pPr>
    </w:p>
    <w:p w14:paraId="1CBC2FBE" w14:textId="77777777" w:rsidR="00CF23C8" w:rsidRDefault="00CF23C8"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05D1F8B2" w14:textId="7863839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sidRPr="008C37DA">
        <w:rPr>
          <w:rFonts w:ascii="Source Sans Pro" w:eastAsia="Times New Roman" w:hAnsi="Source Sans Pro" w:cs="Arial"/>
          <w:iCs/>
          <w:color w:val="000000"/>
          <w:sz w:val="20"/>
          <w:szCs w:val="20"/>
        </w:rPr>
        <w:t xml:space="preserve">‘Luffing’ jib </w:t>
      </w:r>
      <w:r>
        <w:rPr>
          <w:rFonts w:ascii="Source Sans Pro" w:eastAsia="Times New Roman" w:hAnsi="Source Sans Pro" w:cs="Arial"/>
          <w:iCs/>
          <w:color w:val="000000"/>
          <w:sz w:val="20"/>
          <w:szCs w:val="20"/>
        </w:rPr>
        <w:t>only m</w:t>
      </w:r>
      <w:r w:rsidRPr="008C37DA">
        <w:rPr>
          <w:rFonts w:ascii="Source Sans Pro" w:eastAsia="Times New Roman" w:hAnsi="Source Sans Pro" w:cs="Arial"/>
          <w:iCs/>
          <w:color w:val="000000"/>
          <w:sz w:val="20"/>
          <w:szCs w:val="20"/>
        </w:rPr>
        <w:t>ovement:</w:t>
      </w:r>
    </w:p>
    <w:p w14:paraId="633E652E" w14:textId="77777777" w:rsidR="00D21739" w:rsidRPr="0072784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noProof/>
          <w14:ligatures w14:val="standardContextual"/>
        </w:rPr>
        <w:drawing>
          <wp:anchor distT="0" distB="0" distL="114300" distR="114300" simplePos="0" relativeHeight="251658289" behindDoc="1" locked="0" layoutInCell="1" allowOverlap="1" wp14:anchorId="33582BD2" wp14:editId="5895EFC7">
            <wp:simplePos x="0" y="0"/>
            <wp:positionH relativeFrom="column">
              <wp:posOffset>2379980</wp:posOffset>
            </wp:positionH>
            <wp:positionV relativeFrom="paragraph">
              <wp:posOffset>100965</wp:posOffset>
            </wp:positionV>
            <wp:extent cx="2711450" cy="2585085"/>
            <wp:effectExtent l="0" t="0" r="0" b="5715"/>
            <wp:wrapTight wrapText="bothSides">
              <wp:wrapPolygon edited="0">
                <wp:start x="0" y="0"/>
                <wp:lineTo x="0" y="21489"/>
                <wp:lineTo x="21398" y="21489"/>
                <wp:lineTo x="21398" y="0"/>
                <wp:lineTo x="0" y="0"/>
              </wp:wrapPolygon>
            </wp:wrapTight>
            <wp:docPr id="1533918502" name="Picture 1" descr="A person wearing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18502" name="Picture 1" descr="A person wearing a safety vest and helme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11450" cy="2585085"/>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88" behindDoc="1" locked="0" layoutInCell="1" allowOverlap="1" wp14:anchorId="0B1C92FE" wp14:editId="623FCAC0">
            <wp:simplePos x="0" y="0"/>
            <wp:positionH relativeFrom="margin">
              <wp:posOffset>-268277</wp:posOffset>
            </wp:positionH>
            <wp:positionV relativeFrom="paragraph">
              <wp:posOffset>179705</wp:posOffset>
            </wp:positionV>
            <wp:extent cx="2715895" cy="2513330"/>
            <wp:effectExtent l="0" t="0" r="8255" b="1270"/>
            <wp:wrapTight wrapText="bothSides">
              <wp:wrapPolygon edited="0">
                <wp:start x="0" y="0"/>
                <wp:lineTo x="0" y="21447"/>
                <wp:lineTo x="21514" y="21447"/>
                <wp:lineTo x="21514" y="0"/>
                <wp:lineTo x="0" y="0"/>
              </wp:wrapPolygon>
            </wp:wrapTight>
            <wp:docPr id="1673218440" name="Picture 1" descr="A person in a safety vest and helm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18440" name="Picture 1" descr="A person in a safety vest and helme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15895" cy="2513330"/>
                    </a:xfrm>
                    <a:prstGeom prst="rect">
                      <a:avLst/>
                    </a:prstGeom>
                  </pic:spPr>
                </pic:pic>
              </a:graphicData>
            </a:graphic>
            <wp14:sizeRelH relativeFrom="page">
              <wp14:pctWidth>0</wp14:pctWidth>
            </wp14:sizeRelH>
            <wp14:sizeRelV relativeFrom="page">
              <wp14:pctHeight>0</wp14:pctHeight>
            </wp14:sizeRelV>
          </wp:anchor>
        </w:drawing>
      </w:r>
    </w:p>
    <w:p w14:paraId="6BBC8F7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BD8CECD"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0782710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23607B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DD37F0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15BC1CB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6CA53ED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1A67983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13474A2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0F386C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0986D31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145C0B4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A2A071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95F358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4495680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2C4317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BAAEEDC"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79A4A15"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518F18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8F5AE9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4437B0B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7826E56"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1CFB2A2"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804BF1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9232E04"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5A941C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94DE9A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7D089A01"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4E09145E"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4D5F4BA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BE699B7"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38A3DCF8"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80" behindDoc="0" locked="0" layoutInCell="1" allowOverlap="1" wp14:anchorId="44521598" wp14:editId="1C134D00">
                <wp:simplePos x="0" y="0"/>
                <wp:positionH relativeFrom="margin">
                  <wp:posOffset>3060700</wp:posOffset>
                </wp:positionH>
                <wp:positionV relativeFrom="paragraph">
                  <wp:posOffset>12700</wp:posOffset>
                </wp:positionV>
                <wp:extent cx="2172970" cy="1405255"/>
                <wp:effectExtent l="0" t="0" r="0" b="4445"/>
                <wp:wrapSquare wrapText="bothSides"/>
                <wp:docPr id="862159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405255"/>
                        </a:xfrm>
                        <a:prstGeom prst="rect">
                          <a:avLst/>
                        </a:prstGeom>
                        <a:solidFill>
                          <a:srgbClr val="FFFFFF"/>
                        </a:solidFill>
                        <a:ln w="9525">
                          <a:noFill/>
                          <a:miter lim="800000"/>
                          <a:headEnd/>
                          <a:tailEnd/>
                        </a:ln>
                      </wps:spPr>
                      <wps:txbx>
                        <w:txbxContent>
                          <w:p w14:paraId="62E085AA"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‘Jib’ Down:</w:t>
                            </w:r>
                          </w:p>
                          <w:p w14:paraId="4D44D4EB" w14:textId="17D45397" w:rsidR="00D21739" w:rsidRPr="005A6789" w:rsidRDefault="008D2CB5"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 xml:space="preserve">To instruct the crane operator to move the ‘head’ or ‘jib’ of the crane to a lower position the slinger will tap the head with one arm, extend the other with their thumb out &amp; </w:t>
                            </w:r>
                            <w:r w:rsidR="00C7347F" w:rsidRPr="005A6789">
                              <w:rPr>
                                <w:rFonts w:ascii="Source Sans Pro" w:hAnsi="Source Sans Pro"/>
                                <w:i/>
                                <w:color w:val="000000" w:themeColor="text1"/>
                                <w:sz w:val="20"/>
                                <w:szCs w:val="20"/>
                              </w:rPr>
                              <w:t>down</w:t>
                            </w:r>
                            <w:r w:rsidRPr="005A6789">
                              <w:rPr>
                                <w:rFonts w:ascii="Source Sans Pro" w:hAnsi="Source Sans Pro"/>
                                <w:i/>
                                <w:color w:val="000000" w:themeColor="text1"/>
                                <w:sz w:val="20"/>
                                <w:szCs w:val="20"/>
                              </w:rPr>
                              <w:t>, &amp; move it in an ‘</w:t>
                            </w:r>
                            <w:r w:rsidR="00C7347F" w:rsidRPr="005A6789">
                              <w:rPr>
                                <w:rFonts w:ascii="Source Sans Pro" w:hAnsi="Source Sans Pro"/>
                                <w:i/>
                                <w:color w:val="000000" w:themeColor="text1"/>
                                <w:sz w:val="20"/>
                                <w:szCs w:val="20"/>
                              </w:rPr>
                              <w:t>down &amp; up</w:t>
                            </w:r>
                            <w:r w:rsidRPr="005A6789">
                              <w:rPr>
                                <w:rFonts w:ascii="Source Sans Pro" w:hAnsi="Source Sans Pro"/>
                                <w:i/>
                                <w:color w:val="000000" w:themeColor="text1"/>
                                <w:sz w:val="20"/>
                                <w:szCs w:val="20"/>
                              </w:rPr>
                              <w:t>’ motion.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21598" id="_x0000_s1043" type="#_x0000_t202" style="position:absolute;margin-left:241pt;margin-top:1pt;width:171.1pt;height:110.65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" stroked="f">
                <v:textbox>
                  <w:txbxContent>
                    <w:p w14:paraId="62E085AA" w14:textId="77777777" w:rsidR="00D21739" w:rsidRPr="002A4132"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Pr>
                          <w:rFonts w:ascii="Source Sans Pro" w:eastAsia="Times New Roman" w:hAnsi="Source Sans Pro" w:cs="Arial"/>
                          <w:b/>
                          <w:bCs/>
                          <w:i/>
                          <w:color w:val="000000"/>
                        </w:rPr>
                        <w:t>‘Jib’ Down:</w:t>
                      </w:r>
                    </w:p>
                    <w:p w14:paraId="4D44D4EB" w14:textId="17D45397" w:rsidR="00D21739" w:rsidRPr="005A6789" w:rsidRDefault="008D2CB5"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 xml:space="preserve">To instruct the crane operator to move the ‘head’ or ‘jib’ of the crane to a lower position the slinger will tap the head with one arm, extend the other with their thumb out &amp; </w:t>
                      </w:r>
                      <w:r w:rsidR="00C7347F" w:rsidRPr="005A6789">
                        <w:rPr>
                          <w:rFonts w:ascii="Source Sans Pro" w:hAnsi="Source Sans Pro"/>
                          <w:i/>
                          <w:color w:val="000000" w:themeColor="text1"/>
                          <w:sz w:val="20"/>
                          <w:szCs w:val="20"/>
                        </w:rPr>
                        <w:t>down</w:t>
                      </w:r>
                      <w:r w:rsidRPr="005A6789">
                        <w:rPr>
                          <w:rFonts w:ascii="Source Sans Pro" w:hAnsi="Source Sans Pro"/>
                          <w:i/>
                          <w:color w:val="000000" w:themeColor="text1"/>
                          <w:sz w:val="20"/>
                          <w:szCs w:val="20"/>
                        </w:rPr>
                        <w:t>, &amp; move it in an ‘</w:t>
                      </w:r>
                      <w:r w:rsidR="00C7347F" w:rsidRPr="005A6789">
                        <w:rPr>
                          <w:rFonts w:ascii="Source Sans Pro" w:hAnsi="Source Sans Pro"/>
                          <w:i/>
                          <w:color w:val="000000" w:themeColor="text1"/>
                          <w:sz w:val="20"/>
                          <w:szCs w:val="20"/>
                        </w:rPr>
                        <w:t>down &amp; up</w:t>
                      </w:r>
                      <w:r w:rsidRPr="005A6789">
                        <w:rPr>
                          <w:rFonts w:ascii="Source Sans Pro" w:hAnsi="Source Sans Pro"/>
                          <w:i/>
                          <w:color w:val="000000" w:themeColor="text1"/>
                          <w:sz w:val="20"/>
                          <w:szCs w:val="20"/>
                        </w:rPr>
                        <w:t>’ motion.</w:t>
                      </w:r>
                    </w:p>
                  </w:txbxContent>
                </v:textbox>
                <w10:wrap type="square" anchorx="margin"/>
              </v:shape>
            </w:pict>
          </mc:Fallback>
        </mc:AlternateContent>
      </w:r>
      <w:r w:rsidRPr="005D77C6">
        <w:rPr>
          <w:rFonts w:ascii="Source Sans Pro" w:eastAsia="Times New Roman" w:hAnsi="Source Sans Pro" w:cs="Arial"/>
          <w:iCs/>
          <w:noProof/>
          <w:color w:val="000000"/>
          <w:sz w:val="20"/>
          <w:szCs w:val="20"/>
        </w:rPr>
        <mc:AlternateContent>
          <mc:Choice Requires="wps">
            <w:drawing>
              <wp:anchor distT="45720" distB="45720" distL="114300" distR="114300" simplePos="0" relativeHeight="251658279" behindDoc="0" locked="0" layoutInCell="1" allowOverlap="1" wp14:anchorId="2B7DB83E" wp14:editId="1111E1B1">
                <wp:simplePos x="0" y="0"/>
                <wp:positionH relativeFrom="margin">
                  <wp:posOffset>381000</wp:posOffset>
                </wp:positionH>
                <wp:positionV relativeFrom="paragraph">
                  <wp:posOffset>24765</wp:posOffset>
                </wp:positionV>
                <wp:extent cx="2172970" cy="1391920"/>
                <wp:effectExtent l="0" t="0" r="0" b="0"/>
                <wp:wrapSquare wrapText="bothSides"/>
                <wp:docPr id="752348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391920"/>
                        </a:xfrm>
                        <a:prstGeom prst="rect">
                          <a:avLst/>
                        </a:prstGeom>
                        <a:solidFill>
                          <a:srgbClr val="FFFFFF"/>
                        </a:solidFill>
                        <a:ln w="9525">
                          <a:noFill/>
                          <a:miter lim="800000"/>
                          <a:headEnd/>
                          <a:tailEnd/>
                        </a:ln>
                      </wps:spPr>
                      <wps:txbx>
                        <w:txbxContent>
                          <w:p w14:paraId="46D5FC52" w14:textId="77777777" w:rsidR="00D21739" w:rsidRPr="003A1115"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sidRPr="003A1115">
                              <w:rPr>
                                <w:rFonts w:ascii="Source Sans Pro" w:eastAsia="Times New Roman" w:hAnsi="Source Sans Pro" w:cs="Arial"/>
                                <w:b/>
                                <w:bCs/>
                                <w:i/>
                                <w:color w:val="000000"/>
                              </w:rPr>
                              <w:t>‘Jib’ Up:</w:t>
                            </w:r>
                          </w:p>
                          <w:p w14:paraId="1A3DBE77" w14:textId="2061DCDF" w:rsidR="00D21739" w:rsidRPr="005A6789" w:rsidRDefault="002A17D7"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 xml:space="preserve">To instruct the crane operator to move the ‘head’ or ‘jib’ of the crane to a higher position the slinger will tap the head with one arm, extend the other with their thumb out &amp; </w:t>
                            </w:r>
                            <w:r w:rsidR="008D2CB5" w:rsidRPr="005A6789">
                              <w:rPr>
                                <w:rFonts w:ascii="Source Sans Pro" w:hAnsi="Source Sans Pro"/>
                                <w:i/>
                                <w:color w:val="000000" w:themeColor="text1"/>
                                <w:sz w:val="20"/>
                                <w:szCs w:val="20"/>
                              </w:rPr>
                              <w:t>up</w:t>
                            </w:r>
                            <w:r w:rsidRPr="005A6789">
                              <w:rPr>
                                <w:rFonts w:ascii="Source Sans Pro" w:hAnsi="Source Sans Pro"/>
                                <w:i/>
                                <w:color w:val="000000" w:themeColor="text1"/>
                                <w:sz w:val="20"/>
                                <w:szCs w:val="20"/>
                              </w:rPr>
                              <w:t>, &amp; move it in a ‘</w:t>
                            </w:r>
                            <w:r w:rsidR="00C7347F" w:rsidRPr="005A6789">
                              <w:rPr>
                                <w:rFonts w:ascii="Source Sans Pro" w:hAnsi="Source Sans Pro"/>
                                <w:i/>
                                <w:color w:val="000000" w:themeColor="text1"/>
                                <w:sz w:val="20"/>
                                <w:szCs w:val="20"/>
                              </w:rPr>
                              <w:t>up &amp; down</w:t>
                            </w:r>
                            <w:r w:rsidRPr="005A6789">
                              <w:rPr>
                                <w:rFonts w:ascii="Source Sans Pro" w:hAnsi="Source Sans Pro"/>
                                <w:i/>
                                <w:color w:val="000000" w:themeColor="text1"/>
                                <w:sz w:val="20"/>
                                <w:szCs w:val="20"/>
                              </w:rPr>
                              <w:t>’ motion.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DB83E" id="_x0000_s1044" type="#_x0000_t202" style="position:absolute;margin-left:30pt;margin-top:1.95pt;width:171.1pt;height:109.6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" stroked="f">
                <v:textbox>
                  <w:txbxContent>
                    <w:p w14:paraId="46D5FC52" w14:textId="77777777" w:rsidR="00D21739" w:rsidRPr="003A1115" w:rsidRDefault="00D21739" w:rsidP="00D21739">
                      <w:pPr>
                        <w:widowControl w:val="0"/>
                        <w:suppressAutoHyphens/>
                        <w:autoSpaceDE w:val="0"/>
                        <w:autoSpaceDN w:val="0"/>
                        <w:spacing w:before="60" w:after="60"/>
                        <w:contextualSpacing/>
                        <w:rPr>
                          <w:rFonts w:ascii="Source Sans Pro" w:eastAsia="Times New Roman" w:hAnsi="Source Sans Pro" w:cs="Arial"/>
                          <w:b/>
                          <w:bCs/>
                          <w:i/>
                          <w:color w:val="000000"/>
                        </w:rPr>
                      </w:pPr>
                      <w:r w:rsidRPr="003A1115">
                        <w:rPr>
                          <w:rFonts w:ascii="Source Sans Pro" w:eastAsia="Times New Roman" w:hAnsi="Source Sans Pro" w:cs="Arial"/>
                          <w:b/>
                          <w:bCs/>
                          <w:i/>
                          <w:color w:val="000000"/>
                        </w:rPr>
                        <w:t>‘Jib’ Up:</w:t>
                      </w:r>
                    </w:p>
                    <w:p w14:paraId="1A3DBE77" w14:textId="2061DCDF" w:rsidR="00D21739" w:rsidRPr="005A6789" w:rsidRDefault="002A17D7" w:rsidP="00D21739">
                      <w:pPr>
                        <w:rPr>
                          <w:rFonts w:ascii="Source Sans Pro" w:hAnsi="Source Sans Pro"/>
                          <w:i/>
                          <w:color w:val="000000" w:themeColor="text1"/>
                          <w:sz w:val="20"/>
                          <w:szCs w:val="20"/>
                        </w:rPr>
                      </w:pPr>
                      <w:r w:rsidRPr="005A6789">
                        <w:rPr>
                          <w:rFonts w:ascii="Source Sans Pro" w:hAnsi="Source Sans Pro"/>
                          <w:i/>
                          <w:color w:val="000000" w:themeColor="text1"/>
                          <w:sz w:val="20"/>
                          <w:szCs w:val="20"/>
                        </w:rPr>
                        <w:t xml:space="preserve">To instruct the crane operator to move the ‘head’ or ‘jib’ of the crane to a higher position the slinger will tap the head with one arm, extend the other with their thumb out &amp; </w:t>
                      </w:r>
                      <w:r w:rsidR="008D2CB5" w:rsidRPr="005A6789">
                        <w:rPr>
                          <w:rFonts w:ascii="Source Sans Pro" w:hAnsi="Source Sans Pro"/>
                          <w:i/>
                          <w:color w:val="000000" w:themeColor="text1"/>
                          <w:sz w:val="20"/>
                          <w:szCs w:val="20"/>
                        </w:rPr>
                        <w:t>up</w:t>
                      </w:r>
                      <w:r w:rsidRPr="005A6789">
                        <w:rPr>
                          <w:rFonts w:ascii="Source Sans Pro" w:hAnsi="Source Sans Pro"/>
                          <w:i/>
                          <w:color w:val="000000" w:themeColor="text1"/>
                          <w:sz w:val="20"/>
                          <w:szCs w:val="20"/>
                        </w:rPr>
                        <w:t>, &amp; move it in a ‘</w:t>
                      </w:r>
                      <w:r w:rsidR="00C7347F" w:rsidRPr="005A6789">
                        <w:rPr>
                          <w:rFonts w:ascii="Source Sans Pro" w:hAnsi="Source Sans Pro"/>
                          <w:i/>
                          <w:color w:val="000000" w:themeColor="text1"/>
                          <w:sz w:val="20"/>
                          <w:szCs w:val="20"/>
                        </w:rPr>
                        <w:t>up &amp; down</w:t>
                      </w:r>
                      <w:r w:rsidRPr="005A6789">
                        <w:rPr>
                          <w:rFonts w:ascii="Source Sans Pro" w:hAnsi="Source Sans Pro"/>
                          <w:i/>
                          <w:color w:val="000000" w:themeColor="text1"/>
                          <w:sz w:val="20"/>
                          <w:szCs w:val="20"/>
                        </w:rPr>
                        <w:t>’ motion.</w:t>
                      </w:r>
                    </w:p>
                  </w:txbxContent>
                </v:textbox>
                <w10:wrap type="square" anchorx="margin"/>
              </v:shape>
            </w:pict>
          </mc:Fallback>
        </mc:AlternateContent>
      </w:r>
    </w:p>
    <w:p w14:paraId="0160E79F"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7DA263D9"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59DD78AA"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206AE84D" w14:textId="77777777" w:rsidR="00D21739" w:rsidRPr="00304762"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405EA3F2" w14:textId="77777777" w:rsidR="00D21739" w:rsidRPr="00CD15C8"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10"/>
          <w:szCs w:val="10"/>
        </w:rPr>
      </w:pPr>
    </w:p>
    <w:p w14:paraId="09C449D1" w14:textId="77777777" w:rsidR="00D21739" w:rsidRPr="003B19B7"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b/>
          <w:bCs/>
          <w:iCs/>
          <w:color w:val="000000"/>
          <w:sz w:val="24"/>
          <w:szCs w:val="24"/>
        </w:rPr>
      </w:pPr>
    </w:p>
    <w:p w14:paraId="4A5094AB"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10643160"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r>
        <w:rPr>
          <w:rFonts w:ascii="Source Sans Pro" w:eastAsia="Times New Roman" w:hAnsi="Source Sans Pro" w:cs="Arial"/>
          <w:iCs/>
          <w:color w:val="000000"/>
          <w:sz w:val="20"/>
          <w:szCs w:val="20"/>
        </w:rPr>
        <w:t xml:space="preserve">                              </w:t>
      </w:r>
    </w:p>
    <w:p w14:paraId="6EC6EDC3" w14:textId="77777777" w:rsidR="00D21739" w:rsidRDefault="00D21739" w:rsidP="00D21739">
      <w:pPr>
        <w:widowControl w:val="0"/>
        <w:suppressAutoHyphens/>
        <w:autoSpaceDE w:val="0"/>
        <w:autoSpaceDN w:val="0"/>
        <w:spacing w:before="60" w:after="60" w:line="240" w:lineRule="auto"/>
        <w:contextualSpacing/>
        <w:rPr>
          <w:rFonts w:ascii="Source Sans Pro" w:eastAsia="Times New Roman" w:hAnsi="Source Sans Pro" w:cs="Arial"/>
          <w:iCs/>
          <w:color w:val="000000"/>
          <w:sz w:val="20"/>
          <w:szCs w:val="20"/>
        </w:rPr>
      </w:pPr>
    </w:p>
    <w:p w14:paraId="004DC4EF" w14:textId="77777777" w:rsidR="00C17E8F" w:rsidRDefault="00C17E8F"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0F8D4C14" w14:textId="77777777" w:rsidR="008E3269" w:rsidRDefault="008E3269"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244A297D" w14:textId="77777777" w:rsidR="00894795" w:rsidRDefault="00894795"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1C745BFE" w14:textId="77777777" w:rsidR="00B62057" w:rsidRDefault="00B62057"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7E55A6AD" w14:textId="25115BAB" w:rsidR="00C2385F" w:rsidRPr="00C2385F" w:rsidRDefault="00FD103D" w:rsidP="00C2385F">
      <w:pPr>
        <w:rPr>
          <w:rFonts w:ascii="Source Sans Pro" w:hAnsi="Source Sans Pro"/>
          <w:color w:val="000000" w:themeColor="text1"/>
        </w:rPr>
      </w:pPr>
      <w:bookmarkStart w:id="22" w:name="a_suggested_protocol"/>
      <w:r>
        <w:rPr>
          <w:rFonts w:ascii="Source Sans Pro" w:hAnsi="Source Sans Pro"/>
          <w:b/>
          <w:bCs/>
          <w:color w:val="000000" w:themeColor="text1"/>
          <w:u w:val="single"/>
        </w:rPr>
        <w:t>Radio comms</w:t>
      </w:r>
      <w:r w:rsidR="00474739">
        <w:rPr>
          <w:rFonts w:ascii="Source Sans Pro" w:hAnsi="Source Sans Pro"/>
          <w:b/>
          <w:bCs/>
          <w:color w:val="000000" w:themeColor="text1"/>
          <w:u w:val="single"/>
        </w:rPr>
        <w:t xml:space="preserve"> – A suggested </w:t>
      </w:r>
      <w:r>
        <w:rPr>
          <w:rFonts w:ascii="Source Sans Pro" w:hAnsi="Source Sans Pro"/>
          <w:b/>
          <w:bCs/>
          <w:color w:val="000000" w:themeColor="text1"/>
          <w:u w:val="single"/>
        </w:rPr>
        <w:t>protocol</w:t>
      </w:r>
      <w:r w:rsidR="00C2385F" w:rsidRPr="00C2385F">
        <w:rPr>
          <w:rFonts w:ascii="Source Sans Pro" w:hAnsi="Source Sans Pro"/>
          <w:color w:val="000000" w:themeColor="text1"/>
        </w:rPr>
        <w:t xml:space="preserve">: </w:t>
      </w:r>
    </w:p>
    <w:bookmarkEnd w:id="22"/>
    <w:p w14:paraId="0442A983" w14:textId="0E4F0030" w:rsidR="00C2385F" w:rsidRPr="00C2385F" w:rsidRDefault="00C2385F" w:rsidP="00C2385F">
      <w:pPr>
        <w:rPr>
          <w:rFonts w:ascii="Source Sans Pro" w:hAnsi="Source Sans Pro"/>
          <w:color w:val="000000" w:themeColor="text1"/>
        </w:rPr>
      </w:pPr>
      <w:r w:rsidRPr="00C2385F">
        <w:rPr>
          <w:rFonts w:ascii="Source Sans Pro" w:hAnsi="Source Sans Pro"/>
          <w:color w:val="000000" w:themeColor="text1"/>
        </w:rPr>
        <w:t>Where the crane operator cannot observe the load during a lifting operation, it is considered a '</w:t>
      </w:r>
      <w:r w:rsidRPr="00C2385F">
        <w:rPr>
          <w:rFonts w:ascii="Source Sans Pro" w:hAnsi="Source Sans Pro"/>
          <w:i/>
          <w:iCs/>
          <w:color w:val="000000" w:themeColor="text1"/>
        </w:rPr>
        <w:t>blind</w:t>
      </w:r>
      <w:r w:rsidRPr="00C2385F">
        <w:rPr>
          <w:rFonts w:ascii="Source Sans Pro" w:hAnsi="Source Sans Pro"/>
          <w:color w:val="000000" w:themeColor="text1"/>
        </w:rPr>
        <w:t xml:space="preserve">' lift. In these scenarios reliable radio communication is essential. </w:t>
      </w:r>
    </w:p>
    <w:p w14:paraId="6A95F82E" w14:textId="5472E12D" w:rsidR="00C2385F" w:rsidRPr="00C2385F" w:rsidRDefault="00FD103D" w:rsidP="00C2385F">
      <w:pPr>
        <w:rPr>
          <w:rFonts w:ascii="Source Sans Pro" w:hAnsi="Source Sans Pro"/>
          <w:color w:val="000000" w:themeColor="text1"/>
        </w:rPr>
      </w:pPr>
      <w:r w:rsidRPr="00C2385F">
        <w:rPr>
          <w:noProof/>
        </w:rPr>
        <w:drawing>
          <wp:anchor distT="0" distB="0" distL="114300" distR="114300" simplePos="0" relativeHeight="251743521" behindDoc="0" locked="0" layoutInCell="1" allowOverlap="1" wp14:anchorId="1590FDE0" wp14:editId="29AD25D4">
            <wp:simplePos x="0" y="0"/>
            <wp:positionH relativeFrom="column">
              <wp:posOffset>3752958</wp:posOffset>
            </wp:positionH>
            <wp:positionV relativeFrom="paragraph">
              <wp:posOffset>16079</wp:posOffset>
            </wp:positionV>
            <wp:extent cx="2430780" cy="1843405"/>
            <wp:effectExtent l="0" t="0" r="7620" b="4445"/>
            <wp:wrapThrough wrapText="bothSides">
              <wp:wrapPolygon edited="0">
                <wp:start x="0" y="0"/>
                <wp:lineTo x="0" y="21429"/>
                <wp:lineTo x="21498" y="21429"/>
                <wp:lineTo x="21498" y="0"/>
                <wp:lineTo x="0" y="0"/>
              </wp:wrapPolygon>
            </wp:wrapThrough>
            <wp:docPr id="1772984607" name="Picture 1" descr="A close-up of a cr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84607" name="Picture 1" descr="A close-up of a cran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30780" cy="1843405"/>
                    </a:xfrm>
                    <a:prstGeom prst="rect">
                      <a:avLst/>
                    </a:prstGeom>
                  </pic:spPr>
                </pic:pic>
              </a:graphicData>
            </a:graphic>
            <wp14:sizeRelH relativeFrom="page">
              <wp14:pctWidth>0</wp14:pctWidth>
            </wp14:sizeRelH>
            <wp14:sizeRelV relativeFrom="page">
              <wp14:pctHeight>0</wp14:pctHeight>
            </wp14:sizeRelV>
          </wp:anchor>
        </w:drawing>
      </w:r>
      <w:r w:rsidR="00C2385F" w:rsidRPr="00C2385F">
        <w:rPr>
          <w:rFonts w:ascii="Source Sans Pro" w:hAnsi="Source Sans Pro"/>
          <w:color w:val="000000" w:themeColor="text1"/>
        </w:rPr>
        <w:t>Potential issues include:</w:t>
      </w:r>
      <w:r w:rsidR="00C2385F" w:rsidRPr="00C2385F">
        <w:rPr>
          <w:rFonts w:ascii="Source Sans Pro" w:hAnsi="Source Sans Pro"/>
          <w:noProof/>
          <w:color w:val="000000" w:themeColor="text1"/>
        </w:rPr>
        <w:t xml:space="preserve"> </w:t>
      </w:r>
    </w:p>
    <w:p w14:paraId="165EE337" w14:textId="3B201D85" w:rsidR="00C2385F" w:rsidRPr="00C2385F" w:rsidRDefault="00FD103D" w:rsidP="00C2385F">
      <w:pPr>
        <w:numPr>
          <w:ilvl w:val="0"/>
          <w:numId w:val="204"/>
        </w:numPr>
        <w:contextualSpacing/>
        <w:rPr>
          <w:rFonts w:ascii="Source Sans Pro" w:hAnsi="Source Sans Pro"/>
          <w:i/>
          <w:iCs/>
          <w:color w:val="000000" w:themeColor="text1"/>
        </w:rPr>
      </w:pPr>
      <w:r w:rsidRPr="00C2385F">
        <w:rPr>
          <w:rFonts w:ascii="Source Sans Pro" w:hAnsi="Source Sans Pro"/>
          <w:noProof/>
          <w:color w:val="000000" w:themeColor="text1"/>
        </w:rPr>
        <mc:AlternateContent>
          <mc:Choice Requires="wps">
            <w:drawing>
              <wp:anchor distT="0" distB="0" distL="114300" distR="114300" simplePos="0" relativeHeight="251754785" behindDoc="0" locked="0" layoutInCell="1" allowOverlap="1" wp14:anchorId="2625291E" wp14:editId="27301EAE">
                <wp:simplePos x="0" y="0"/>
                <wp:positionH relativeFrom="column">
                  <wp:posOffset>4562744</wp:posOffset>
                </wp:positionH>
                <wp:positionV relativeFrom="paragraph">
                  <wp:posOffset>265928</wp:posOffset>
                </wp:positionV>
                <wp:extent cx="352120" cy="415239"/>
                <wp:effectExtent l="0" t="0" r="73978" b="93027"/>
                <wp:wrapNone/>
                <wp:docPr id="307017986" name="Arc 1"/>
                <wp:cNvGraphicFramePr/>
                <a:graphic xmlns:a="http://schemas.openxmlformats.org/drawingml/2006/main">
                  <a:graphicData uri="http://schemas.microsoft.com/office/word/2010/wordprocessingShape">
                    <wps:wsp>
                      <wps:cNvSpPr/>
                      <wps:spPr>
                        <a:xfrm rot="4454580">
                          <a:off x="0" y="0"/>
                          <a:ext cx="352120" cy="415239"/>
                        </a:xfrm>
                        <a:prstGeom prst="arc">
                          <a:avLst/>
                        </a:prstGeom>
                        <a:noFill/>
                        <a:ln w="28575" cap="flat" cmpd="sng" algn="ctr">
                          <a:solidFill>
                            <a:srgbClr val="FF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35395" id="Arc 1" o:spid="_x0000_s1026" style="position:absolute;margin-left:359.25pt;margin-top:20.95pt;width:27.75pt;height:32.7pt;rotation:4865589fd;z-index:251754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120,415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" path="m176060,nsc273295,,352120,92955,352120,207620r-176060,l176060,xem176060,nfc273295,,352120,92955,352120,207620e" filled="f" strokecolor="red" strokeweight="2.25pt">
                <v:stroke joinstyle="miter"/>
                <v:shadow on="t" color="black" opacity="26214f" origin=".5,-.5" offset="-.74836mm,.74836mm"/>
                <v:path arrowok="t" o:connecttype="custom" o:connectlocs="176060,0;352120,207620" o:connectangles="0,0"/>
              </v:shape>
            </w:pict>
          </mc:Fallback>
        </mc:AlternateContent>
      </w:r>
      <w:r w:rsidRPr="00C2385F">
        <w:rPr>
          <w:rFonts w:ascii="Source Sans Pro" w:hAnsi="Source Sans Pro"/>
          <w:noProof/>
          <w:color w:val="000000" w:themeColor="text1"/>
        </w:rPr>
        <mc:AlternateContent>
          <mc:Choice Requires="wps">
            <w:drawing>
              <wp:anchor distT="0" distB="0" distL="114300" distR="114300" simplePos="0" relativeHeight="251753761" behindDoc="0" locked="0" layoutInCell="1" allowOverlap="1" wp14:anchorId="7B93DD5D" wp14:editId="3E4B3B81">
                <wp:simplePos x="0" y="0"/>
                <wp:positionH relativeFrom="column">
                  <wp:posOffset>4349541</wp:posOffset>
                </wp:positionH>
                <wp:positionV relativeFrom="paragraph">
                  <wp:posOffset>134591</wp:posOffset>
                </wp:positionV>
                <wp:extent cx="440194" cy="487692"/>
                <wp:effectExtent l="0" t="0" r="50482" b="88583"/>
                <wp:wrapNone/>
                <wp:docPr id="687230670" name="Arc 1"/>
                <wp:cNvGraphicFramePr/>
                <a:graphic xmlns:a="http://schemas.openxmlformats.org/drawingml/2006/main">
                  <a:graphicData uri="http://schemas.microsoft.com/office/word/2010/wordprocessingShape">
                    <wps:wsp>
                      <wps:cNvSpPr/>
                      <wps:spPr>
                        <a:xfrm rot="4286086">
                          <a:off x="0" y="0"/>
                          <a:ext cx="440194" cy="487692"/>
                        </a:xfrm>
                        <a:prstGeom prst="arc">
                          <a:avLst/>
                        </a:prstGeom>
                        <a:noFill/>
                        <a:ln w="28575" cap="flat" cmpd="sng" algn="ctr">
                          <a:solidFill>
                            <a:srgbClr val="FF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AC118" id="Arc 1" o:spid="_x0000_s1026" style="position:absolute;margin-left:342.5pt;margin-top:10.6pt;width:34.65pt;height:38.4pt;rotation:4681549fd;z-index:2517537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0194,487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" path="m220097,nsc341653,,440194,109174,440194,243846r-220097,l220097,xem220097,nfc341653,,440194,109174,440194,243846e" filled="f" strokecolor="red" strokeweight="2.25pt">
                <v:stroke joinstyle="miter"/>
                <v:shadow on="t" color="black" opacity="26214f" origin=".5,-.5" offset="-.74836mm,.74836mm"/>
                <v:path arrowok="t" o:connecttype="custom" o:connectlocs="220097,0;440194,243846" o:connectangles="0,0"/>
              </v:shape>
            </w:pict>
          </mc:Fallback>
        </mc:AlternateContent>
      </w:r>
      <w:r w:rsidR="00C2385F" w:rsidRPr="00C2385F">
        <w:rPr>
          <w:rFonts w:ascii="Source Sans Pro" w:hAnsi="Source Sans Pro"/>
          <w:color w:val="000000" w:themeColor="text1"/>
        </w:rPr>
        <w:t xml:space="preserve">Signal loss - </w:t>
      </w:r>
      <w:r w:rsidR="00C2385F" w:rsidRPr="00C2385F">
        <w:rPr>
          <w:rFonts w:ascii="Source Sans Pro" w:hAnsi="Source Sans Pro"/>
          <w:i/>
          <w:iCs/>
          <w:color w:val="000000" w:themeColor="text1"/>
        </w:rPr>
        <w:t>Leading to uncontrolled movements and loss of load management.</w:t>
      </w:r>
    </w:p>
    <w:p w14:paraId="513F7B0A" w14:textId="670F75EB" w:rsidR="00C2385F" w:rsidRPr="00C2385F" w:rsidRDefault="00C2385F" w:rsidP="00C2385F">
      <w:pPr>
        <w:ind w:left="720"/>
        <w:contextualSpacing/>
        <w:rPr>
          <w:rFonts w:ascii="Source Sans Pro" w:hAnsi="Source Sans Pro"/>
          <w:i/>
          <w:iCs/>
          <w:color w:val="000000" w:themeColor="text1"/>
          <w:sz w:val="6"/>
          <w:szCs w:val="6"/>
        </w:rPr>
      </w:pPr>
    </w:p>
    <w:p w14:paraId="7D3D869E" w14:textId="6FC04D9D" w:rsidR="00C2385F" w:rsidRPr="00C2385F" w:rsidRDefault="00FD103D" w:rsidP="00C2385F">
      <w:pPr>
        <w:numPr>
          <w:ilvl w:val="0"/>
          <w:numId w:val="204"/>
        </w:numPr>
        <w:contextualSpacing/>
        <w:rPr>
          <w:rFonts w:ascii="Source Sans Pro" w:hAnsi="Source Sans Pro"/>
          <w:i/>
          <w:iCs/>
          <w:color w:val="000000" w:themeColor="text1"/>
        </w:rPr>
      </w:pPr>
      <w:r w:rsidRPr="00C2385F">
        <w:rPr>
          <w:rFonts w:ascii="Source Sans Pro" w:hAnsi="Source Sans Pro"/>
          <w:noProof/>
          <w:color w:val="000000" w:themeColor="text1"/>
        </w:rPr>
        <mc:AlternateContent>
          <mc:Choice Requires="wps">
            <w:drawing>
              <wp:anchor distT="0" distB="0" distL="114300" distR="114300" simplePos="0" relativeHeight="251755809" behindDoc="0" locked="0" layoutInCell="1" allowOverlap="1" wp14:anchorId="19B607B3" wp14:editId="225578A4">
                <wp:simplePos x="0" y="0"/>
                <wp:positionH relativeFrom="column">
                  <wp:posOffset>4702498</wp:posOffset>
                </wp:positionH>
                <wp:positionV relativeFrom="paragraph">
                  <wp:posOffset>61248</wp:posOffset>
                </wp:positionV>
                <wp:extent cx="380160" cy="249688"/>
                <wp:effectExtent l="0" t="57150" r="20320" b="55245"/>
                <wp:wrapNone/>
                <wp:docPr id="474864004" name="Arc 1"/>
                <wp:cNvGraphicFramePr/>
                <a:graphic xmlns:a="http://schemas.openxmlformats.org/drawingml/2006/main">
                  <a:graphicData uri="http://schemas.microsoft.com/office/word/2010/wordprocessingShape">
                    <wps:wsp>
                      <wps:cNvSpPr/>
                      <wps:spPr>
                        <a:xfrm rot="19526825" flipV="1">
                          <a:off x="0" y="0"/>
                          <a:ext cx="380160" cy="249688"/>
                        </a:xfrm>
                        <a:prstGeom prst="arc">
                          <a:avLst/>
                        </a:prstGeom>
                        <a:noFill/>
                        <a:ln w="28575" cap="flat" cmpd="sng" algn="ctr">
                          <a:solidFill>
                            <a:srgbClr val="FF0000"/>
                          </a:solidFill>
                          <a:prstDash val="solid"/>
                          <a:miter lim="800000"/>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49AC0" id="Arc 1" o:spid="_x0000_s1026" style="position:absolute;margin-left:370.3pt;margin-top:4.8pt;width:29.95pt;height:19.65pt;rotation:2264460fd;flip:y;z-index:251755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0160,24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" path="m190080,nsc295058,,380160,55895,380160,124844r-190080,l190080,xem190080,nfc295058,,380160,55895,380160,124844e" filled="f" strokecolor="red" strokeweight="2.25pt">
                <v:stroke joinstyle="miter"/>
                <v:shadow on="t" color="black" opacity="26214f" origin=".5" offset="-3pt,0"/>
                <v:path arrowok="t" o:connecttype="custom" o:connectlocs="190080,0;380160,124844" o:connectangles="0,0"/>
              </v:shape>
            </w:pict>
          </mc:Fallback>
        </mc:AlternateContent>
      </w:r>
      <w:r w:rsidR="00C2385F" w:rsidRPr="00C2385F">
        <w:rPr>
          <w:rFonts w:ascii="Source Sans Pro" w:hAnsi="Source Sans Pro"/>
          <w:color w:val="000000" w:themeColor="text1"/>
        </w:rPr>
        <w:t xml:space="preserve">External interference - </w:t>
      </w:r>
      <w:r w:rsidR="00C2385F" w:rsidRPr="00C2385F">
        <w:rPr>
          <w:rFonts w:ascii="Source Sans Pro" w:hAnsi="Source Sans Pro"/>
          <w:i/>
          <w:iCs/>
          <w:color w:val="000000" w:themeColor="text1"/>
        </w:rPr>
        <w:t>Causing miscommunication or directing commands to the wrong operator.</w:t>
      </w:r>
    </w:p>
    <w:p w14:paraId="3C62602C" w14:textId="379582DC" w:rsidR="00C2385F" w:rsidRPr="00C2385F" w:rsidRDefault="00FD103D" w:rsidP="00C2385F">
      <w:pPr>
        <w:numPr>
          <w:ilvl w:val="0"/>
          <w:numId w:val="204"/>
        </w:numPr>
        <w:contextualSpacing/>
        <w:rPr>
          <w:rFonts w:ascii="Source Sans Pro" w:hAnsi="Source Sans Pro"/>
          <w:i/>
          <w:iCs/>
          <w:color w:val="000000" w:themeColor="text1"/>
        </w:rPr>
      </w:pPr>
      <w:r w:rsidRPr="00C2385F">
        <w:rPr>
          <w:rFonts w:ascii="Source Sans Pro" w:hAnsi="Source Sans Pro"/>
          <w:noProof/>
          <w:color w:val="000000" w:themeColor="text1"/>
        </w:rPr>
        <mc:AlternateContent>
          <mc:Choice Requires="wps">
            <w:drawing>
              <wp:anchor distT="0" distB="0" distL="114300" distR="114300" simplePos="0" relativeHeight="251752737" behindDoc="0" locked="0" layoutInCell="1" allowOverlap="1" wp14:anchorId="68578754" wp14:editId="7000D059">
                <wp:simplePos x="0" y="0"/>
                <wp:positionH relativeFrom="column">
                  <wp:posOffset>5227037</wp:posOffset>
                </wp:positionH>
                <wp:positionV relativeFrom="paragraph">
                  <wp:posOffset>4356</wp:posOffset>
                </wp:positionV>
                <wp:extent cx="240798" cy="261703"/>
                <wp:effectExtent l="122873" t="29527" r="0" b="15558"/>
                <wp:wrapNone/>
                <wp:docPr id="1465553842" name="Arc 1"/>
                <wp:cNvGraphicFramePr/>
                <a:graphic xmlns:a="http://schemas.openxmlformats.org/drawingml/2006/main">
                  <a:graphicData uri="http://schemas.microsoft.com/office/word/2010/wordprocessingShape">
                    <wps:wsp>
                      <wps:cNvSpPr/>
                      <wps:spPr>
                        <a:xfrm rot="14892876">
                          <a:off x="0" y="0"/>
                          <a:ext cx="240798" cy="261703"/>
                        </a:xfrm>
                        <a:prstGeom prst="arc">
                          <a:avLst/>
                        </a:prstGeom>
                        <a:noFill/>
                        <a:ln w="28575" cap="flat" cmpd="sng" algn="ctr">
                          <a:solidFill>
                            <a:srgbClr val="FF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D6C98" id="Arc 1" o:spid="_x0000_s1026" style="position:absolute;margin-left:411.6pt;margin-top:.35pt;width:18.95pt;height:20.6pt;rotation:-7325968fd;z-index:251752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0798,26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" path="m120399,nsc186894,,240798,58584,240798,130852r-120399,l120399,xem120399,nfc186894,,240798,58584,240798,130852e" filled="f" strokecolor="red" strokeweight="2.25pt">
                <v:stroke joinstyle="miter"/>
                <v:shadow on="t" color="black" opacity="26214f" origin=".5,-.5" offset="-.74836mm,.74836mm"/>
                <v:path arrowok="t" o:connecttype="custom" o:connectlocs="120399,0;240798,130852" o:connectangles="0,0"/>
              </v:shape>
            </w:pict>
          </mc:Fallback>
        </mc:AlternateContent>
      </w:r>
      <w:r w:rsidRPr="00C2385F">
        <w:rPr>
          <w:rFonts w:ascii="Source Sans Pro" w:hAnsi="Source Sans Pro"/>
          <w:noProof/>
          <w:color w:val="000000" w:themeColor="text1"/>
        </w:rPr>
        <mc:AlternateContent>
          <mc:Choice Requires="wps">
            <w:drawing>
              <wp:anchor distT="0" distB="0" distL="114300" distR="114300" simplePos="0" relativeHeight="251751713" behindDoc="0" locked="0" layoutInCell="1" allowOverlap="1" wp14:anchorId="12566AC0" wp14:editId="28073920">
                <wp:simplePos x="0" y="0"/>
                <wp:positionH relativeFrom="column">
                  <wp:posOffset>5363090</wp:posOffset>
                </wp:positionH>
                <wp:positionV relativeFrom="paragraph">
                  <wp:posOffset>45049</wp:posOffset>
                </wp:positionV>
                <wp:extent cx="336865" cy="345920"/>
                <wp:effectExtent l="109855" t="42545" r="0" b="0"/>
                <wp:wrapNone/>
                <wp:docPr id="785334863" name="Arc 1"/>
                <wp:cNvGraphicFramePr/>
                <a:graphic xmlns:a="http://schemas.openxmlformats.org/drawingml/2006/main">
                  <a:graphicData uri="http://schemas.microsoft.com/office/word/2010/wordprocessingShape">
                    <wps:wsp>
                      <wps:cNvSpPr/>
                      <wps:spPr>
                        <a:xfrm rot="15067953">
                          <a:off x="0" y="0"/>
                          <a:ext cx="336865" cy="345920"/>
                        </a:xfrm>
                        <a:prstGeom prst="arc">
                          <a:avLst/>
                        </a:prstGeom>
                        <a:noFill/>
                        <a:ln w="28575" cap="flat" cmpd="sng" algn="ctr">
                          <a:solidFill>
                            <a:srgbClr val="FF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3DBCA" id="Arc 1" o:spid="_x0000_s1026" style="position:absolute;margin-left:422.3pt;margin-top:3.55pt;width:26.5pt;height:27.25pt;rotation:-7134737fd;z-index:251751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6865,34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" path="m168432,nsc261455,,336865,77437,336865,172960r-168432,c168433,115307,168432,57653,168432,xem168432,nfc261455,,336865,77437,336865,172960e" filled="f" strokecolor="red" strokeweight="2.25pt">
                <v:stroke joinstyle="miter"/>
                <v:shadow on="t" color="black" opacity="26214f" origin=".5,-.5" offset="-.74836mm,.74836mm"/>
                <v:path arrowok="t" o:connecttype="custom" o:connectlocs="168432,0;336865,172960" o:connectangles="0,0"/>
              </v:shape>
            </w:pict>
          </mc:Fallback>
        </mc:AlternateContent>
      </w:r>
      <w:r w:rsidRPr="00C2385F">
        <w:rPr>
          <w:rFonts w:ascii="Source Sans Pro" w:hAnsi="Source Sans Pro"/>
          <w:noProof/>
          <w:color w:val="000000" w:themeColor="text1"/>
        </w:rPr>
        <mc:AlternateContent>
          <mc:Choice Requires="wps">
            <w:drawing>
              <wp:anchor distT="0" distB="0" distL="114300" distR="114300" simplePos="0" relativeHeight="251750689" behindDoc="0" locked="0" layoutInCell="1" allowOverlap="1" wp14:anchorId="0982FEF8" wp14:editId="3311B4C5">
                <wp:simplePos x="0" y="0"/>
                <wp:positionH relativeFrom="column">
                  <wp:posOffset>5532526</wp:posOffset>
                </wp:positionH>
                <wp:positionV relativeFrom="paragraph">
                  <wp:posOffset>3613</wp:posOffset>
                </wp:positionV>
                <wp:extent cx="440194" cy="487692"/>
                <wp:effectExtent l="109538" t="23812" r="0" b="0"/>
                <wp:wrapNone/>
                <wp:docPr id="2067477844" name="Arc 1"/>
                <wp:cNvGraphicFramePr/>
                <a:graphic xmlns:a="http://schemas.openxmlformats.org/drawingml/2006/main">
                  <a:graphicData uri="http://schemas.microsoft.com/office/word/2010/wordprocessingShape">
                    <wps:wsp>
                      <wps:cNvSpPr/>
                      <wps:spPr>
                        <a:xfrm rot="14535120">
                          <a:off x="0" y="0"/>
                          <a:ext cx="440194" cy="487692"/>
                        </a:xfrm>
                        <a:prstGeom prst="arc">
                          <a:avLst/>
                        </a:prstGeom>
                        <a:noFill/>
                        <a:ln w="28575" cap="flat" cmpd="sng" algn="ctr">
                          <a:solidFill>
                            <a:srgbClr val="FF0000"/>
                          </a:solidFill>
                          <a:prstDash val="solid"/>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910E8" id="Arc 1" o:spid="_x0000_s1026" style="position:absolute;margin-left:435.65pt;margin-top:.3pt;width:34.65pt;height:38.4pt;rotation:-7716733fd;z-index:251750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0194,487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" path="m220097,nsc341653,,440194,109174,440194,243846r-220097,l220097,xem220097,nfc341653,,440194,109174,440194,243846e" filled="f" strokecolor="red" strokeweight="2.25pt">
                <v:stroke joinstyle="miter"/>
                <v:shadow on="t" color="black" opacity="26214f" origin=".5,-.5" offset="-.74836mm,.74836mm"/>
                <v:path arrowok="t" o:connecttype="custom" o:connectlocs="220097,0;440194,243846" o:connectangles="0,0"/>
              </v:shape>
            </w:pict>
          </mc:Fallback>
        </mc:AlternateContent>
      </w:r>
      <w:r w:rsidR="00C2385F" w:rsidRPr="00C2385F">
        <w:rPr>
          <w:rFonts w:ascii="Source Sans Pro" w:hAnsi="Source Sans Pro"/>
          <w:color w:val="000000" w:themeColor="text1"/>
        </w:rPr>
        <w:t xml:space="preserve">Misinterpretation - </w:t>
      </w:r>
      <w:r w:rsidR="00C2385F" w:rsidRPr="00C2385F">
        <w:rPr>
          <w:rFonts w:ascii="Source Sans Pro" w:hAnsi="Source Sans Pro"/>
          <w:i/>
          <w:iCs/>
          <w:color w:val="000000" w:themeColor="text1"/>
        </w:rPr>
        <w:t>Resulting in hazards like premature lifting, collisions with structures, unintended load movement, incorrect placement, or load drops.</w:t>
      </w:r>
    </w:p>
    <w:p w14:paraId="7D5C661D" w14:textId="77777777" w:rsidR="00C2385F" w:rsidRPr="00C2385F" w:rsidRDefault="00C2385F" w:rsidP="00C2385F">
      <w:pPr>
        <w:rPr>
          <w:rFonts w:ascii="Source Sans Pro" w:hAnsi="Source Sans Pro"/>
          <w:i/>
          <w:iCs/>
          <w:color w:val="000000" w:themeColor="text1"/>
          <w:sz w:val="6"/>
          <w:szCs w:val="6"/>
        </w:rPr>
      </w:pPr>
    </w:p>
    <w:p w14:paraId="440F5F02" w14:textId="4061B6F9" w:rsidR="00C2385F" w:rsidRPr="00C2385F" w:rsidRDefault="00FD103D" w:rsidP="00C2385F">
      <w:pPr>
        <w:rPr>
          <w:rFonts w:ascii="Source Sans Pro" w:hAnsi="Source Sans Pro"/>
          <w:noProof/>
          <w:color w:val="000000" w:themeColor="text1"/>
        </w:rPr>
      </w:pPr>
      <w:r w:rsidRPr="00C2385F">
        <w:rPr>
          <w:noProof/>
        </w:rPr>
        <w:drawing>
          <wp:anchor distT="0" distB="0" distL="114300" distR="114300" simplePos="0" relativeHeight="251766049" behindDoc="0" locked="0" layoutInCell="1" allowOverlap="1" wp14:anchorId="02AA822D" wp14:editId="1AFE8886">
            <wp:simplePos x="0" y="0"/>
            <wp:positionH relativeFrom="column">
              <wp:posOffset>3958649</wp:posOffset>
            </wp:positionH>
            <wp:positionV relativeFrom="paragraph">
              <wp:posOffset>52322</wp:posOffset>
            </wp:positionV>
            <wp:extent cx="2254885" cy="2304415"/>
            <wp:effectExtent l="0" t="0" r="0" b="635"/>
            <wp:wrapThrough wrapText="bothSides">
              <wp:wrapPolygon edited="0">
                <wp:start x="8577" y="0"/>
                <wp:lineTo x="7117" y="536"/>
                <wp:lineTo x="3102" y="2678"/>
                <wp:lineTo x="2737" y="3571"/>
                <wp:lineTo x="912" y="5893"/>
                <wp:lineTo x="0" y="8750"/>
                <wp:lineTo x="0" y="12142"/>
                <wp:lineTo x="365" y="14463"/>
                <wp:lineTo x="2007" y="17320"/>
                <wp:lineTo x="5292" y="20177"/>
                <wp:lineTo x="5657" y="20356"/>
                <wp:lineTo x="8942" y="21427"/>
                <wp:lineTo x="9672" y="21427"/>
                <wp:lineTo x="11679" y="21427"/>
                <wp:lineTo x="12409" y="21427"/>
                <wp:lineTo x="15694" y="20356"/>
                <wp:lineTo x="16059" y="20177"/>
                <wp:lineTo x="19343" y="17320"/>
                <wp:lineTo x="20986" y="14463"/>
                <wp:lineTo x="21351" y="12142"/>
                <wp:lineTo x="21351" y="8750"/>
                <wp:lineTo x="20438" y="5893"/>
                <wp:lineTo x="18248" y="2678"/>
                <wp:lineTo x="14234" y="536"/>
                <wp:lineTo x="12774" y="0"/>
                <wp:lineTo x="8577" y="0"/>
              </wp:wrapPolygon>
            </wp:wrapThrough>
            <wp:docPr id="380747949" name="Picture 3" descr="Several men wearing hard hats&#10;&#10;AI-generated content may be incorrect.">
              <a:extLst xmlns:a="http://schemas.openxmlformats.org/drawingml/2006/main">
                <a:ext uri="{FF2B5EF4-FFF2-40B4-BE49-F238E27FC236}">
                  <a16:creationId xmlns:a16="http://schemas.microsoft.com/office/drawing/2014/main" id="{AC721CA0-EC39-927A-62B0-E204CB59D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47949" name="Picture 3" descr="Several men wearing hard hats&#10;&#10;AI-generated content may be incorrect.">
                      <a:extLst>
                        <a:ext uri="{FF2B5EF4-FFF2-40B4-BE49-F238E27FC236}">
                          <a16:creationId xmlns:a16="http://schemas.microsoft.com/office/drawing/2014/main" id="{AC721CA0-EC39-927A-62B0-E204CB59D057}"/>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54885" cy="230441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385F" w:rsidRPr="00C2385F">
        <w:rPr>
          <w:rFonts w:ascii="Source Sans Pro" w:hAnsi="Source Sans Pro"/>
          <w:color w:val="000000" w:themeColor="text1"/>
        </w:rPr>
        <w:t>These risks highlight the necessity for clear, standardised radio communication procedures in all lifting operations.</w:t>
      </w:r>
      <w:r w:rsidR="00C2385F" w:rsidRPr="00C2385F">
        <w:rPr>
          <w:rFonts w:ascii="Source Sans Pro" w:hAnsi="Source Sans Pro"/>
          <w:noProof/>
          <w:color w:val="000000" w:themeColor="text1"/>
        </w:rPr>
        <w:t xml:space="preserve"> </w:t>
      </w:r>
    </w:p>
    <w:p w14:paraId="0D154D9A" w14:textId="392F71BE" w:rsidR="00C2385F" w:rsidRPr="00C2385F" w:rsidRDefault="00FD103D" w:rsidP="00C2385F">
      <w:pPr>
        <w:rPr>
          <w:rFonts w:ascii="Source Sans Pro" w:hAnsi="Source Sans Pro"/>
          <w:color w:val="000000" w:themeColor="text1"/>
        </w:rPr>
      </w:pPr>
      <w:r w:rsidRPr="00C2385F">
        <w:rPr>
          <w:rFonts w:ascii="Source Sans Pro" w:hAnsi="Source Sans Pro"/>
          <w:noProof/>
          <w:color w:val="000000" w:themeColor="text1"/>
          <w:sz w:val="6"/>
          <w:szCs w:val="6"/>
        </w:rPr>
        <mc:AlternateContent>
          <mc:Choice Requires="wps">
            <w:drawing>
              <wp:anchor distT="45720" distB="45720" distL="114300" distR="114300" simplePos="0" relativeHeight="251767073" behindDoc="0" locked="0" layoutInCell="1" allowOverlap="1" wp14:anchorId="4B302295" wp14:editId="54641934">
                <wp:simplePos x="0" y="0"/>
                <wp:positionH relativeFrom="column">
                  <wp:posOffset>3680508</wp:posOffset>
                </wp:positionH>
                <wp:positionV relativeFrom="paragraph">
                  <wp:posOffset>55640</wp:posOffset>
                </wp:positionV>
                <wp:extent cx="1155700" cy="1404620"/>
                <wp:effectExtent l="0" t="0" r="0" b="66675"/>
                <wp:wrapThrough wrapText="bothSides">
                  <wp:wrapPolygon edited="0">
                    <wp:start x="712" y="0"/>
                    <wp:lineTo x="0" y="1416"/>
                    <wp:lineTo x="0" y="21246"/>
                    <wp:lineTo x="712" y="23370"/>
                    <wp:lineTo x="19582" y="23370"/>
                    <wp:lineTo x="20295" y="13456"/>
                    <wp:lineTo x="20295" y="0"/>
                    <wp:lineTo x="712" y="0"/>
                  </wp:wrapPolygon>
                </wp:wrapThrough>
                <wp:docPr id="228519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404620"/>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0994D126" w14:textId="77777777" w:rsidR="00C2385F" w:rsidRPr="00F872AB" w:rsidRDefault="00C2385F" w:rsidP="00C2385F">
                            <w:pPr>
                              <w:jc w:val="center"/>
                              <w:rPr>
                                <w:rFonts w:ascii="Source Sans Pro" w:hAnsi="Source Sans Pro"/>
                                <w:b/>
                                <w:bCs/>
                                <w:color w:val="000000" w:themeColor="text1"/>
                              </w:rPr>
                            </w:pPr>
                            <w:r>
                              <w:rPr>
                                <w:rFonts w:ascii="Source Sans Pro" w:hAnsi="Source Sans Pro"/>
                                <w:b/>
                                <w:bCs/>
                                <w:color w:val="000000" w:themeColor="text1"/>
                              </w:rPr>
                              <w:t>Check those comms!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02295" id="_x0000_s1045" type="#_x0000_t202" style="position:absolute;margin-left:289.8pt;margin-top:4.4pt;width:91pt;height:110.6pt;z-index:2517670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" filled="f" stroked="f">
                <v:shadow on="t" color="black" opacity="26214f" origin=".5,-.5" offset="-.74836mm,.74836mm"/>
                <v:textbox style="mso-fit-shape-to-text:t">
                  <w:txbxContent>
                    <w:p w14:paraId="0994D126" w14:textId="77777777" w:rsidR="00C2385F" w:rsidRPr="00F872AB" w:rsidRDefault="00C2385F" w:rsidP="00C2385F">
                      <w:pPr>
                        <w:jc w:val="center"/>
                        <w:rPr>
                          <w:rFonts w:ascii="Source Sans Pro" w:hAnsi="Source Sans Pro"/>
                          <w:b/>
                          <w:bCs/>
                          <w:color w:val="000000" w:themeColor="text1"/>
                        </w:rPr>
                      </w:pPr>
                      <w:r>
                        <w:rPr>
                          <w:rFonts w:ascii="Source Sans Pro" w:hAnsi="Source Sans Pro"/>
                          <w:b/>
                          <w:bCs/>
                          <w:color w:val="000000" w:themeColor="text1"/>
                        </w:rPr>
                        <w:t>Check those comms!</w:t>
                      </w:r>
                    </w:p>
                  </w:txbxContent>
                </v:textbox>
                <w10:wrap type="through"/>
              </v:shape>
            </w:pict>
          </mc:Fallback>
        </mc:AlternateContent>
      </w:r>
      <w:r w:rsidR="00C2385F" w:rsidRPr="00C2385F">
        <w:rPr>
          <w:rFonts w:ascii="Source Sans Pro" w:hAnsi="Source Sans Pro"/>
          <w:b/>
          <w:bCs/>
          <w:color w:val="000000" w:themeColor="text1"/>
          <w:u w:val="single"/>
        </w:rPr>
        <w:t>Protocol of communications</w:t>
      </w:r>
      <w:r w:rsidR="00C2385F" w:rsidRPr="00C2385F">
        <w:rPr>
          <w:rFonts w:ascii="Source Sans Pro" w:hAnsi="Source Sans Pro"/>
          <w:color w:val="000000" w:themeColor="text1"/>
        </w:rPr>
        <w:t>:</w:t>
      </w:r>
    </w:p>
    <w:p w14:paraId="516C7AC7" w14:textId="4E232877" w:rsidR="00C2385F" w:rsidRPr="00C2385F" w:rsidRDefault="00C2385F" w:rsidP="00C2385F">
      <w:pPr>
        <w:rPr>
          <w:rFonts w:ascii="Source Sans Pro" w:hAnsi="Source Sans Pro"/>
          <w:noProof/>
          <w:color w:val="000000" w:themeColor="text1"/>
          <w:sz w:val="6"/>
          <w:szCs w:val="6"/>
        </w:rPr>
      </w:pPr>
      <w:r w:rsidRPr="00C2385F">
        <w:rPr>
          <w:rFonts w:ascii="Source Sans Pro" w:hAnsi="Source Sans Pro"/>
          <w:color w:val="000000" w:themeColor="text1"/>
        </w:rPr>
        <w:t>Lifting incidents are often triggered by inadequate radio discipline and procedural lapses. To mitigate miscommunication between lifting team members, the following 7 measures</w:t>
      </w:r>
      <w:r w:rsidR="00A406B6">
        <w:rPr>
          <w:rFonts w:ascii="Source Sans Pro" w:hAnsi="Source Sans Pro"/>
          <w:color w:val="000000" w:themeColor="text1"/>
        </w:rPr>
        <w:t xml:space="preserve"> can</w:t>
      </w:r>
      <w:r w:rsidRPr="00C2385F">
        <w:rPr>
          <w:rFonts w:ascii="Source Sans Pro" w:hAnsi="Source Sans Pro"/>
          <w:color w:val="000000" w:themeColor="text1"/>
        </w:rPr>
        <w:t xml:space="preserve"> be implemented:</w:t>
      </w:r>
      <w:r w:rsidRPr="00C2385F">
        <w:rPr>
          <w:rFonts w:ascii="Source Sans Pro" w:hAnsi="Source Sans Pro"/>
          <w:noProof/>
          <w:color w:val="000000" w:themeColor="text1"/>
          <w:sz w:val="6"/>
          <w:szCs w:val="6"/>
        </w:rPr>
        <w:t xml:space="preserve"> </w:t>
      </w:r>
    </w:p>
    <w:p w14:paraId="49AF0088" w14:textId="77777777" w:rsidR="00C2385F" w:rsidRPr="00C2385F" w:rsidRDefault="00C2385F" w:rsidP="00C2385F">
      <w:pPr>
        <w:numPr>
          <w:ilvl w:val="0"/>
          <w:numId w:val="205"/>
        </w:numPr>
        <w:contextualSpacing/>
        <w:rPr>
          <w:rFonts w:ascii="Source Sans Pro" w:hAnsi="Source Sans Pro"/>
          <w:color w:val="000000" w:themeColor="text1"/>
        </w:rPr>
      </w:pPr>
      <w:r w:rsidRPr="00C2385F">
        <w:rPr>
          <w:rFonts w:ascii="Source Sans Pro" w:hAnsi="Source Sans Pro"/>
          <w:b/>
          <w:bCs/>
          <w:color w:val="000000" w:themeColor="text1"/>
        </w:rPr>
        <w:t>Pre-operation radio verification</w:t>
      </w:r>
      <w:r w:rsidRPr="00C2385F">
        <w:rPr>
          <w:rFonts w:ascii="Source Sans Pro" w:hAnsi="Source Sans Pro"/>
          <w:color w:val="000000" w:themeColor="text1"/>
        </w:rPr>
        <w:t xml:space="preserve"> - </w:t>
      </w:r>
      <w:r w:rsidRPr="00C2385F">
        <w:rPr>
          <w:rFonts w:ascii="Source Sans Pro" w:hAnsi="Source Sans Pro"/>
          <w:i/>
          <w:iCs/>
          <w:color w:val="000000" w:themeColor="text1"/>
        </w:rPr>
        <w:t>A comprehensive radio check involving all personnel must be conducted before initiating any lifting activity.</w:t>
      </w:r>
      <w:r w:rsidRPr="00C2385F">
        <w:rPr>
          <w:noProof/>
        </w:rPr>
        <w:t xml:space="preserve"> </w:t>
      </w:r>
    </w:p>
    <w:p w14:paraId="59B42BE2" w14:textId="77777777" w:rsidR="00C2385F" w:rsidRPr="00C2385F" w:rsidRDefault="00C2385F" w:rsidP="00C2385F">
      <w:pPr>
        <w:ind w:left="720"/>
        <w:contextualSpacing/>
        <w:rPr>
          <w:rFonts w:ascii="Source Sans Pro" w:hAnsi="Source Sans Pro"/>
          <w:i/>
          <w:iCs/>
          <w:color w:val="000000" w:themeColor="text1"/>
          <w:sz w:val="10"/>
          <w:szCs w:val="10"/>
        </w:rPr>
      </w:pPr>
    </w:p>
    <w:p w14:paraId="70046C11" w14:textId="77777777" w:rsidR="00C2385F" w:rsidRPr="00C2385F" w:rsidRDefault="00C2385F" w:rsidP="00C2385F">
      <w:pPr>
        <w:ind w:left="720"/>
        <w:contextualSpacing/>
        <w:rPr>
          <w:noProof/>
        </w:rPr>
      </w:pPr>
      <w:r w:rsidRPr="00C2385F">
        <w:rPr>
          <w:rFonts w:ascii="Source Sans Pro" w:hAnsi="Source Sans Pro"/>
          <w:i/>
          <w:iCs/>
          <w:color w:val="000000" w:themeColor="text1"/>
        </w:rPr>
        <w:t>Note:</w:t>
      </w:r>
      <w:r w:rsidRPr="00C2385F">
        <w:rPr>
          <w:noProof/>
        </w:rPr>
        <w:t xml:space="preserve">  </w:t>
      </w:r>
      <w:r w:rsidRPr="00C2385F">
        <w:rPr>
          <w:rFonts w:ascii="Source Sans Pro" w:hAnsi="Source Sans Pro"/>
          <w:i/>
          <w:iCs/>
          <w:color w:val="000000" w:themeColor="text1"/>
        </w:rPr>
        <w:t>Check that radio comms work at the extremities of the lift, before starting, the comms can be affected by the distance between the signaller and plant /crane operator, working within metallic structures &amp; working at depth/height, etc.</w:t>
      </w:r>
      <w:r w:rsidRPr="00C2385F">
        <w:rPr>
          <w:noProof/>
        </w:rPr>
        <w:t xml:space="preserve"> </w:t>
      </w:r>
    </w:p>
    <w:p w14:paraId="09CC6244" w14:textId="77777777" w:rsidR="00C2385F" w:rsidRPr="00C2385F" w:rsidRDefault="00C2385F" w:rsidP="00C2385F">
      <w:pPr>
        <w:rPr>
          <w:rFonts w:ascii="Source Sans Pro" w:hAnsi="Source Sans Pro"/>
          <w:color w:val="000000" w:themeColor="text1"/>
          <w:sz w:val="6"/>
          <w:szCs w:val="6"/>
        </w:rPr>
      </w:pPr>
    </w:p>
    <w:p w14:paraId="00E28F91" w14:textId="77777777" w:rsidR="00C2385F" w:rsidRPr="00C2385F" w:rsidRDefault="00C2385F" w:rsidP="00C2385F">
      <w:pPr>
        <w:numPr>
          <w:ilvl w:val="0"/>
          <w:numId w:val="205"/>
        </w:numPr>
        <w:contextualSpacing/>
        <w:rPr>
          <w:rFonts w:ascii="Source Sans Pro" w:hAnsi="Source Sans Pro"/>
          <w:i/>
          <w:iCs/>
          <w:color w:val="000000" w:themeColor="text1"/>
        </w:rPr>
      </w:pPr>
      <w:r w:rsidRPr="00C2385F">
        <w:rPr>
          <w:rFonts w:ascii="Source Sans Pro" w:hAnsi="Source Sans Pro"/>
          <w:b/>
          <w:bCs/>
          <w:color w:val="000000" w:themeColor="text1"/>
        </w:rPr>
        <w:t>Structured message delivery</w:t>
      </w:r>
      <w:r w:rsidRPr="00C2385F">
        <w:rPr>
          <w:rFonts w:ascii="Source Sans Pro" w:hAnsi="Source Sans Pro"/>
          <w:color w:val="000000" w:themeColor="text1"/>
        </w:rPr>
        <w:t xml:space="preserve"> - </w:t>
      </w:r>
      <w:r w:rsidRPr="00C2385F">
        <w:rPr>
          <w:rFonts w:ascii="Source Sans Pro" w:hAnsi="Source Sans Pro"/>
          <w:i/>
          <w:iCs/>
          <w:color w:val="000000" w:themeColor="text1"/>
        </w:rPr>
        <w:t>Utilise a "</w:t>
      </w:r>
      <w:r w:rsidRPr="00C2385F">
        <w:rPr>
          <w:rFonts w:ascii="Source Sans Pro" w:hAnsi="Source Sans Pro"/>
          <w:i/>
          <w:iCs/>
          <w:color w:val="002060"/>
        </w:rPr>
        <w:t>press, pause, speak</w:t>
      </w:r>
      <w:r w:rsidRPr="00C2385F">
        <w:rPr>
          <w:rFonts w:ascii="Source Sans Pro" w:hAnsi="Source Sans Pro"/>
          <w:i/>
          <w:iCs/>
          <w:color w:val="000000" w:themeColor="text1"/>
        </w:rPr>
        <w:t>" technique to ensure complete and clear transmission of information.</w:t>
      </w:r>
    </w:p>
    <w:p w14:paraId="38F38BA0" w14:textId="77777777" w:rsidR="00C2385F" w:rsidRPr="00C2385F" w:rsidRDefault="00C2385F" w:rsidP="00C2385F">
      <w:pPr>
        <w:rPr>
          <w:rFonts w:ascii="Source Sans Pro" w:hAnsi="Source Sans Pro"/>
          <w:color w:val="000000" w:themeColor="text1"/>
          <w:sz w:val="6"/>
          <w:szCs w:val="6"/>
        </w:rPr>
      </w:pPr>
    </w:p>
    <w:p w14:paraId="6C3A9F46" w14:textId="4E07C217" w:rsidR="00952F58" w:rsidRDefault="00C2385F" w:rsidP="00952F58">
      <w:pPr>
        <w:numPr>
          <w:ilvl w:val="0"/>
          <w:numId w:val="205"/>
        </w:numPr>
        <w:contextualSpacing/>
        <w:rPr>
          <w:rFonts w:ascii="Source Sans Pro" w:hAnsi="Source Sans Pro"/>
          <w:color w:val="000000" w:themeColor="text1"/>
        </w:rPr>
      </w:pPr>
      <w:r w:rsidRPr="00C2385F">
        <w:rPr>
          <w:rFonts w:ascii="Source Sans Pro" w:hAnsi="Source Sans Pro"/>
          <w:b/>
          <w:bCs/>
          <w:color w:val="000000" w:themeColor="text1"/>
        </w:rPr>
        <w:t>Shared language proficiency</w:t>
      </w:r>
      <w:r w:rsidRPr="00C2385F">
        <w:rPr>
          <w:rFonts w:ascii="Source Sans Pro" w:hAnsi="Source Sans Pro"/>
          <w:color w:val="000000" w:themeColor="text1"/>
        </w:rPr>
        <w:t xml:space="preserve"> - </w:t>
      </w:r>
      <w:r w:rsidRPr="00C2385F">
        <w:rPr>
          <w:rFonts w:ascii="Source Sans Pro" w:hAnsi="Source Sans Pro"/>
          <w:i/>
          <w:iCs/>
          <w:color w:val="000000" w:themeColor="text1"/>
        </w:rPr>
        <w:t xml:space="preserve">All members of lift teams </w:t>
      </w:r>
      <w:r w:rsidRPr="00C2385F">
        <w:rPr>
          <w:rFonts w:ascii="Source Sans Pro" w:hAnsi="Source Sans Pro"/>
          <w:b/>
          <w:bCs/>
          <w:i/>
          <w:iCs/>
          <w:color w:val="000000" w:themeColor="text1"/>
        </w:rPr>
        <w:t xml:space="preserve">must </w:t>
      </w:r>
      <w:r w:rsidRPr="00C2385F">
        <w:rPr>
          <w:rFonts w:ascii="Source Sans Pro" w:hAnsi="Source Sans Pro"/>
          <w:i/>
          <w:iCs/>
          <w:color w:val="000000" w:themeColor="text1"/>
        </w:rPr>
        <w:t xml:space="preserve">possess a sufficient command of the English language to facilitate unambiguous </w:t>
      </w:r>
      <w:r w:rsidRPr="00647A03">
        <w:rPr>
          <w:rFonts w:ascii="Source Sans Pro" w:hAnsi="Source Sans Pro"/>
          <w:i/>
          <w:iCs/>
          <w:color w:val="000000" w:themeColor="text1"/>
        </w:rPr>
        <w:t xml:space="preserve">and clear </w:t>
      </w:r>
      <w:r w:rsidRPr="00C2385F">
        <w:rPr>
          <w:rFonts w:ascii="Source Sans Pro" w:hAnsi="Source Sans Pro"/>
          <w:i/>
          <w:iCs/>
          <w:color w:val="000000" w:themeColor="text1"/>
        </w:rPr>
        <w:t>communication.</w:t>
      </w:r>
    </w:p>
    <w:p w14:paraId="1AC9991C" w14:textId="77777777" w:rsidR="00952F58" w:rsidRPr="00C2385F" w:rsidRDefault="00952F58" w:rsidP="00952F58">
      <w:pPr>
        <w:contextualSpacing/>
        <w:rPr>
          <w:rFonts w:ascii="Source Sans Pro" w:hAnsi="Source Sans Pro"/>
          <w:color w:val="000000" w:themeColor="text1"/>
        </w:rPr>
      </w:pPr>
    </w:p>
    <w:p w14:paraId="42928FD8" w14:textId="4E1E25BF" w:rsidR="00952F58" w:rsidRDefault="00C2385F" w:rsidP="00952F58">
      <w:pPr>
        <w:numPr>
          <w:ilvl w:val="0"/>
          <w:numId w:val="205"/>
        </w:numPr>
        <w:contextualSpacing/>
        <w:rPr>
          <w:rFonts w:ascii="Source Sans Pro" w:hAnsi="Source Sans Pro"/>
          <w:i/>
          <w:iCs/>
          <w:color w:val="000000" w:themeColor="text1"/>
        </w:rPr>
      </w:pPr>
      <w:r w:rsidRPr="00C2385F">
        <w:rPr>
          <w:rFonts w:ascii="Source Sans Pro" w:hAnsi="Source Sans Pro"/>
          <w:b/>
          <w:bCs/>
          <w:color w:val="000000" w:themeColor="text1"/>
        </w:rPr>
        <w:t>Distinct team member identification</w:t>
      </w:r>
      <w:r w:rsidRPr="00C2385F">
        <w:rPr>
          <w:rFonts w:ascii="Source Sans Pro" w:hAnsi="Source Sans Pro"/>
          <w:color w:val="000000" w:themeColor="text1"/>
        </w:rPr>
        <w:t xml:space="preserve"> - </w:t>
      </w:r>
      <w:r w:rsidRPr="00C2385F">
        <w:rPr>
          <w:rFonts w:ascii="Source Sans Pro" w:hAnsi="Source Sans Pro"/>
          <w:i/>
          <w:iCs/>
          <w:color w:val="000000" w:themeColor="text1"/>
        </w:rPr>
        <w:t>Use each other’s names before, or during, each command or communication, if two of the team have the same name then use nicknames, the purpose is everyone knows who is speaking to who during the course of the operation.</w:t>
      </w:r>
    </w:p>
    <w:p w14:paraId="542F5832" w14:textId="77777777" w:rsidR="00952F58" w:rsidRPr="00952F58" w:rsidRDefault="00952F58" w:rsidP="00952F58">
      <w:pPr>
        <w:contextualSpacing/>
        <w:rPr>
          <w:rFonts w:ascii="Source Sans Pro" w:hAnsi="Source Sans Pro"/>
          <w:i/>
          <w:iCs/>
          <w:color w:val="000000" w:themeColor="text1"/>
          <w:sz w:val="6"/>
          <w:szCs w:val="6"/>
        </w:rPr>
      </w:pPr>
    </w:p>
    <w:p w14:paraId="64EC266D" w14:textId="77777777" w:rsidR="00952F58" w:rsidRPr="00952F58" w:rsidRDefault="00952F58" w:rsidP="00952F58">
      <w:pPr>
        <w:ind w:left="720"/>
        <w:contextualSpacing/>
        <w:rPr>
          <w:rFonts w:ascii="Source Sans Pro" w:hAnsi="Source Sans Pro"/>
          <w:i/>
          <w:iCs/>
          <w:color w:val="000000" w:themeColor="text1"/>
        </w:rPr>
      </w:pPr>
      <w:r w:rsidRPr="00952F58">
        <w:rPr>
          <w:rFonts w:ascii="Source Sans Pro" w:hAnsi="Source Sans Pro"/>
          <w:i/>
          <w:iCs/>
          <w:color w:val="000000" w:themeColor="text1"/>
        </w:rPr>
        <w:t xml:space="preserve">Note: </w:t>
      </w:r>
    </w:p>
    <w:p w14:paraId="6232667C" w14:textId="528B14E3" w:rsidR="00952F58" w:rsidRPr="00C2385F" w:rsidRDefault="00952F58" w:rsidP="00952F58">
      <w:pPr>
        <w:ind w:left="720"/>
        <w:contextualSpacing/>
        <w:rPr>
          <w:rFonts w:ascii="Source Sans Pro" w:hAnsi="Source Sans Pro"/>
          <w:i/>
          <w:iCs/>
          <w:color w:val="000000" w:themeColor="text1"/>
        </w:rPr>
      </w:pPr>
      <w:r w:rsidRPr="00952F58">
        <w:rPr>
          <w:rFonts w:ascii="Source Sans Pro" w:hAnsi="Source Sans Pro"/>
          <w:i/>
          <w:iCs/>
          <w:color w:val="000000" w:themeColor="text1"/>
        </w:rPr>
        <w:t>To reinforce the importance of clarity of the ‘who’, Plant/Crane operators should only execute commands (excluding ‘stop’) where they can clearly identify that the direction is for themselves.</w:t>
      </w:r>
    </w:p>
    <w:p w14:paraId="61013E29" w14:textId="69E0F3B2" w:rsidR="00C2385F" w:rsidRPr="00C2385F" w:rsidRDefault="00B87F26" w:rsidP="00C2385F">
      <w:pPr>
        <w:ind w:left="720"/>
        <w:contextualSpacing/>
        <w:rPr>
          <w:rFonts w:ascii="Source Sans Pro" w:hAnsi="Source Sans Pro"/>
          <w:i/>
          <w:iCs/>
          <w:color w:val="000000" w:themeColor="text1"/>
          <w:sz w:val="6"/>
          <w:szCs w:val="6"/>
        </w:rPr>
      </w:pPr>
      <w:r w:rsidRPr="00C2385F">
        <w:rPr>
          <w:noProof/>
        </w:rPr>
        <w:lastRenderedPageBreak/>
        <w:drawing>
          <wp:anchor distT="0" distB="0" distL="114300" distR="114300" simplePos="0" relativeHeight="251746593" behindDoc="0" locked="0" layoutInCell="1" allowOverlap="1" wp14:anchorId="20CB186A" wp14:editId="38CF5A87">
            <wp:simplePos x="0" y="0"/>
            <wp:positionH relativeFrom="column">
              <wp:posOffset>4296386</wp:posOffset>
            </wp:positionH>
            <wp:positionV relativeFrom="paragraph">
              <wp:posOffset>8111</wp:posOffset>
            </wp:positionV>
            <wp:extent cx="2176780" cy="2335530"/>
            <wp:effectExtent l="0" t="0" r="0" b="7620"/>
            <wp:wrapThrough wrapText="bothSides">
              <wp:wrapPolygon edited="0">
                <wp:start x="8695" y="0"/>
                <wp:lineTo x="7183" y="529"/>
                <wp:lineTo x="3025" y="2643"/>
                <wp:lineTo x="945" y="5814"/>
                <wp:lineTo x="0" y="8633"/>
                <wp:lineTo x="0" y="11980"/>
                <wp:lineTo x="378" y="14271"/>
                <wp:lineTo x="1890" y="17090"/>
                <wp:lineTo x="1890" y="17442"/>
                <wp:lineTo x="4726" y="19909"/>
                <wp:lineTo x="8695" y="21494"/>
                <wp:lineTo x="12665" y="21494"/>
                <wp:lineTo x="16635" y="19909"/>
                <wp:lineTo x="19659" y="17090"/>
                <wp:lineTo x="20982" y="14271"/>
                <wp:lineTo x="21361" y="11980"/>
                <wp:lineTo x="21361" y="8633"/>
                <wp:lineTo x="20415" y="5814"/>
                <wp:lineTo x="18336" y="2643"/>
                <wp:lineTo x="14177" y="529"/>
                <wp:lineTo x="12665" y="0"/>
                <wp:lineTo x="8695" y="0"/>
              </wp:wrapPolygon>
            </wp:wrapThrough>
            <wp:docPr id="68444605" name="Picture 4">
              <a:extLst xmlns:a="http://schemas.openxmlformats.org/drawingml/2006/main">
                <a:ext uri="{FF2B5EF4-FFF2-40B4-BE49-F238E27FC236}">
                  <a16:creationId xmlns:a16="http://schemas.microsoft.com/office/drawing/2014/main" id="{9D145B42-1FE4-4122-C350-93ADD165C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145B42-1FE4-4122-C350-93ADD165C5B3}"/>
                        </a:ext>
                      </a:extLst>
                    </pic:cNvPr>
                    <pic:cNvPicPr>
                      <a:picLocks noChangeAspect="1"/>
                    </pic:cNvPicPr>
                  </pic:nvPicPr>
                  <pic:blipFill>
                    <a:blip r:embed="rId46"/>
                    <a:stretch>
                      <a:fillRect/>
                    </a:stretch>
                  </pic:blipFill>
                  <pic:spPr>
                    <a:xfrm>
                      <a:off x="0" y="0"/>
                      <a:ext cx="2176780" cy="233553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CCEBF6C" w14:textId="47312257" w:rsidR="00C2385F" w:rsidRPr="00C2385F" w:rsidRDefault="00C2385F" w:rsidP="00952F58">
      <w:pPr>
        <w:contextualSpacing/>
        <w:rPr>
          <w:rFonts w:ascii="Source Sans Pro" w:hAnsi="Source Sans Pro"/>
          <w:i/>
          <w:iCs/>
          <w:color w:val="000000" w:themeColor="text1"/>
        </w:rPr>
      </w:pPr>
      <w:r w:rsidRPr="00C2385F">
        <w:rPr>
          <w:rFonts w:ascii="Source Sans Pro" w:hAnsi="Source Sans Pro"/>
          <w:noProof/>
          <w:color w:val="000000" w:themeColor="text1"/>
          <w:sz w:val="6"/>
          <w:szCs w:val="6"/>
        </w:rPr>
        <mc:AlternateContent>
          <mc:Choice Requires="wps">
            <w:drawing>
              <wp:anchor distT="45720" distB="45720" distL="114300" distR="114300" simplePos="0" relativeHeight="251762977" behindDoc="0" locked="0" layoutInCell="1" allowOverlap="1" wp14:anchorId="4B3F69F3" wp14:editId="112D51BA">
                <wp:simplePos x="0" y="0"/>
                <wp:positionH relativeFrom="column">
                  <wp:posOffset>4821555</wp:posOffset>
                </wp:positionH>
                <wp:positionV relativeFrom="paragraph">
                  <wp:posOffset>232410</wp:posOffset>
                </wp:positionV>
                <wp:extent cx="1302385" cy="1404620"/>
                <wp:effectExtent l="0" t="0" r="0" b="66040"/>
                <wp:wrapThrough wrapText="bothSides">
                  <wp:wrapPolygon edited="0">
                    <wp:start x="632" y="0"/>
                    <wp:lineTo x="0" y="2104"/>
                    <wp:lineTo x="0" y="18935"/>
                    <wp:lineTo x="632" y="24195"/>
                    <wp:lineTo x="19588" y="24195"/>
                    <wp:lineTo x="20536" y="18935"/>
                    <wp:lineTo x="20536" y="0"/>
                    <wp:lineTo x="632" y="0"/>
                  </wp:wrapPolygon>
                </wp:wrapThrough>
                <wp:docPr id="313486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1404620"/>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00875336" w14:textId="77777777" w:rsidR="00C2385F" w:rsidRPr="00711D36" w:rsidRDefault="00C2385F" w:rsidP="00C2385F">
                            <w:pPr>
                              <w:rPr>
                                <w:rFonts w:ascii="Source Sans Pro" w:hAnsi="Source Sans Pro"/>
                                <w:b/>
                                <w:bCs/>
                                <w:color w:val="FFFFFF" w:themeColor="background1"/>
                              </w:rPr>
                            </w:pPr>
                            <w:r>
                              <w:rPr>
                                <w:rFonts w:ascii="Source Sans Pro" w:hAnsi="Source Sans Pro"/>
                                <w:b/>
                                <w:bCs/>
                                <w:color w:val="FFFFFF" w:themeColor="background1"/>
                              </w:rPr>
                              <w:t>‘Can you repeat?’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F69F3" id="_x0000_s1046" type="#_x0000_t202" style="position:absolute;margin-left:379.65pt;margin-top:18.3pt;width:102.55pt;height:110.6pt;z-index:2517629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" filled="f" stroked="f">
                <v:shadow on="t" color="black" opacity="26214f" origin=".5,-.5" offset="-.74836mm,.74836mm"/>
                <v:textbox style="mso-fit-shape-to-text:t">
                  <w:txbxContent>
                    <w:p w14:paraId="00875336" w14:textId="77777777" w:rsidR="00C2385F" w:rsidRPr="00711D36" w:rsidRDefault="00C2385F" w:rsidP="00C2385F">
                      <w:pPr>
                        <w:rPr>
                          <w:rFonts w:ascii="Source Sans Pro" w:hAnsi="Source Sans Pro"/>
                          <w:b/>
                          <w:bCs/>
                          <w:color w:val="FFFFFF" w:themeColor="background1"/>
                        </w:rPr>
                      </w:pPr>
                      <w:r>
                        <w:rPr>
                          <w:rFonts w:ascii="Source Sans Pro" w:hAnsi="Source Sans Pro"/>
                          <w:b/>
                          <w:bCs/>
                          <w:color w:val="FFFFFF" w:themeColor="background1"/>
                        </w:rPr>
                        <w:t>‘Can you repeat?’</w:t>
                      </w:r>
                    </w:p>
                  </w:txbxContent>
                </v:textbox>
                <w10:wrap type="through"/>
              </v:shape>
            </w:pict>
          </mc:Fallback>
        </mc:AlternateContent>
      </w:r>
    </w:p>
    <w:p w14:paraId="1292542D" w14:textId="1DF75434" w:rsidR="00C2385F" w:rsidRPr="00C2385F" w:rsidRDefault="00952F58" w:rsidP="00C2385F">
      <w:pPr>
        <w:numPr>
          <w:ilvl w:val="0"/>
          <w:numId w:val="205"/>
        </w:numPr>
        <w:contextualSpacing/>
        <w:rPr>
          <w:rFonts w:ascii="Source Sans Pro" w:hAnsi="Source Sans Pro"/>
          <w:i/>
          <w:iCs/>
          <w:color w:val="000000" w:themeColor="text1"/>
        </w:rPr>
      </w:pPr>
      <w:r w:rsidRPr="00C2385F">
        <w:rPr>
          <w:noProof/>
        </w:rPr>
        <w:drawing>
          <wp:anchor distT="0" distB="0" distL="114300" distR="114300" simplePos="0" relativeHeight="251747617" behindDoc="1" locked="0" layoutInCell="1" allowOverlap="1" wp14:anchorId="0AE9F838" wp14:editId="54656363">
            <wp:simplePos x="0" y="0"/>
            <wp:positionH relativeFrom="column">
              <wp:posOffset>2621915</wp:posOffset>
            </wp:positionH>
            <wp:positionV relativeFrom="paragraph">
              <wp:posOffset>531495</wp:posOffset>
            </wp:positionV>
            <wp:extent cx="2109470" cy="1828800"/>
            <wp:effectExtent l="0" t="0" r="5080" b="0"/>
            <wp:wrapSquare wrapText="bothSides"/>
            <wp:docPr id="1244030461" name="Picture 2">
              <a:extLst xmlns:a="http://schemas.openxmlformats.org/drawingml/2006/main">
                <a:ext uri="{FF2B5EF4-FFF2-40B4-BE49-F238E27FC236}">
                  <a16:creationId xmlns:a16="http://schemas.microsoft.com/office/drawing/2014/main" id="{39AEEC57-0819-8337-CFDD-4CBBAD8B02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9AEEC57-0819-8337-CFDD-4CBBAD8B02FB}"/>
                        </a:ext>
                      </a:extLst>
                    </pic:cNvPr>
                    <pic:cNvPicPr>
                      <a:picLocks noChangeAspect="1"/>
                    </pic:cNvPicPr>
                  </pic:nvPicPr>
                  <pic:blipFill>
                    <a:blip r:embed="rId47"/>
                    <a:stretch>
                      <a:fillRect/>
                    </a:stretch>
                  </pic:blipFill>
                  <pic:spPr>
                    <a:xfrm flipH="1">
                      <a:off x="0" y="0"/>
                      <a:ext cx="2109470" cy="18288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385F" w:rsidRPr="00C2385F">
        <w:rPr>
          <w:rFonts w:ascii="Source Sans Pro" w:hAnsi="Source Sans Pro"/>
          <w:b/>
          <w:bCs/>
          <w:color w:val="000000" w:themeColor="text1"/>
        </w:rPr>
        <w:t>Instruction confirmation</w:t>
      </w:r>
      <w:r w:rsidR="00C2385F" w:rsidRPr="00C2385F">
        <w:rPr>
          <w:rFonts w:ascii="Source Sans Pro" w:hAnsi="Source Sans Pro"/>
          <w:color w:val="000000" w:themeColor="text1"/>
        </w:rPr>
        <w:t xml:space="preserve"> – </w:t>
      </w:r>
      <w:r w:rsidR="00C2385F" w:rsidRPr="00C2385F">
        <w:rPr>
          <w:rFonts w:ascii="Source Sans Pro" w:hAnsi="Source Sans Pro"/>
          <w:i/>
          <w:iCs/>
          <w:color w:val="000000" w:themeColor="text1"/>
        </w:rPr>
        <w:t>Where the Plant/Crane operator isn’t sure of the direction given, they should ask for a repeat of the instruction to assure the confirmation of direction.</w:t>
      </w:r>
    </w:p>
    <w:p w14:paraId="1C047BAC" w14:textId="34661A7F" w:rsidR="00C2385F" w:rsidRPr="00C2385F" w:rsidRDefault="00952F58" w:rsidP="00C2385F">
      <w:pPr>
        <w:rPr>
          <w:rFonts w:ascii="Source Sans Pro" w:hAnsi="Source Sans Pro"/>
          <w:color w:val="000000" w:themeColor="text1"/>
          <w:sz w:val="6"/>
          <w:szCs w:val="6"/>
        </w:rPr>
      </w:pPr>
      <w:r w:rsidRPr="00C2385F">
        <w:rPr>
          <w:rFonts w:ascii="Source Sans Pro" w:hAnsi="Source Sans Pro"/>
          <w:noProof/>
          <w:color w:val="000000" w:themeColor="text1"/>
          <w:sz w:val="6"/>
          <w:szCs w:val="6"/>
        </w:rPr>
        <mc:AlternateContent>
          <mc:Choice Requires="wps">
            <w:drawing>
              <wp:anchor distT="45720" distB="45720" distL="114300" distR="114300" simplePos="0" relativeHeight="251764001" behindDoc="0" locked="0" layoutInCell="1" allowOverlap="1" wp14:anchorId="66C3D736" wp14:editId="09323F5A">
                <wp:simplePos x="0" y="0"/>
                <wp:positionH relativeFrom="column">
                  <wp:posOffset>2716626</wp:posOffset>
                </wp:positionH>
                <wp:positionV relativeFrom="paragraph">
                  <wp:posOffset>8542</wp:posOffset>
                </wp:positionV>
                <wp:extent cx="948690" cy="499745"/>
                <wp:effectExtent l="0" t="0" r="0" b="52705"/>
                <wp:wrapThrough wrapText="bothSides">
                  <wp:wrapPolygon edited="0">
                    <wp:start x="867" y="0"/>
                    <wp:lineTo x="0" y="1647"/>
                    <wp:lineTo x="434" y="23055"/>
                    <wp:lineTo x="19518" y="23055"/>
                    <wp:lineTo x="19952" y="0"/>
                    <wp:lineTo x="867" y="0"/>
                  </wp:wrapPolygon>
                </wp:wrapThrough>
                <wp:docPr id="2089621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499745"/>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44843435" w14:textId="77777777" w:rsidR="00C2385F" w:rsidRPr="00F872AB" w:rsidRDefault="00C2385F" w:rsidP="00C2385F">
                            <w:pPr>
                              <w:jc w:val="center"/>
                              <w:rPr>
                                <w:rFonts w:ascii="Source Sans Pro" w:hAnsi="Source Sans Pro"/>
                                <w:b/>
                                <w:bCs/>
                                <w:color w:val="000000" w:themeColor="text1"/>
                              </w:rPr>
                            </w:pPr>
                            <w:r w:rsidRPr="00F872AB">
                              <w:rPr>
                                <w:rFonts w:ascii="Source Sans Pro" w:hAnsi="Source Sans Pro"/>
                                <w:b/>
                                <w:bCs/>
                                <w:color w:val="000000" w:themeColor="text1"/>
                              </w:rPr>
                              <w:t>‘Did you get that?’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D736" id="_x0000_s1047" type="#_x0000_t202" style="position:absolute;margin-left:213.9pt;margin-top:.65pt;width:74.7pt;height:39.35pt;z-index:2517640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" filled="f" stroked="f">
                <v:shadow on="t" color="black" opacity="26214f" origin=".5,-.5" offset="-.74836mm,.74836mm"/>
                <v:textbox>
                  <w:txbxContent>
                    <w:p w14:paraId="44843435" w14:textId="77777777" w:rsidR="00C2385F" w:rsidRPr="00F872AB" w:rsidRDefault="00C2385F" w:rsidP="00C2385F">
                      <w:pPr>
                        <w:jc w:val="center"/>
                        <w:rPr>
                          <w:rFonts w:ascii="Source Sans Pro" w:hAnsi="Source Sans Pro"/>
                          <w:b/>
                          <w:bCs/>
                          <w:color w:val="000000" w:themeColor="text1"/>
                        </w:rPr>
                      </w:pPr>
                      <w:r w:rsidRPr="00F872AB">
                        <w:rPr>
                          <w:rFonts w:ascii="Source Sans Pro" w:hAnsi="Source Sans Pro"/>
                          <w:b/>
                          <w:bCs/>
                          <w:color w:val="000000" w:themeColor="text1"/>
                        </w:rPr>
                        <w:t>‘Did you get that?’</w:t>
                      </w:r>
                    </w:p>
                  </w:txbxContent>
                </v:textbox>
                <w10:wrap type="through"/>
              </v:shape>
            </w:pict>
          </mc:Fallback>
        </mc:AlternateContent>
      </w:r>
    </w:p>
    <w:p w14:paraId="2B296ADE" w14:textId="421C197A" w:rsidR="00C2385F" w:rsidRPr="00C2385F" w:rsidRDefault="00C2385F" w:rsidP="00C2385F">
      <w:pPr>
        <w:numPr>
          <w:ilvl w:val="0"/>
          <w:numId w:val="205"/>
        </w:numPr>
        <w:contextualSpacing/>
        <w:rPr>
          <w:rFonts w:ascii="Source Sans Pro" w:hAnsi="Source Sans Pro"/>
          <w:i/>
          <w:iCs/>
          <w:color w:val="000000" w:themeColor="text1"/>
        </w:rPr>
      </w:pPr>
      <w:r w:rsidRPr="00C2385F">
        <w:rPr>
          <w:rFonts w:ascii="Source Sans Pro" w:hAnsi="Source Sans Pro"/>
          <w:b/>
          <w:bCs/>
          <w:color w:val="000000" w:themeColor="text1"/>
        </w:rPr>
        <w:t>Single-source command authority</w:t>
      </w:r>
      <w:r w:rsidRPr="00C2385F">
        <w:rPr>
          <w:rFonts w:ascii="Source Sans Pro" w:hAnsi="Source Sans Pro"/>
          <w:color w:val="000000" w:themeColor="text1"/>
        </w:rPr>
        <w:t xml:space="preserve"> - </w:t>
      </w:r>
      <w:r w:rsidRPr="00C2385F">
        <w:rPr>
          <w:rFonts w:ascii="Source Sans Pro" w:hAnsi="Source Sans Pro"/>
          <w:i/>
          <w:iCs/>
          <w:color w:val="000000" w:themeColor="text1"/>
        </w:rPr>
        <w:t>Voice commands should be issued exclusively by one designated individual, at any given time.</w:t>
      </w:r>
    </w:p>
    <w:p w14:paraId="6EF5964B" w14:textId="01BE3411" w:rsidR="00C2385F" w:rsidRPr="00C2385F" w:rsidRDefault="00C2385F" w:rsidP="00C2385F">
      <w:pPr>
        <w:ind w:left="720"/>
        <w:contextualSpacing/>
        <w:rPr>
          <w:rFonts w:ascii="Source Sans Pro" w:hAnsi="Source Sans Pro"/>
          <w:i/>
          <w:iCs/>
          <w:color w:val="000000" w:themeColor="text1"/>
        </w:rPr>
      </w:pPr>
      <w:r w:rsidRPr="00C2385F">
        <w:rPr>
          <w:rFonts w:ascii="Source Sans Pro" w:hAnsi="Source Sans Pro"/>
          <w:i/>
          <w:iCs/>
          <w:color w:val="000000" w:themeColor="text1"/>
        </w:rPr>
        <w:t>Note:</w:t>
      </w:r>
      <w:r w:rsidRPr="00C2385F">
        <w:t xml:space="preserve"> </w:t>
      </w:r>
    </w:p>
    <w:p w14:paraId="5E93BEAB" w14:textId="326E1D55" w:rsidR="00C2385F" w:rsidRPr="00C2385F" w:rsidRDefault="00952F58" w:rsidP="00C2385F">
      <w:pPr>
        <w:ind w:left="720"/>
        <w:contextualSpacing/>
        <w:rPr>
          <w:rFonts w:ascii="Source Sans Pro" w:hAnsi="Source Sans Pro"/>
          <w:i/>
          <w:iCs/>
          <w:color w:val="000000" w:themeColor="text1"/>
        </w:rPr>
      </w:pPr>
      <w:r w:rsidRPr="00C2385F">
        <w:rPr>
          <w:b/>
          <w:bCs/>
          <w:noProof/>
        </w:rPr>
        <w:drawing>
          <wp:anchor distT="0" distB="0" distL="114300" distR="114300" simplePos="0" relativeHeight="251744545" behindDoc="0" locked="0" layoutInCell="1" allowOverlap="1" wp14:anchorId="4090A18A" wp14:editId="408320E7">
            <wp:simplePos x="0" y="0"/>
            <wp:positionH relativeFrom="column">
              <wp:posOffset>3729882</wp:posOffset>
            </wp:positionH>
            <wp:positionV relativeFrom="paragraph">
              <wp:posOffset>320088</wp:posOffset>
            </wp:positionV>
            <wp:extent cx="2624455" cy="1845945"/>
            <wp:effectExtent l="0" t="0" r="4445" b="1905"/>
            <wp:wrapSquare wrapText="bothSides"/>
            <wp:docPr id="625004305" name="Picture 1" descr="A person in orange vest writing on a clip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04305" name="Picture 1" descr="A person in orange vest writing on a clipboard&#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24455" cy="1845945"/>
                    </a:xfrm>
                    <a:prstGeom prst="rect">
                      <a:avLst/>
                    </a:prstGeom>
                    <a:noFill/>
                  </pic:spPr>
                </pic:pic>
              </a:graphicData>
            </a:graphic>
            <wp14:sizeRelH relativeFrom="page">
              <wp14:pctWidth>0</wp14:pctWidth>
            </wp14:sizeRelH>
            <wp14:sizeRelV relativeFrom="page">
              <wp14:pctHeight>0</wp14:pctHeight>
            </wp14:sizeRelV>
          </wp:anchor>
        </w:drawing>
      </w:r>
      <w:r w:rsidRPr="00C2385F">
        <w:rPr>
          <w:rFonts w:ascii="Source Sans Pro" w:hAnsi="Source Sans Pro"/>
          <w:noProof/>
          <w:color w:val="000000" w:themeColor="text1"/>
          <w:sz w:val="6"/>
          <w:szCs w:val="6"/>
        </w:rPr>
        <mc:AlternateContent>
          <mc:Choice Requires="wps">
            <w:drawing>
              <wp:anchor distT="45720" distB="45720" distL="114300" distR="114300" simplePos="0" relativeHeight="251761953" behindDoc="0" locked="0" layoutInCell="1" allowOverlap="1" wp14:anchorId="095F7B6B" wp14:editId="1905E0E2">
                <wp:simplePos x="0" y="0"/>
                <wp:positionH relativeFrom="page">
                  <wp:align>right</wp:align>
                </wp:positionH>
                <wp:positionV relativeFrom="paragraph">
                  <wp:posOffset>429476</wp:posOffset>
                </wp:positionV>
                <wp:extent cx="1400175" cy="628650"/>
                <wp:effectExtent l="0" t="0" r="0" b="57150"/>
                <wp:wrapThrough wrapText="bothSides">
                  <wp:wrapPolygon edited="0">
                    <wp:start x="588" y="0"/>
                    <wp:lineTo x="0" y="1309"/>
                    <wp:lineTo x="294" y="22909"/>
                    <wp:lineTo x="19984" y="22909"/>
                    <wp:lineTo x="20571" y="12436"/>
                    <wp:lineTo x="20571" y="0"/>
                    <wp:lineTo x="588" y="0"/>
                  </wp:wrapPolygon>
                </wp:wrapThrough>
                <wp:docPr id="1480369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28650"/>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384A7067" w14:textId="77777777" w:rsidR="00C2385F" w:rsidRPr="00AC0B43" w:rsidRDefault="00C2385F" w:rsidP="00C2385F">
                            <w:pPr>
                              <w:jc w:val="center"/>
                              <w:rPr>
                                <w:rFonts w:ascii="Source Sans Pro" w:hAnsi="Source Sans Pro"/>
                                <w:b/>
                                <w:bCs/>
                              </w:rPr>
                            </w:pPr>
                            <w:r w:rsidRPr="00AC0B43">
                              <w:rPr>
                                <w:rFonts w:ascii="Source Sans Pro" w:hAnsi="Source Sans Pro"/>
                                <w:b/>
                                <w:bCs/>
                              </w:rPr>
                              <w:t>Procedure for handover?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F7B6B" id="_x0000_s1048" type="#_x0000_t202" style="position:absolute;left:0;text-align:left;margin-left:59.05pt;margin-top:33.8pt;width:110.25pt;height:49.5pt;z-index:25176195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" filled="f" stroked="f">
                <v:shadow on="t" color="black" opacity="26214f" origin=".5,-.5" offset="-.74836mm,.74836mm"/>
                <v:textbox>
                  <w:txbxContent>
                    <w:p w14:paraId="384A7067" w14:textId="77777777" w:rsidR="00C2385F" w:rsidRPr="00AC0B43" w:rsidRDefault="00C2385F" w:rsidP="00C2385F">
                      <w:pPr>
                        <w:jc w:val="center"/>
                        <w:rPr>
                          <w:rFonts w:ascii="Source Sans Pro" w:hAnsi="Source Sans Pro"/>
                          <w:b/>
                          <w:bCs/>
                        </w:rPr>
                      </w:pPr>
                      <w:r w:rsidRPr="00AC0B43">
                        <w:rPr>
                          <w:rFonts w:ascii="Source Sans Pro" w:hAnsi="Source Sans Pro"/>
                          <w:b/>
                          <w:bCs/>
                        </w:rPr>
                        <w:t>Procedure for handover?</w:t>
                      </w:r>
                    </w:p>
                  </w:txbxContent>
                </v:textbox>
                <w10:wrap type="through" anchorx="page"/>
              </v:shape>
            </w:pict>
          </mc:Fallback>
        </mc:AlternateContent>
      </w:r>
      <w:r w:rsidR="00C2385F" w:rsidRPr="00C2385F">
        <w:rPr>
          <w:rFonts w:ascii="Source Sans Pro" w:hAnsi="Source Sans Pro"/>
          <w:i/>
          <w:iCs/>
          <w:color w:val="000000" w:themeColor="text1"/>
        </w:rPr>
        <w:t>If the lifting operation requires two individuals to give direction/instruction during the lifting operation then ensure the procedure for a ‘handover’ of comms is authored into the lift plan, briefed to all members of the lifting team and understood.</w:t>
      </w:r>
    </w:p>
    <w:p w14:paraId="65069709" w14:textId="3D7DFFA4" w:rsidR="00C2385F" w:rsidRPr="00C2385F" w:rsidRDefault="00952F58" w:rsidP="00C2385F">
      <w:pPr>
        <w:ind w:left="720"/>
        <w:contextualSpacing/>
        <w:rPr>
          <w:rFonts w:ascii="Source Sans Pro" w:hAnsi="Source Sans Pro"/>
          <w:i/>
          <w:iCs/>
          <w:color w:val="000000" w:themeColor="text1"/>
        </w:rPr>
      </w:pPr>
      <w:r w:rsidRPr="00C2385F">
        <w:rPr>
          <w:rFonts w:ascii="Source Sans Pro" w:hAnsi="Source Sans Pro"/>
          <w:noProof/>
          <w:color w:val="000000" w:themeColor="text1"/>
          <w:sz w:val="6"/>
          <w:szCs w:val="6"/>
        </w:rPr>
        <mc:AlternateContent>
          <mc:Choice Requires="wps">
            <w:drawing>
              <wp:anchor distT="45720" distB="45720" distL="114300" distR="114300" simplePos="0" relativeHeight="251769121" behindDoc="0" locked="0" layoutInCell="1" allowOverlap="1" wp14:anchorId="670B7FFC" wp14:editId="25C503D5">
                <wp:simplePos x="0" y="0"/>
                <wp:positionH relativeFrom="margin">
                  <wp:align>left</wp:align>
                </wp:positionH>
                <wp:positionV relativeFrom="paragraph">
                  <wp:posOffset>441433</wp:posOffset>
                </wp:positionV>
                <wp:extent cx="1578610" cy="672465"/>
                <wp:effectExtent l="0" t="0" r="0" b="51435"/>
                <wp:wrapThrough wrapText="bothSides">
                  <wp:wrapPolygon edited="0">
                    <wp:start x="521" y="0"/>
                    <wp:lineTo x="0" y="1224"/>
                    <wp:lineTo x="261" y="22640"/>
                    <wp:lineTo x="20592" y="22640"/>
                    <wp:lineTo x="20592" y="0"/>
                    <wp:lineTo x="521" y="0"/>
                  </wp:wrapPolygon>
                </wp:wrapThrough>
                <wp:docPr id="1791906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672465"/>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5D105943" w14:textId="77777777" w:rsidR="00C2385F" w:rsidRPr="00DA7757" w:rsidRDefault="00C2385F" w:rsidP="00C2385F">
                            <w:pPr>
                              <w:jc w:val="center"/>
                              <w:rPr>
                                <w:rFonts w:ascii="Source Sans Pro" w:hAnsi="Source Sans Pro"/>
                                <w:b/>
                                <w:bCs/>
                                <w:color w:val="000000" w:themeColor="text1"/>
                              </w:rPr>
                            </w:pPr>
                            <w:r w:rsidRPr="00DA7757">
                              <w:rPr>
                                <w:rFonts w:ascii="Source Sans Pro" w:hAnsi="Source Sans Pro"/>
                                <w:b/>
                                <w:bCs/>
                                <w:color w:val="000000" w:themeColor="text1"/>
                              </w:rPr>
                              <w:t>Brief the comms protocol in the lift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B7FFC" id="_x0000_s1049" type="#_x0000_t202" style="position:absolute;left:0;text-align:left;margin-left:0;margin-top:34.75pt;width:124.3pt;height:52.95pt;z-index:25176912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" filled="f" stroked="f">
                <v:shadow on="t" color="black" opacity="26214f" origin=".5,-.5" offset="-.74836mm,.74836mm"/>
                <v:textbox>
                  <w:txbxContent>
                    <w:p w14:paraId="5D105943" w14:textId="77777777" w:rsidR="00C2385F" w:rsidRPr="00DA7757" w:rsidRDefault="00C2385F" w:rsidP="00C2385F">
                      <w:pPr>
                        <w:jc w:val="center"/>
                        <w:rPr>
                          <w:rFonts w:ascii="Source Sans Pro" w:hAnsi="Source Sans Pro"/>
                          <w:b/>
                          <w:bCs/>
                          <w:color w:val="000000" w:themeColor="text1"/>
                        </w:rPr>
                      </w:pPr>
                      <w:r w:rsidRPr="00DA7757">
                        <w:rPr>
                          <w:rFonts w:ascii="Source Sans Pro" w:hAnsi="Source Sans Pro"/>
                          <w:b/>
                          <w:bCs/>
                          <w:color w:val="000000" w:themeColor="text1"/>
                        </w:rPr>
                        <w:t>Brief the comms protocol in the lift plan</w:t>
                      </w:r>
                    </w:p>
                  </w:txbxContent>
                </v:textbox>
                <w10:wrap type="through" anchorx="margin"/>
              </v:shape>
            </w:pict>
          </mc:Fallback>
        </mc:AlternateContent>
      </w:r>
    </w:p>
    <w:p w14:paraId="48DD2A35" w14:textId="396D9F1D" w:rsidR="00C2385F" w:rsidRPr="00C2385F" w:rsidRDefault="00952F58" w:rsidP="00C2385F">
      <w:pPr>
        <w:ind w:left="720"/>
        <w:contextualSpacing/>
        <w:rPr>
          <w:rFonts w:ascii="Source Sans Pro" w:hAnsi="Source Sans Pro"/>
          <w:i/>
          <w:iCs/>
          <w:color w:val="000000" w:themeColor="text1"/>
        </w:rPr>
      </w:pPr>
      <w:r w:rsidRPr="00C2385F">
        <w:rPr>
          <w:noProof/>
        </w:rPr>
        <w:drawing>
          <wp:anchor distT="0" distB="0" distL="114300" distR="114300" simplePos="0" relativeHeight="251768097" behindDoc="0" locked="0" layoutInCell="1" allowOverlap="1" wp14:anchorId="576CC4AD" wp14:editId="233014A9">
            <wp:simplePos x="0" y="0"/>
            <wp:positionH relativeFrom="margin">
              <wp:posOffset>1120775</wp:posOffset>
            </wp:positionH>
            <wp:positionV relativeFrom="paragraph">
              <wp:posOffset>80010</wp:posOffset>
            </wp:positionV>
            <wp:extent cx="3211195" cy="1759585"/>
            <wp:effectExtent l="0" t="0" r="8255" b="0"/>
            <wp:wrapSquare wrapText="bothSides"/>
            <wp:docPr id="629177444" name="Picture 7">
              <a:extLst xmlns:a="http://schemas.openxmlformats.org/drawingml/2006/main">
                <a:ext uri="{FF2B5EF4-FFF2-40B4-BE49-F238E27FC236}">
                  <a16:creationId xmlns:a16="http://schemas.microsoft.com/office/drawing/2014/main" id="{65988A04-74AC-0C6E-3484-1BF6FBD81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5988A04-74AC-0C6E-3484-1BF6FBD81EC4}"/>
                        </a:ext>
                      </a:extLst>
                    </pic:cNvPr>
                    <pic:cNvPicPr>
                      <a:picLocks noChangeAspect="1"/>
                    </pic:cNvPicPr>
                  </pic:nvPicPr>
                  <pic:blipFill>
                    <a:blip r:embed="rId49"/>
                    <a:stretch>
                      <a:fillRect/>
                    </a:stretch>
                  </pic:blipFill>
                  <pic:spPr>
                    <a:xfrm>
                      <a:off x="0" y="0"/>
                      <a:ext cx="3211195" cy="17595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7A90958" w14:textId="08873F3C" w:rsidR="00C2385F" w:rsidRPr="00C2385F" w:rsidRDefault="00C2385F" w:rsidP="00C2385F">
      <w:pPr>
        <w:ind w:left="720"/>
        <w:contextualSpacing/>
        <w:rPr>
          <w:rFonts w:ascii="Source Sans Pro" w:hAnsi="Source Sans Pro"/>
          <w:i/>
          <w:iCs/>
          <w:color w:val="000000" w:themeColor="text1"/>
        </w:rPr>
      </w:pPr>
    </w:p>
    <w:p w14:paraId="4FFCECA1" w14:textId="77777777" w:rsidR="00952F58" w:rsidRDefault="00952F58" w:rsidP="00C2385F">
      <w:pPr>
        <w:rPr>
          <w:rFonts w:ascii="Source Sans Pro" w:hAnsi="Source Sans Pro"/>
          <w:i/>
          <w:iCs/>
          <w:color w:val="000000" w:themeColor="text1"/>
          <w:sz w:val="6"/>
          <w:szCs w:val="6"/>
        </w:rPr>
      </w:pPr>
    </w:p>
    <w:p w14:paraId="4DF3B6E3" w14:textId="77777777" w:rsidR="00952F58" w:rsidRDefault="00952F58" w:rsidP="00C2385F">
      <w:pPr>
        <w:rPr>
          <w:rFonts w:ascii="Source Sans Pro" w:hAnsi="Source Sans Pro"/>
          <w:i/>
          <w:iCs/>
          <w:color w:val="000000" w:themeColor="text1"/>
          <w:sz w:val="6"/>
          <w:szCs w:val="6"/>
        </w:rPr>
      </w:pPr>
    </w:p>
    <w:p w14:paraId="68BCE8B3" w14:textId="77777777" w:rsidR="00952F58" w:rsidRDefault="00952F58" w:rsidP="00C2385F">
      <w:pPr>
        <w:rPr>
          <w:rFonts w:ascii="Source Sans Pro" w:hAnsi="Source Sans Pro"/>
          <w:i/>
          <w:iCs/>
          <w:color w:val="000000" w:themeColor="text1"/>
          <w:sz w:val="6"/>
          <w:szCs w:val="6"/>
        </w:rPr>
      </w:pPr>
    </w:p>
    <w:p w14:paraId="5CC9B0B2" w14:textId="77777777" w:rsidR="00952F58" w:rsidRDefault="00952F58" w:rsidP="00C2385F">
      <w:pPr>
        <w:rPr>
          <w:rFonts w:ascii="Source Sans Pro" w:hAnsi="Source Sans Pro"/>
          <w:i/>
          <w:iCs/>
          <w:color w:val="000000" w:themeColor="text1"/>
          <w:sz w:val="6"/>
          <w:szCs w:val="6"/>
        </w:rPr>
      </w:pPr>
    </w:p>
    <w:p w14:paraId="145520B4" w14:textId="77777777" w:rsidR="00D05622" w:rsidRDefault="00D05622" w:rsidP="00C2385F">
      <w:pPr>
        <w:rPr>
          <w:rFonts w:ascii="Source Sans Pro" w:hAnsi="Source Sans Pro"/>
          <w:i/>
          <w:iCs/>
          <w:color w:val="000000" w:themeColor="text1"/>
          <w:sz w:val="6"/>
          <w:szCs w:val="6"/>
        </w:rPr>
      </w:pPr>
    </w:p>
    <w:p w14:paraId="294B0CF9" w14:textId="77777777" w:rsidR="00952F58" w:rsidRPr="00C2385F" w:rsidRDefault="00952F58" w:rsidP="00C2385F">
      <w:pPr>
        <w:rPr>
          <w:rFonts w:ascii="Source Sans Pro" w:hAnsi="Source Sans Pro"/>
          <w:i/>
          <w:iCs/>
          <w:color w:val="000000" w:themeColor="text1"/>
          <w:sz w:val="6"/>
          <w:szCs w:val="6"/>
        </w:rPr>
      </w:pPr>
    </w:p>
    <w:p w14:paraId="40C8E238" w14:textId="77777777" w:rsidR="00C2385F" w:rsidRPr="00C2385F" w:rsidRDefault="00C2385F" w:rsidP="00C2385F">
      <w:pPr>
        <w:numPr>
          <w:ilvl w:val="0"/>
          <w:numId w:val="205"/>
        </w:numPr>
        <w:contextualSpacing/>
        <w:rPr>
          <w:rFonts w:ascii="Source Sans Pro" w:hAnsi="Source Sans Pro"/>
          <w:i/>
          <w:iCs/>
          <w:color w:val="000000" w:themeColor="text1"/>
        </w:rPr>
      </w:pPr>
      <w:r w:rsidRPr="00C2385F">
        <w:rPr>
          <w:rFonts w:ascii="Source Sans Pro" w:hAnsi="Source Sans Pro"/>
          <w:b/>
          <w:bCs/>
          <w:color w:val="000000" w:themeColor="text1"/>
        </w:rPr>
        <w:t>Standardized voice commands</w:t>
      </w:r>
      <w:r w:rsidRPr="00C2385F">
        <w:rPr>
          <w:rFonts w:ascii="Source Sans Pro" w:hAnsi="Source Sans Pro"/>
          <w:i/>
          <w:iCs/>
          <w:color w:val="000000" w:themeColor="text1"/>
        </w:rPr>
        <w:t xml:space="preserve"> - Use agreed-upon voice commands that align with established lifting signal standards.</w:t>
      </w:r>
    </w:p>
    <w:p w14:paraId="2AA36E88" w14:textId="352582F5" w:rsidR="00C2385F" w:rsidRPr="00C2385F" w:rsidRDefault="00C2385F" w:rsidP="00C2385F">
      <w:pPr>
        <w:contextualSpacing/>
        <w:rPr>
          <w:rFonts w:ascii="Source Sans Pro" w:hAnsi="Source Sans Pro"/>
          <w:i/>
          <w:iCs/>
          <w:color w:val="000000" w:themeColor="text1"/>
        </w:rPr>
      </w:pPr>
      <w:r w:rsidRPr="00C2385F">
        <w:rPr>
          <w:rFonts w:ascii="Source Sans Pro" w:hAnsi="Source Sans Pro"/>
          <w:i/>
          <w:iCs/>
          <w:color w:val="000000" w:themeColor="text1"/>
          <w:sz w:val="20"/>
          <w:szCs w:val="20"/>
        </w:rPr>
        <w:t xml:space="preserve">   </w:t>
      </w:r>
    </w:p>
    <w:p w14:paraId="7724B35D" w14:textId="0F263D61" w:rsidR="00C2385F" w:rsidRPr="00C2385F" w:rsidRDefault="00C2385F" w:rsidP="00C2385F">
      <w:pPr>
        <w:rPr>
          <w:rFonts w:ascii="Source Sans Pro" w:hAnsi="Source Sans Pro"/>
          <w:b/>
          <w:bCs/>
          <w:color w:val="000000" w:themeColor="text1"/>
        </w:rPr>
      </w:pPr>
      <w:r w:rsidRPr="00C2385F">
        <w:rPr>
          <w:rFonts w:ascii="Source Sans Pro" w:hAnsi="Source Sans Pro"/>
          <w:b/>
          <w:bCs/>
          <w:color w:val="000000" w:themeColor="text1"/>
          <w:u w:val="single"/>
        </w:rPr>
        <w:t>What do good</w:t>
      </w:r>
      <w:r w:rsidR="002C39F2">
        <w:rPr>
          <w:rFonts w:ascii="Source Sans Pro" w:hAnsi="Source Sans Pro"/>
          <w:b/>
          <w:bCs/>
          <w:color w:val="000000" w:themeColor="text1"/>
          <w:u w:val="single"/>
        </w:rPr>
        <w:t xml:space="preserve"> </w:t>
      </w:r>
      <w:r w:rsidRPr="00C2385F">
        <w:rPr>
          <w:rFonts w:ascii="Source Sans Pro" w:hAnsi="Source Sans Pro"/>
          <w:b/>
          <w:bCs/>
          <w:color w:val="000000" w:themeColor="text1"/>
          <w:u w:val="single"/>
        </w:rPr>
        <w:t>radio comms sound like</w:t>
      </w:r>
      <w:r w:rsidRPr="00C2385F">
        <w:rPr>
          <w:rFonts w:ascii="Source Sans Pro" w:hAnsi="Source Sans Pro"/>
          <w:b/>
          <w:bCs/>
          <w:color w:val="000000" w:themeColor="text1"/>
        </w:rPr>
        <w:t>?</w:t>
      </w:r>
    </w:p>
    <w:p w14:paraId="3D6F8A60" w14:textId="1930AABD" w:rsidR="00C2385F" w:rsidRPr="00C2385F" w:rsidRDefault="00C2385F" w:rsidP="00A91371">
      <w:pPr>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A typical ‘benchmark’ radio comms procedure: </w:t>
      </w:r>
    </w:p>
    <w:p w14:paraId="7B1C5412"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Check the radio and confirm clear communication </w:t>
      </w:r>
    </w:p>
    <w:p w14:paraId="08D23685" w14:textId="77777777" w:rsidR="00C2385F" w:rsidRPr="00C2385F" w:rsidRDefault="00C2385F" w:rsidP="00C2385F">
      <w:pPr>
        <w:ind w:left="1800"/>
        <w:contextualSpacing/>
        <w:rPr>
          <w:rFonts w:ascii="Source Sans Pro" w:hAnsi="Source Sans Pro"/>
          <w:color w:val="000000" w:themeColor="text1"/>
          <w:sz w:val="10"/>
          <w:szCs w:val="10"/>
        </w:rPr>
      </w:pPr>
    </w:p>
    <w:p w14:paraId="03824916"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Describe the task to the operator </w:t>
      </w:r>
    </w:p>
    <w:p w14:paraId="383A9062" w14:textId="77777777" w:rsidR="00C2385F" w:rsidRPr="00C2385F" w:rsidRDefault="00C2385F" w:rsidP="00C2385F">
      <w:pPr>
        <w:ind w:left="1800"/>
        <w:contextualSpacing/>
        <w:rPr>
          <w:rFonts w:ascii="Source Sans Pro" w:hAnsi="Source Sans Pro"/>
          <w:color w:val="000000" w:themeColor="text1"/>
          <w:sz w:val="10"/>
          <w:szCs w:val="10"/>
        </w:rPr>
      </w:pPr>
    </w:p>
    <w:p w14:paraId="39C1CCB4"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State the current location of the load to the operator</w:t>
      </w:r>
    </w:p>
    <w:p w14:paraId="5AD6EBB5" w14:textId="77777777" w:rsidR="00C2385F" w:rsidRPr="00C2385F" w:rsidRDefault="00C2385F" w:rsidP="00C2385F">
      <w:pPr>
        <w:ind w:left="1800"/>
        <w:contextualSpacing/>
        <w:rPr>
          <w:rFonts w:ascii="Source Sans Pro" w:hAnsi="Source Sans Pro"/>
          <w:color w:val="000000" w:themeColor="text1"/>
          <w:sz w:val="10"/>
          <w:szCs w:val="10"/>
        </w:rPr>
      </w:pPr>
    </w:p>
    <w:p w14:paraId="021D6230"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Specify the load's destination to the operator</w:t>
      </w:r>
    </w:p>
    <w:p w14:paraId="3C4C8056" w14:textId="77777777" w:rsidR="00C2385F" w:rsidRPr="00C2385F" w:rsidRDefault="00C2385F" w:rsidP="00C2385F">
      <w:pPr>
        <w:ind w:left="1800"/>
        <w:contextualSpacing/>
        <w:rPr>
          <w:rFonts w:ascii="Source Sans Pro" w:hAnsi="Source Sans Pro"/>
          <w:color w:val="000000" w:themeColor="text1"/>
          <w:sz w:val="10"/>
          <w:szCs w:val="10"/>
        </w:rPr>
      </w:pPr>
    </w:p>
    <w:p w14:paraId="5DE44639"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Advise the operator of the load's weight </w:t>
      </w:r>
    </w:p>
    <w:p w14:paraId="1966E787" w14:textId="77777777" w:rsidR="00C2385F" w:rsidRPr="00C2385F" w:rsidRDefault="00C2385F" w:rsidP="00C2385F">
      <w:pPr>
        <w:ind w:left="1800"/>
        <w:contextualSpacing/>
        <w:rPr>
          <w:rFonts w:ascii="Source Sans Pro" w:hAnsi="Source Sans Pro"/>
          <w:color w:val="000000" w:themeColor="text1"/>
          <w:sz w:val="10"/>
          <w:szCs w:val="10"/>
        </w:rPr>
      </w:pPr>
    </w:p>
    <w:p w14:paraId="1BCCF253" w14:textId="77777777" w:rsidR="00C2385F" w:rsidRP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Point out any proximity hazards relevant to the lifting area(s) for the operator  </w:t>
      </w:r>
    </w:p>
    <w:p w14:paraId="20790A2F" w14:textId="77777777" w:rsidR="00C2385F" w:rsidRPr="00C2385F" w:rsidRDefault="00C2385F" w:rsidP="00C2385F">
      <w:pPr>
        <w:ind w:left="1440"/>
        <w:contextualSpacing/>
        <w:rPr>
          <w:rFonts w:ascii="Source Sans Pro" w:hAnsi="Source Sans Pro"/>
          <w:color w:val="000000" w:themeColor="text1"/>
          <w:sz w:val="10"/>
          <w:szCs w:val="10"/>
        </w:rPr>
      </w:pPr>
    </w:p>
    <w:p w14:paraId="5E88711C" w14:textId="77777777" w:rsidR="00C2385F" w:rsidRDefault="00C2385F" w:rsidP="00C2385F">
      <w:pPr>
        <w:numPr>
          <w:ilvl w:val="0"/>
          <w:numId w:val="206"/>
        </w:numPr>
        <w:ind w:left="1800"/>
        <w:contextualSpacing/>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Describe the anticipated load path to the operator </w:t>
      </w:r>
    </w:p>
    <w:p w14:paraId="2BB6C124" w14:textId="77777777" w:rsidR="00A91371" w:rsidRPr="00C2385F" w:rsidRDefault="00A91371" w:rsidP="00A91371">
      <w:pPr>
        <w:contextualSpacing/>
        <w:rPr>
          <w:rFonts w:ascii="Source Sans Pro" w:hAnsi="Source Sans Pro"/>
          <w:color w:val="000000" w:themeColor="text1"/>
          <w:sz w:val="20"/>
          <w:szCs w:val="20"/>
        </w:rPr>
      </w:pPr>
    </w:p>
    <w:p w14:paraId="757DC95B" w14:textId="3406EEE1" w:rsidR="00C2385F" w:rsidRPr="00C2385F" w:rsidRDefault="00C2385F" w:rsidP="00C2385F">
      <w:pPr>
        <w:rPr>
          <w:rFonts w:ascii="Source Sans Pro" w:hAnsi="Source Sans Pro"/>
          <w:color w:val="000000" w:themeColor="text1"/>
          <w:sz w:val="20"/>
          <w:szCs w:val="20"/>
        </w:rPr>
      </w:pPr>
      <w:r w:rsidRPr="00C2385F">
        <w:rPr>
          <w:rFonts w:ascii="Source Sans Pro" w:hAnsi="Source Sans Pro"/>
          <w:color w:val="000000" w:themeColor="text1"/>
          <w:sz w:val="20"/>
          <w:szCs w:val="20"/>
        </w:rPr>
        <w:lastRenderedPageBreak/>
        <w:t xml:space="preserve">Sounds all very formal and a lot to for you to do each lift. However, it can be achieved in conversation, by communicating in a style similar to the </w:t>
      </w:r>
      <w:r w:rsidR="00746E37">
        <w:rPr>
          <w:rFonts w:ascii="Source Sans Pro" w:hAnsi="Source Sans Pro"/>
          <w:color w:val="000000" w:themeColor="text1"/>
          <w:sz w:val="20"/>
          <w:szCs w:val="20"/>
        </w:rPr>
        <w:t xml:space="preserve">following </w:t>
      </w:r>
      <w:r w:rsidRPr="00C2385F">
        <w:rPr>
          <w:rFonts w:ascii="Source Sans Pro" w:hAnsi="Source Sans Pro"/>
          <w:color w:val="000000" w:themeColor="text1"/>
          <w:sz w:val="20"/>
          <w:szCs w:val="20"/>
        </w:rPr>
        <w:t xml:space="preserve">example: </w:t>
      </w:r>
      <w:r w:rsidRPr="00C2385F">
        <w:rPr>
          <w:noProof/>
        </w:rPr>
        <w:drawing>
          <wp:anchor distT="0" distB="0" distL="114300" distR="114300" simplePos="0" relativeHeight="251756833" behindDoc="0" locked="0" layoutInCell="1" allowOverlap="1" wp14:anchorId="20CF3DF9" wp14:editId="6C905C1E">
            <wp:simplePos x="0" y="0"/>
            <wp:positionH relativeFrom="column">
              <wp:posOffset>4453890</wp:posOffset>
            </wp:positionH>
            <wp:positionV relativeFrom="paragraph">
              <wp:posOffset>16510</wp:posOffset>
            </wp:positionV>
            <wp:extent cx="1641475" cy="1457325"/>
            <wp:effectExtent l="0" t="0" r="0" b="9525"/>
            <wp:wrapThrough wrapText="bothSides">
              <wp:wrapPolygon edited="0">
                <wp:start x="8022" y="0"/>
                <wp:lineTo x="6016" y="847"/>
                <wp:lineTo x="1504" y="3953"/>
                <wp:lineTo x="251" y="7624"/>
                <wp:lineTo x="0" y="8753"/>
                <wp:lineTo x="0" y="13835"/>
                <wp:lineTo x="2507" y="18353"/>
                <wp:lineTo x="7019" y="21176"/>
                <wp:lineTo x="8022" y="21459"/>
                <wp:lineTo x="13286" y="21459"/>
                <wp:lineTo x="14289" y="21176"/>
                <wp:lineTo x="18801" y="18353"/>
                <wp:lineTo x="21308" y="13835"/>
                <wp:lineTo x="21308" y="8753"/>
                <wp:lineTo x="20054" y="3953"/>
                <wp:lineTo x="15291" y="847"/>
                <wp:lineTo x="13286" y="0"/>
                <wp:lineTo x="8022" y="0"/>
              </wp:wrapPolygon>
            </wp:wrapThrough>
            <wp:docPr id="464182282" name="Picture 3" descr="A person wearing a hard hat and safety vest&#10;&#10;AI-generated content may be incorrect.">
              <a:extLst xmlns:a="http://schemas.openxmlformats.org/drawingml/2006/main">
                <a:ext uri="{FF2B5EF4-FFF2-40B4-BE49-F238E27FC236}">
                  <a16:creationId xmlns:a16="http://schemas.microsoft.com/office/drawing/2014/main" id="{74915E83-1B43-B2BC-0CC3-C575DE81E0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82282" name="Picture 3" descr="A person wearing a hard hat and safety vest&#10;&#10;AI-generated content may be incorrect.">
                      <a:extLst>
                        <a:ext uri="{FF2B5EF4-FFF2-40B4-BE49-F238E27FC236}">
                          <a16:creationId xmlns:a16="http://schemas.microsoft.com/office/drawing/2014/main" id="{74915E83-1B43-B2BC-0CC3-C575DE81E021}"/>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41475" cy="1457325"/>
                    </a:xfrm>
                    <a:prstGeom prst="rect">
                      <a:avLst/>
                    </a:prstGeom>
                  </pic:spPr>
                </pic:pic>
              </a:graphicData>
            </a:graphic>
            <wp14:sizeRelH relativeFrom="page">
              <wp14:pctWidth>0</wp14:pctWidth>
            </wp14:sizeRelH>
            <wp14:sizeRelV relativeFrom="page">
              <wp14:pctHeight>0</wp14:pctHeight>
            </wp14:sizeRelV>
          </wp:anchor>
        </w:drawing>
      </w:r>
    </w:p>
    <w:p w14:paraId="75A2A5DC" w14:textId="77777777"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Lead slinger</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20"/>
          <w:szCs w:val="20"/>
        </w:rPr>
        <w:t>you</w:t>
      </w:r>
      <w:r w:rsidRPr="00C2385F">
        <w:rPr>
          <w:rFonts w:ascii="Source Sans Pro" w:hAnsi="Source Sans Pro"/>
          <w:color w:val="000000" w:themeColor="text1"/>
          <w:sz w:val="20"/>
          <w:szCs w:val="20"/>
        </w:rPr>
        <w:t xml:space="preserve">) - </w:t>
      </w:r>
      <w:r w:rsidRPr="00C2385F">
        <w:rPr>
          <w:rFonts w:ascii="Source Sans Pro" w:hAnsi="Source Sans Pro"/>
          <w:color w:val="000000" w:themeColor="text1"/>
          <w:sz w:val="18"/>
          <w:szCs w:val="18"/>
        </w:rPr>
        <w:t>‘…TC1, (</w:t>
      </w:r>
      <w:r w:rsidRPr="00C2385F">
        <w:rPr>
          <w:rFonts w:ascii="Source Sans Pro" w:hAnsi="Source Sans Pro"/>
          <w:color w:val="C00000"/>
          <w:sz w:val="18"/>
          <w:szCs w:val="18"/>
        </w:rPr>
        <w:t>o</w:t>
      </w:r>
      <w:r w:rsidRPr="00C2385F">
        <w:rPr>
          <w:rFonts w:ascii="Source Sans Pro" w:hAnsi="Source Sans Pro"/>
          <w:i/>
          <w:iCs/>
          <w:color w:val="C00000"/>
          <w:sz w:val="18"/>
          <w:szCs w:val="18"/>
        </w:rPr>
        <w:t>perator name)</w:t>
      </w:r>
      <w:r w:rsidRPr="00C2385F">
        <w:rPr>
          <w:rFonts w:ascii="Source Sans Pro" w:hAnsi="Source Sans Pro"/>
          <w:i/>
          <w:iCs/>
          <w:color w:val="000000" w:themeColor="text1"/>
          <w:sz w:val="18"/>
          <w:szCs w:val="18"/>
        </w:rPr>
        <w:t>,</w:t>
      </w:r>
      <w:r w:rsidRPr="00C2385F">
        <w:rPr>
          <w:rFonts w:ascii="Source Sans Pro" w:hAnsi="Source Sans Pro"/>
          <w:color w:val="C00000"/>
          <w:sz w:val="18"/>
          <w:szCs w:val="18"/>
        </w:rPr>
        <w:t xml:space="preserve"> </w:t>
      </w:r>
      <w:r w:rsidRPr="00C2385F">
        <w:rPr>
          <w:rFonts w:ascii="Source Sans Pro" w:hAnsi="Source Sans Pro"/>
          <w:color w:val="000000" w:themeColor="text1"/>
          <w:sz w:val="18"/>
          <w:szCs w:val="18"/>
        </w:rPr>
        <w:t>it’s</w:t>
      </w:r>
      <w:r w:rsidRPr="00C2385F">
        <w:rPr>
          <w:rFonts w:ascii="Source Sans Pro" w:hAnsi="Source Sans Pro"/>
          <w:i/>
          <w:iCs/>
          <w:color w:val="000000" w:themeColor="text1"/>
          <w:sz w:val="18"/>
          <w:szCs w:val="18"/>
        </w:rPr>
        <w:t xml:space="preserve"> (</w:t>
      </w:r>
      <w:r w:rsidRPr="00C2385F">
        <w:rPr>
          <w:rFonts w:ascii="Source Sans Pro" w:hAnsi="Source Sans Pro"/>
          <w:i/>
          <w:iCs/>
          <w:color w:val="C00000"/>
          <w:sz w:val="18"/>
          <w:szCs w:val="18"/>
        </w:rPr>
        <w:t>your name</w:t>
      </w:r>
      <w:r w:rsidRPr="00C2385F">
        <w:rPr>
          <w:rFonts w:ascii="Source Sans Pro" w:hAnsi="Source Sans Pro"/>
          <w:i/>
          <w:iCs/>
          <w:color w:val="000000" w:themeColor="text1"/>
          <w:sz w:val="18"/>
          <w:szCs w:val="18"/>
        </w:rPr>
        <w:t>), radio check, can you hear me ok?...’</w:t>
      </w:r>
    </w:p>
    <w:p w14:paraId="7BC1E839" w14:textId="77777777" w:rsidR="00C2385F" w:rsidRPr="00C2385F" w:rsidRDefault="00C2385F" w:rsidP="00C2385F">
      <w:pPr>
        <w:ind w:left="1080"/>
        <w:contextualSpacing/>
        <w:rPr>
          <w:rFonts w:ascii="Source Sans Pro" w:hAnsi="Source Sans Pro"/>
          <w:i/>
          <w:iCs/>
          <w:color w:val="000000" w:themeColor="text1"/>
          <w:sz w:val="6"/>
          <w:szCs w:val="6"/>
        </w:rPr>
      </w:pPr>
    </w:p>
    <w:p w14:paraId="58F6C3EC" w14:textId="77777777"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Operator </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8"/>
          <w:szCs w:val="18"/>
        </w:rPr>
        <w:t>‘…Alright (</w:t>
      </w:r>
      <w:r w:rsidRPr="00C2385F">
        <w:rPr>
          <w:rFonts w:ascii="Source Sans Pro" w:hAnsi="Source Sans Pro"/>
          <w:i/>
          <w:iCs/>
          <w:color w:val="C00000"/>
          <w:sz w:val="18"/>
          <w:szCs w:val="18"/>
        </w:rPr>
        <w:t>your name</w:t>
      </w:r>
      <w:r w:rsidRPr="00C2385F">
        <w:rPr>
          <w:rFonts w:ascii="Source Sans Pro" w:hAnsi="Source Sans Pro"/>
          <w:i/>
          <w:iCs/>
          <w:color w:val="000000" w:themeColor="text1"/>
          <w:sz w:val="18"/>
          <w:szCs w:val="18"/>
        </w:rPr>
        <w:t>), yeah coming through ok, what you after?...’</w:t>
      </w:r>
    </w:p>
    <w:p w14:paraId="0DC72043" w14:textId="77777777" w:rsidR="00C2385F" w:rsidRPr="00C2385F" w:rsidRDefault="00C2385F" w:rsidP="00C2385F">
      <w:pPr>
        <w:rPr>
          <w:rFonts w:ascii="Source Sans Pro" w:hAnsi="Source Sans Pro"/>
          <w:color w:val="000000" w:themeColor="text1"/>
          <w:sz w:val="6"/>
          <w:szCs w:val="6"/>
        </w:rPr>
      </w:pPr>
    </w:p>
    <w:p w14:paraId="2B2D508E" w14:textId="77777777" w:rsidR="00C2385F" w:rsidRPr="00C2385F" w:rsidRDefault="00C2385F" w:rsidP="00C2385F">
      <w:pPr>
        <w:ind w:left="1080"/>
        <w:contextualSpacing/>
        <w:rPr>
          <w:rFonts w:ascii="Source Sans Pro" w:hAnsi="Source Sans Pro"/>
          <w:i/>
          <w:iCs/>
          <w:color w:val="000000" w:themeColor="text1"/>
          <w:sz w:val="20"/>
          <w:szCs w:val="20"/>
        </w:rPr>
      </w:pPr>
      <w:r w:rsidRPr="00C2385F">
        <w:rPr>
          <w:noProof/>
        </w:rPr>
        <w:drawing>
          <wp:anchor distT="0" distB="0" distL="114300" distR="114300" simplePos="0" relativeHeight="251757857" behindDoc="0" locked="0" layoutInCell="1" allowOverlap="1" wp14:anchorId="332DE937" wp14:editId="792AEC4C">
            <wp:simplePos x="0" y="0"/>
            <wp:positionH relativeFrom="column">
              <wp:posOffset>4022725</wp:posOffset>
            </wp:positionH>
            <wp:positionV relativeFrom="paragraph">
              <wp:posOffset>406400</wp:posOffset>
            </wp:positionV>
            <wp:extent cx="1979295" cy="1638300"/>
            <wp:effectExtent l="0" t="0" r="1905" b="0"/>
            <wp:wrapThrough wrapText="bothSides">
              <wp:wrapPolygon edited="0">
                <wp:start x="9147" y="0"/>
                <wp:lineTo x="7276" y="502"/>
                <wp:lineTo x="2079" y="3516"/>
                <wp:lineTo x="1455" y="5526"/>
                <wp:lineTo x="208" y="8288"/>
                <wp:lineTo x="0" y="9544"/>
                <wp:lineTo x="0" y="12307"/>
                <wp:lineTo x="1455" y="16326"/>
                <wp:lineTo x="1455" y="16828"/>
                <wp:lineTo x="5821" y="20344"/>
                <wp:lineTo x="9147" y="21349"/>
                <wp:lineTo x="12266" y="21349"/>
                <wp:lineTo x="15592" y="20344"/>
                <wp:lineTo x="19958" y="16828"/>
                <wp:lineTo x="19958" y="16326"/>
                <wp:lineTo x="21413" y="12307"/>
                <wp:lineTo x="21413" y="9544"/>
                <wp:lineTo x="21205" y="8288"/>
                <wp:lineTo x="19958" y="5526"/>
                <wp:lineTo x="19334" y="3516"/>
                <wp:lineTo x="14137" y="502"/>
                <wp:lineTo x="12266" y="0"/>
                <wp:lineTo x="9147" y="0"/>
              </wp:wrapPolygon>
            </wp:wrapThrough>
            <wp:docPr id="315306031" name="Picture 6" descr="A person in a helmet using a computer&#10;&#10;AI-generated content may be incorrect.">
              <a:extLst xmlns:a="http://schemas.openxmlformats.org/drawingml/2006/main">
                <a:ext uri="{FF2B5EF4-FFF2-40B4-BE49-F238E27FC236}">
                  <a16:creationId xmlns:a16="http://schemas.microsoft.com/office/drawing/2014/main" id="{6EC13EA8-84B6-4EE4-84E9-16245FAE6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06031" name="Picture 6" descr="A person in a helmet using a computer&#10;&#10;AI-generated content may be incorrect.">
                      <a:extLst>
                        <a:ext uri="{FF2B5EF4-FFF2-40B4-BE49-F238E27FC236}">
                          <a16:creationId xmlns:a16="http://schemas.microsoft.com/office/drawing/2014/main" id="{6EC13EA8-84B6-4EE4-84E9-16245FAE6F77}"/>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1979295" cy="16383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2385F">
        <w:rPr>
          <w:rFonts w:ascii="Source Sans Pro" w:hAnsi="Source Sans Pro"/>
          <w:b/>
          <w:bCs/>
          <w:color w:val="000000" w:themeColor="text1"/>
          <w:sz w:val="20"/>
          <w:szCs w:val="20"/>
        </w:rPr>
        <w:t>Lead slinger</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20"/>
          <w:szCs w:val="20"/>
        </w:rPr>
        <w:t>you</w:t>
      </w:r>
      <w:r w:rsidRPr="00C2385F">
        <w:rPr>
          <w:rFonts w:ascii="Source Sans Pro" w:hAnsi="Source Sans Pro"/>
          <w:color w:val="000000" w:themeColor="text1"/>
          <w:sz w:val="20"/>
          <w:szCs w:val="20"/>
        </w:rPr>
        <w:t xml:space="preserve">) - </w:t>
      </w:r>
      <w:r w:rsidRPr="00C2385F">
        <w:rPr>
          <w:rFonts w:ascii="Source Sans Pro" w:hAnsi="Source Sans Pro"/>
          <w:i/>
          <w:iCs/>
          <w:color w:val="000000" w:themeColor="text1"/>
          <w:sz w:val="18"/>
          <w:szCs w:val="18"/>
        </w:rPr>
        <w:t>‘…(</w:t>
      </w:r>
      <w:r w:rsidRPr="00C2385F">
        <w:rPr>
          <w:rFonts w:ascii="Source Sans Pro" w:hAnsi="Source Sans Pro"/>
          <w:i/>
          <w:iCs/>
          <w:color w:val="C00000"/>
          <w:sz w:val="18"/>
          <w:szCs w:val="18"/>
        </w:rPr>
        <w:t>operator name</w:t>
      </w:r>
      <w:r w:rsidRPr="00C2385F">
        <w:rPr>
          <w:rFonts w:ascii="Source Sans Pro" w:hAnsi="Source Sans Pro"/>
          <w:i/>
          <w:iCs/>
          <w:color w:val="000000" w:themeColor="text1"/>
          <w:sz w:val="18"/>
          <w:szCs w:val="18"/>
        </w:rPr>
        <w:t>), I’m down to your right in Pit lane 1, about 30m out, got a stillage of scaff clips to go up to level 6 on the far side of the south core, full one so it’s about a tonne,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)’s up there prepping the area to land,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can you hear us ok?...’</w:t>
      </w:r>
    </w:p>
    <w:p w14:paraId="0478237E" w14:textId="77777777" w:rsidR="00C2385F" w:rsidRPr="00C2385F" w:rsidRDefault="00C2385F" w:rsidP="00C2385F">
      <w:pPr>
        <w:ind w:left="1080"/>
        <w:contextualSpacing/>
        <w:rPr>
          <w:rFonts w:ascii="Source Sans Pro" w:hAnsi="Source Sans Pro"/>
          <w:color w:val="000000" w:themeColor="text1"/>
          <w:sz w:val="6"/>
          <w:szCs w:val="6"/>
        </w:rPr>
      </w:pPr>
    </w:p>
    <w:p w14:paraId="0FF64C54" w14:textId="3077DCB8" w:rsidR="00C2385F" w:rsidRPr="00C2385F" w:rsidRDefault="00C2385F" w:rsidP="00C2385F">
      <w:pPr>
        <w:ind w:left="1080"/>
        <w:contextualSpacing/>
        <w:rPr>
          <w:rFonts w:ascii="Source Sans Pro" w:hAnsi="Source Sans Pro"/>
          <w:color w:val="000000" w:themeColor="text1"/>
          <w:sz w:val="18"/>
          <w:szCs w:val="18"/>
        </w:rPr>
      </w:pPr>
      <w:r w:rsidRPr="00C2385F">
        <w:rPr>
          <w:rFonts w:ascii="Source Sans Pro" w:hAnsi="Source Sans Pro"/>
          <w:b/>
          <w:bCs/>
          <w:color w:val="000000" w:themeColor="text1"/>
          <w:sz w:val="20"/>
          <w:szCs w:val="20"/>
        </w:rPr>
        <w:t>Ancillary slinger</w:t>
      </w:r>
      <w:r w:rsidRPr="00C2385F">
        <w:rPr>
          <w:rFonts w:ascii="Source Sans Pro" w:hAnsi="Source Sans Pro"/>
          <w:color w:val="000000" w:themeColor="text1"/>
          <w:sz w:val="20"/>
          <w:szCs w:val="20"/>
        </w:rPr>
        <w:t xml:space="preserve"> </w:t>
      </w:r>
      <w:r w:rsidR="00513980" w:rsidRPr="00C2385F">
        <w:rPr>
          <w:rFonts w:ascii="Source Sans Pro" w:hAnsi="Source Sans Pro"/>
          <w:color w:val="000000" w:themeColor="text1"/>
          <w:sz w:val="18"/>
          <w:szCs w:val="18"/>
        </w:rPr>
        <w:t xml:space="preserve">- </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your name</w:t>
      </w:r>
      <w:r w:rsidRPr="00C2385F">
        <w:rPr>
          <w:rFonts w:ascii="Source Sans Pro" w:hAnsi="Source Sans Pro"/>
          <w:i/>
          <w:iCs/>
          <w:color w:val="000000" w:themeColor="text1"/>
          <w:sz w:val="18"/>
          <w:szCs w:val="18"/>
        </w:rPr>
        <w:t>), yep all good, just moved a few scaff tubes out of the way, I’m ready up here, (</w:t>
      </w:r>
      <w:r w:rsidRPr="00C2385F">
        <w:rPr>
          <w:rFonts w:ascii="Source Sans Pro" w:hAnsi="Source Sans Pro"/>
          <w:i/>
          <w:iCs/>
          <w:color w:val="C00000"/>
          <w:sz w:val="18"/>
          <w:szCs w:val="18"/>
        </w:rPr>
        <w:t>Operator name</w:t>
      </w:r>
      <w:r w:rsidRPr="00C2385F">
        <w:rPr>
          <w:rFonts w:ascii="Source Sans Pro" w:hAnsi="Source Sans Pro"/>
          <w:i/>
          <w:iCs/>
          <w:color w:val="000000" w:themeColor="text1"/>
          <w:sz w:val="18"/>
          <w:szCs w:val="18"/>
        </w:rPr>
        <w:t>) you getting me ok? Look over to your left, to the far side of the core, I’ll give you a wave…’</w:t>
      </w:r>
    </w:p>
    <w:p w14:paraId="76DAE4CA" w14:textId="77777777" w:rsidR="00C2385F" w:rsidRPr="00C2385F" w:rsidRDefault="00C2385F" w:rsidP="00C2385F">
      <w:pPr>
        <w:ind w:left="1080"/>
        <w:contextualSpacing/>
        <w:rPr>
          <w:rFonts w:ascii="Source Sans Pro" w:hAnsi="Source Sans Pro"/>
          <w:color w:val="000000" w:themeColor="text1"/>
          <w:sz w:val="6"/>
          <w:szCs w:val="6"/>
        </w:rPr>
      </w:pPr>
    </w:p>
    <w:p w14:paraId="46881504" w14:textId="6CB82524" w:rsidR="00C2385F" w:rsidRPr="00C2385F" w:rsidRDefault="00C2385F" w:rsidP="00C2385F">
      <w:pPr>
        <w:ind w:left="1080"/>
        <w:contextualSpacing/>
        <w:rPr>
          <w:rFonts w:ascii="Source Sans Pro" w:hAnsi="Source Sans Pro"/>
          <w:color w:val="000000" w:themeColor="text1"/>
          <w:sz w:val="18"/>
          <w:szCs w:val="18"/>
        </w:rPr>
      </w:pPr>
      <w:r w:rsidRPr="00C2385F">
        <w:rPr>
          <w:rFonts w:ascii="Source Sans Pro" w:hAnsi="Source Sans Pro"/>
          <w:b/>
          <w:bCs/>
          <w:color w:val="000000" w:themeColor="text1"/>
          <w:sz w:val="20"/>
          <w:szCs w:val="20"/>
        </w:rPr>
        <w:t xml:space="preserve">Operator </w:t>
      </w:r>
      <w:r w:rsidRPr="00C2385F">
        <w:rPr>
          <w:rFonts w:ascii="Source Sans Pro" w:hAnsi="Source Sans Pro"/>
          <w:color w:val="000000" w:themeColor="text1"/>
          <w:sz w:val="20"/>
          <w:szCs w:val="20"/>
        </w:rPr>
        <w:t>–</w:t>
      </w:r>
      <w:r w:rsidRPr="00C2385F">
        <w:rPr>
          <w:rFonts w:ascii="Source Sans Pro" w:hAnsi="Source Sans Pro"/>
          <w:i/>
          <w:iCs/>
          <w:color w:val="000000" w:themeColor="text1"/>
          <w:sz w:val="20"/>
          <w:szCs w:val="20"/>
        </w:rPr>
        <w:t xml:space="preserve"> </w:t>
      </w:r>
      <w:r w:rsidRPr="00C2385F">
        <w:rPr>
          <w:rFonts w:ascii="Source Sans Pro" w:hAnsi="Source Sans Pro"/>
          <w:i/>
          <w:iCs/>
          <w:color w:val="000000" w:themeColor="text1"/>
          <w:sz w:val="18"/>
          <w:szCs w:val="18"/>
        </w:rPr>
        <w:t>‘</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 xml:space="preserve">ancillary slinger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18"/>
          <w:szCs w:val="18"/>
        </w:rPr>
        <w:t>) …</w:t>
      </w:r>
      <w:r w:rsidRPr="00C2385F">
        <w:rPr>
          <w:rFonts w:ascii="Source Sans Pro" w:hAnsi="Source Sans Pro"/>
          <w:i/>
          <w:iCs/>
          <w:color w:val="000000" w:themeColor="text1"/>
          <w:sz w:val="18"/>
          <w:szCs w:val="18"/>
        </w:rPr>
        <w:t>hearing you fine and I see you. Is that where you want the stillage?...’</w:t>
      </w:r>
    </w:p>
    <w:p w14:paraId="6D9B0933" w14:textId="77777777" w:rsidR="00C2385F" w:rsidRPr="00C2385F" w:rsidRDefault="00C2385F" w:rsidP="00C2385F">
      <w:pPr>
        <w:ind w:left="1080"/>
        <w:contextualSpacing/>
        <w:rPr>
          <w:rFonts w:ascii="Source Sans Pro" w:hAnsi="Source Sans Pro"/>
          <w:color w:val="000000" w:themeColor="text1"/>
          <w:sz w:val="6"/>
          <w:szCs w:val="6"/>
        </w:rPr>
      </w:pPr>
    </w:p>
    <w:p w14:paraId="6FBCE60E" w14:textId="5333CE35"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i/>
          <w:iCs/>
          <w:noProof/>
          <w:color w:val="000000" w:themeColor="text1"/>
          <w:sz w:val="18"/>
          <w:szCs w:val="18"/>
        </w:rPr>
        <w:drawing>
          <wp:anchor distT="0" distB="0" distL="114300" distR="114300" simplePos="0" relativeHeight="251758881" behindDoc="0" locked="0" layoutInCell="1" allowOverlap="1" wp14:anchorId="7CC3E7CE" wp14:editId="7EB8141F">
            <wp:simplePos x="0" y="0"/>
            <wp:positionH relativeFrom="column">
              <wp:posOffset>4839970</wp:posOffset>
            </wp:positionH>
            <wp:positionV relativeFrom="paragraph">
              <wp:posOffset>194945</wp:posOffset>
            </wp:positionV>
            <wp:extent cx="1373505" cy="1969135"/>
            <wp:effectExtent l="0" t="0" r="0" b="0"/>
            <wp:wrapThrough wrapText="bothSides">
              <wp:wrapPolygon edited="0">
                <wp:start x="8388" y="0"/>
                <wp:lineTo x="6591" y="627"/>
                <wp:lineTo x="2397" y="2926"/>
                <wp:lineTo x="300" y="6896"/>
                <wp:lineTo x="0" y="8359"/>
                <wp:lineTo x="0" y="13583"/>
                <wp:lineTo x="1498" y="16926"/>
                <wp:lineTo x="5393" y="20270"/>
                <wp:lineTo x="8388" y="21314"/>
                <wp:lineTo x="12882" y="21314"/>
                <wp:lineTo x="15878" y="20270"/>
                <wp:lineTo x="19773" y="16926"/>
                <wp:lineTo x="21270" y="13583"/>
                <wp:lineTo x="21270" y="8359"/>
                <wp:lineTo x="20971" y="6896"/>
                <wp:lineTo x="19773" y="4806"/>
                <wp:lineTo x="19173" y="3134"/>
                <wp:lineTo x="14680" y="627"/>
                <wp:lineTo x="12882" y="0"/>
                <wp:lineTo x="8388" y="0"/>
              </wp:wrapPolygon>
            </wp:wrapThrough>
            <wp:docPr id="695550985" name="Picture 3" descr="A person in a construction vest and helm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50985" name="Picture 3" descr="A person in a construction vest and helmet&#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73505" cy="1969135"/>
                    </a:xfrm>
                    <a:prstGeom prst="rect">
                      <a:avLst/>
                    </a:prstGeom>
                    <a:noFill/>
                  </pic:spPr>
                </pic:pic>
              </a:graphicData>
            </a:graphic>
            <wp14:sizeRelH relativeFrom="page">
              <wp14:pctWidth>0</wp14:pctWidth>
            </wp14:sizeRelH>
            <wp14:sizeRelV relativeFrom="page">
              <wp14:pctHeight>0</wp14:pctHeight>
            </wp14:sizeRelV>
          </wp:anchor>
        </w:drawing>
      </w:r>
      <w:r w:rsidRPr="00C2385F">
        <w:rPr>
          <w:rFonts w:ascii="Source Sans Pro" w:hAnsi="Source Sans Pro"/>
          <w:b/>
          <w:bCs/>
          <w:color w:val="000000" w:themeColor="text1"/>
          <w:sz w:val="20"/>
          <w:szCs w:val="20"/>
        </w:rPr>
        <w:t xml:space="preserve">Ancillary </w:t>
      </w:r>
      <w:r w:rsidR="00513980" w:rsidRPr="00C2385F">
        <w:rPr>
          <w:rFonts w:ascii="Source Sans Pro" w:hAnsi="Source Sans Pro"/>
          <w:b/>
          <w:bCs/>
          <w:color w:val="000000" w:themeColor="text1"/>
          <w:sz w:val="20"/>
          <w:szCs w:val="20"/>
        </w:rPr>
        <w:t>slinger</w:t>
      </w:r>
      <w:r w:rsidR="00513980" w:rsidRPr="00C2385F">
        <w:rPr>
          <w:rFonts w:ascii="Source Sans Pro" w:hAnsi="Source Sans Pro"/>
          <w:color w:val="000000" w:themeColor="text1"/>
          <w:sz w:val="20"/>
          <w:szCs w:val="20"/>
        </w:rPr>
        <w:t xml:space="preserve"> -</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8"/>
          <w:szCs w:val="18"/>
        </w:rPr>
        <w:t>Not quite</w:t>
      </w:r>
      <w:r w:rsidRPr="00C2385F">
        <w:rPr>
          <w:rFonts w:ascii="Source Sans Pro" w:hAnsi="Source Sans Pro"/>
          <w:color w:val="000000" w:themeColor="text1"/>
          <w:sz w:val="20"/>
          <w:szCs w:val="20"/>
        </w:rPr>
        <w:t>,</w:t>
      </w:r>
      <w:r w:rsidRPr="00C2385F">
        <w:rPr>
          <w:rFonts w:ascii="Source Sans Pro" w:hAnsi="Source Sans Pro"/>
          <w:i/>
          <w:iCs/>
          <w:color w:val="000000" w:themeColor="text1"/>
          <w:sz w:val="18"/>
          <w:szCs w:val="18"/>
        </w:rPr>
        <w:t xml:space="preserve"> (</w:t>
      </w:r>
      <w:r w:rsidRPr="00C2385F">
        <w:rPr>
          <w:rFonts w:ascii="Source Sans Pro" w:hAnsi="Source Sans Pro"/>
          <w:i/>
          <w:iCs/>
          <w:color w:val="C00000"/>
          <w:sz w:val="18"/>
          <w:szCs w:val="18"/>
        </w:rPr>
        <w:t>operator name</w:t>
      </w:r>
      <w:r w:rsidRPr="00C2385F">
        <w:rPr>
          <w:rFonts w:ascii="Source Sans Pro" w:hAnsi="Source Sans Pro"/>
          <w:i/>
          <w:iCs/>
          <w:color w:val="000000" w:themeColor="text1"/>
          <w:sz w:val="18"/>
          <w:szCs w:val="18"/>
        </w:rPr>
        <w:t>), it’s just going behind the core, so if you bring the stillage up and trolley out to where you see me now, I’ll lower you off and then slew to your left about 5m behind the core to land, it’s all clear round there. it’s only a tonne, happy with that?...’</w:t>
      </w:r>
    </w:p>
    <w:p w14:paraId="3CD2A318" w14:textId="77777777" w:rsidR="00C2385F" w:rsidRPr="00C2385F" w:rsidRDefault="00C2385F" w:rsidP="00C2385F">
      <w:pPr>
        <w:ind w:left="1080"/>
        <w:contextualSpacing/>
        <w:rPr>
          <w:rFonts w:ascii="Source Sans Pro" w:hAnsi="Source Sans Pro"/>
          <w:color w:val="000000" w:themeColor="text1"/>
          <w:sz w:val="6"/>
          <w:szCs w:val="6"/>
        </w:rPr>
      </w:pPr>
    </w:p>
    <w:p w14:paraId="77C79ADE" w14:textId="7100BAF0"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Operator </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8"/>
          <w:szCs w:val="18"/>
        </w:rPr>
        <w:t>‘</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yep fine, fine, I’ll get about 4 out there to where you’re stood. Tell you what though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have the craic with those chippies behind you, they’re making a racket pulling that column together, if we’re blind and they’re banging away, I’m going to have trouble hearing you…’</w:t>
      </w:r>
    </w:p>
    <w:p w14:paraId="3F8D3DF8" w14:textId="77777777" w:rsidR="00C2385F" w:rsidRPr="00C2385F" w:rsidRDefault="00C2385F" w:rsidP="00C2385F">
      <w:pPr>
        <w:ind w:left="1080"/>
        <w:contextualSpacing/>
        <w:rPr>
          <w:rFonts w:ascii="Source Sans Pro" w:hAnsi="Source Sans Pro"/>
          <w:i/>
          <w:iCs/>
          <w:color w:val="000000" w:themeColor="text1"/>
          <w:sz w:val="6"/>
          <w:szCs w:val="6"/>
        </w:rPr>
      </w:pPr>
    </w:p>
    <w:p w14:paraId="288F2EBC" w14:textId="274D34D2" w:rsidR="00C2385F" w:rsidRPr="00C2385F" w:rsidRDefault="00C2385F" w:rsidP="00C2385F">
      <w:pPr>
        <w:ind w:left="1080"/>
        <w:contextualSpacing/>
        <w:rPr>
          <w:rFonts w:ascii="Source Sans Pro" w:hAnsi="Source Sans Pro"/>
          <w:color w:val="000000" w:themeColor="text1"/>
          <w:sz w:val="20"/>
          <w:szCs w:val="20"/>
        </w:rPr>
      </w:pPr>
      <w:r w:rsidRPr="00C2385F">
        <w:rPr>
          <w:rFonts w:ascii="Source Sans Pro" w:hAnsi="Source Sans Pro"/>
          <w:b/>
          <w:bCs/>
          <w:color w:val="000000" w:themeColor="text1"/>
          <w:sz w:val="20"/>
          <w:szCs w:val="20"/>
        </w:rPr>
        <w:t xml:space="preserve">Ancillary </w:t>
      </w:r>
      <w:r w:rsidR="00513980" w:rsidRPr="00C2385F">
        <w:rPr>
          <w:rFonts w:ascii="Source Sans Pro" w:hAnsi="Source Sans Pro"/>
          <w:b/>
          <w:bCs/>
          <w:color w:val="000000" w:themeColor="text1"/>
          <w:sz w:val="20"/>
          <w:szCs w:val="20"/>
        </w:rPr>
        <w:t>slinger</w:t>
      </w:r>
      <w:r w:rsidR="00513980" w:rsidRPr="00C2385F">
        <w:rPr>
          <w:rFonts w:ascii="Source Sans Pro" w:hAnsi="Source Sans Pro"/>
          <w:color w:val="000000" w:themeColor="text1"/>
          <w:sz w:val="20"/>
          <w:szCs w:val="20"/>
        </w:rPr>
        <w:t xml:space="preserve"> -</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8"/>
          <w:szCs w:val="18"/>
        </w:rPr>
        <w:t>‘…No problem (</w:t>
      </w:r>
      <w:r w:rsidRPr="00C2385F">
        <w:rPr>
          <w:rFonts w:ascii="Source Sans Pro" w:hAnsi="Source Sans Pro"/>
          <w:i/>
          <w:iCs/>
          <w:color w:val="C00000"/>
          <w:sz w:val="18"/>
          <w:szCs w:val="18"/>
        </w:rPr>
        <w:t xml:space="preserve">operator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18"/>
          <w:szCs w:val="18"/>
        </w:rPr>
        <w:t>) ...</w:t>
      </w:r>
      <w:r w:rsidRPr="00C2385F">
        <w:rPr>
          <w:rFonts w:ascii="Source Sans Pro" w:hAnsi="Source Sans Pro"/>
          <w:i/>
          <w:iCs/>
          <w:color w:val="000000" w:themeColor="text1"/>
          <w:sz w:val="18"/>
          <w:szCs w:val="18"/>
        </w:rPr>
        <w:t>on it…’</w:t>
      </w:r>
    </w:p>
    <w:p w14:paraId="18009B65" w14:textId="77777777" w:rsidR="00C2385F" w:rsidRPr="00C2385F" w:rsidRDefault="00C2385F" w:rsidP="00C2385F">
      <w:pPr>
        <w:ind w:left="1080"/>
        <w:contextualSpacing/>
        <w:rPr>
          <w:rFonts w:ascii="Source Sans Pro" w:hAnsi="Source Sans Pro"/>
          <w:i/>
          <w:iCs/>
          <w:color w:val="000000" w:themeColor="text1"/>
          <w:sz w:val="6"/>
          <w:szCs w:val="6"/>
        </w:rPr>
      </w:pPr>
    </w:p>
    <w:p w14:paraId="08385923" w14:textId="15BD7BCF" w:rsidR="00C2385F" w:rsidRDefault="00C2385F" w:rsidP="005922AB">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Operator </w:t>
      </w:r>
      <w:r w:rsidRPr="00C2385F">
        <w:rPr>
          <w:rFonts w:ascii="Source Sans Pro" w:hAnsi="Source Sans Pro"/>
          <w:color w:val="000000" w:themeColor="text1"/>
          <w:sz w:val="20"/>
          <w:szCs w:val="20"/>
        </w:rPr>
        <w:t>–</w:t>
      </w:r>
      <w:r w:rsidRPr="00C2385F">
        <w:rPr>
          <w:rFonts w:ascii="Source Sans Pro" w:hAnsi="Source Sans Pro"/>
          <w:i/>
          <w:iCs/>
          <w:color w:val="000000" w:themeColor="text1"/>
          <w:sz w:val="20"/>
          <w:szCs w:val="20"/>
        </w:rPr>
        <w:t xml:space="preserve"> </w:t>
      </w:r>
      <w:r w:rsidRPr="00C2385F">
        <w:rPr>
          <w:rFonts w:ascii="Source Sans Pro" w:hAnsi="Source Sans Pro"/>
          <w:i/>
          <w:iCs/>
          <w:color w:val="000000" w:themeColor="text1"/>
          <w:sz w:val="18"/>
          <w:szCs w:val="18"/>
        </w:rPr>
        <w:t>‘</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 xml:space="preserve">your name) </w:t>
      </w:r>
      <w:r w:rsidRPr="00C2385F">
        <w:rPr>
          <w:rFonts w:ascii="Source Sans Pro" w:hAnsi="Source Sans Pro"/>
          <w:i/>
          <w:iCs/>
          <w:color w:val="000000" w:themeColor="text1"/>
          <w:sz w:val="18"/>
          <w:szCs w:val="18"/>
        </w:rPr>
        <w:t>You ready for me now?...’</w:t>
      </w:r>
    </w:p>
    <w:p w14:paraId="321462CE" w14:textId="77777777" w:rsidR="005922AB" w:rsidRPr="005922AB" w:rsidRDefault="005922AB" w:rsidP="005922AB">
      <w:pPr>
        <w:ind w:left="1080"/>
        <w:contextualSpacing/>
        <w:rPr>
          <w:rFonts w:ascii="Source Sans Pro" w:hAnsi="Source Sans Pro"/>
          <w:i/>
          <w:iCs/>
          <w:color w:val="000000" w:themeColor="text1"/>
          <w:sz w:val="6"/>
          <w:szCs w:val="6"/>
        </w:rPr>
      </w:pPr>
    </w:p>
    <w:p w14:paraId="74C057AC" w14:textId="77777777" w:rsidR="00C2385F" w:rsidRPr="00C2385F" w:rsidRDefault="00C2385F" w:rsidP="00C2385F">
      <w:pPr>
        <w:ind w:left="1080"/>
        <w:contextualSpacing/>
        <w:rPr>
          <w:rFonts w:ascii="Source Sans Pro" w:hAnsi="Source Sans Pro"/>
          <w:color w:val="000000" w:themeColor="text1"/>
          <w:sz w:val="18"/>
          <w:szCs w:val="18"/>
        </w:rPr>
      </w:pPr>
      <w:r w:rsidRPr="00C2385F">
        <w:rPr>
          <w:rFonts w:ascii="Source Sans Pro" w:hAnsi="Source Sans Pro"/>
          <w:b/>
          <w:bCs/>
          <w:color w:val="000000" w:themeColor="text1"/>
          <w:sz w:val="20"/>
          <w:szCs w:val="20"/>
        </w:rPr>
        <w:t xml:space="preserve">Lead slinger </w:t>
      </w:r>
      <w:r w:rsidRPr="00C2385F">
        <w:rPr>
          <w:rFonts w:ascii="Source Sans Pro" w:hAnsi="Source Sans Pro"/>
          <w:color w:val="000000" w:themeColor="text1"/>
          <w:sz w:val="20"/>
          <w:szCs w:val="20"/>
        </w:rPr>
        <w:t xml:space="preserve">(you) – </w:t>
      </w:r>
      <w:r w:rsidRPr="00C2385F">
        <w:rPr>
          <w:rFonts w:ascii="Source Sans Pro" w:hAnsi="Source Sans Pro"/>
          <w:i/>
          <w:iCs/>
          <w:color w:val="000000" w:themeColor="text1"/>
          <w:sz w:val="18"/>
          <w:szCs w:val="18"/>
        </w:rPr>
        <w:t>‘…Yes, (o</w:t>
      </w:r>
      <w:r w:rsidRPr="00C2385F">
        <w:rPr>
          <w:rFonts w:ascii="Source Sans Pro" w:hAnsi="Source Sans Pro"/>
          <w:i/>
          <w:iCs/>
          <w:color w:val="C00000"/>
          <w:sz w:val="18"/>
          <w:szCs w:val="18"/>
        </w:rPr>
        <w:t>perator name</w:t>
      </w:r>
      <w:r w:rsidRPr="00C2385F">
        <w:rPr>
          <w:rFonts w:ascii="Source Sans Pro" w:hAnsi="Source Sans Pro"/>
          <w:i/>
          <w:iCs/>
          <w:color w:val="000000" w:themeColor="text1"/>
          <w:sz w:val="18"/>
          <w:szCs w:val="18"/>
        </w:rPr>
        <w:t>), just keep an eye on Tc2 at the Gate 2 end of the pit lane, they’re picking off that rebar wagon in between standing shutters, I’ve let the lift supervisor there know, they’re holding ‘til we’re clear…’</w:t>
      </w:r>
    </w:p>
    <w:p w14:paraId="11F05806" w14:textId="77777777" w:rsidR="00C2385F" w:rsidRPr="00C2385F" w:rsidRDefault="00C2385F" w:rsidP="00C2385F">
      <w:pPr>
        <w:ind w:left="1080"/>
        <w:contextualSpacing/>
        <w:rPr>
          <w:rFonts w:ascii="Source Sans Pro" w:hAnsi="Source Sans Pro"/>
          <w:b/>
          <w:bCs/>
          <w:color w:val="000000" w:themeColor="text1"/>
          <w:sz w:val="6"/>
          <w:szCs w:val="6"/>
        </w:rPr>
      </w:pPr>
    </w:p>
    <w:p w14:paraId="4C6D9F71" w14:textId="78372D48" w:rsidR="00C2385F" w:rsidRPr="00C2385F" w:rsidRDefault="00C2385F" w:rsidP="00C2385F">
      <w:pPr>
        <w:ind w:left="1080"/>
        <w:contextualSpacing/>
        <w:rPr>
          <w:rFonts w:ascii="Source Sans Pro" w:hAnsi="Source Sans Pro"/>
          <w:i/>
          <w:iCs/>
          <w:color w:val="000000" w:themeColor="text1"/>
          <w:sz w:val="20"/>
          <w:szCs w:val="20"/>
        </w:rPr>
      </w:pPr>
      <w:r w:rsidRPr="00C2385F">
        <w:rPr>
          <w:rFonts w:ascii="Source Sans Pro" w:hAnsi="Source Sans Pro"/>
          <w:b/>
          <w:bCs/>
          <w:color w:val="000000" w:themeColor="text1"/>
          <w:sz w:val="20"/>
          <w:szCs w:val="20"/>
        </w:rPr>
        <w:t xml:space="preserve">Operator </w:t>
      </w:r>
      <w:r w:rsidRPr="00C2385F">
        <w:rPr>
          <w:rFonts w:ascii="Source Sans Pro" w:hAnsi="Source Sans Pro"/>
          <w:color w:val="000000" w:themeColor="text1"/>
          <w:sz w:val="20"/>
          <w:szCs w:val="20"/>
        </w:rPr>
        <w:t>–</w:t>
      </w:r>
      <w:r w:rsidRPr="00C2385F">
        <w:rPr>
          <w:rFonts w:ascii="Source Sans Pro" w:hAnsi="Source Sans Pro"/>
          <w:b/>
          <w:bCs/>
          <w:color w:val="000000" w:themeColor="text1"/>
          <w:sz w:val="20"/>
          <w:szCs w:val="20"/>
        </w:rPr>
        <w:t xml:space="preserve"> </w:t>
      </w:r>
      <w:r w:rsidRPr="00C2385F">
        <w:rPr>
          <w:rFonts w:ascii="Source Sans Pro" w:hAnsi="Source Sans Pro"/>
          <w:i/>
          <w:iCs/>
          <w:color w:val="000000" w:themeColor="text1"/>
          <w:sz w:val="18"/>
          <w:szCs w:val="18"/>
        </w:rPr>
        <w:t>‘</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your name</w:t>
      </w:r>
      <w:r w:rsidRPr="00C2385F">
        <w:rPr>
          <w:rFonts w:ascii="Source Sans Pro" w:hAnsi="Source Sans Pro"/>
          <w:i/>
          <w:iCs/>
          <w:color w:val="000000" w:themeColor="text1"/>
          <w:sz w:val="18"/>
          <w:szCs w:val="18"/>
        </w:rPr>
        <w:t>), already seen and already got hold of Tc2 on the ‘Crash’ to let them know we’re coming in for the stillage, they’ve confirmed holding there until we’re clear away…’</w:t>
      </w:r>
    </w:p>
    <w:p w14:paraId="248A93E9" w14:textId="77777777" w:rsidR="00C2385F" w:rsidRPr="00C2385F" w:rsidRDefault="00C2385F" w:rsidP="00C2385F">
      <w:pPr>
        <w:ind w:left="1080"/>
        <w:contextualSpacing/>
        <w:rPr>
          <w:rFonts w:ascii="Source Sans Pro" w:hAnsi="Source Sans Pro"/>
          <w:b/>
          <w:bCs/>
          <w:color w:val="000000" w:themeColor="text1"/>
          <w:sz w:val="10"/>
          <w:szCs w:val="10"/>
        </w:rPr>
      </w:pPr>
    </w:p>
    <w:p w14:paraId="3A6DF931" w14:textId="4D23F0A0" w:rsidR="00C2385F" w:rsidRDefault="00C2385F" w:rsidP="00705652">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Lead slinger</w:t>
      </w:r>
      <w:r w:rsidRPr="00C2385F">
        <w:rPr>
          <w:rFonts w:ascii="Source Sans Pro" w:hAnsi="Source Sans Pro"/>
          <w:color w:val="000000" w:themeColor="text1"/>
          <w:sz w:val="20"/>
          <w:szCs w:val="20"/>
        </w:rPr>
        <w:t xml:space="preserve"> (you)</w:t>
      </w:r>
      <w:r w:rsidRPr="00C2385F">
        <w:rPr>
          <w:rFonts w:ascii="Source Sans Pro" w:hAnsi="Source Sans Pro"/>
          <w:i/>
          <w:iCs/>
          <w:color w:val="000000" w:themeColor="text1"/>
          <w:sz w:val="20"/>
          <w:szCs w:val="20"/>
        </w:rPr>
        <w:t xml:space="preserve"> – </w:t>
      </w:r>
      <w:r w:rsidRPr="00C2385F">
        <w:rPr>
          <w:rFonts w:ascii="Source Sans Pro" w:hAnsi="Source Sans Pro"/>
          <w:i/>
          <w:iCs/>
          <w:color w:val="000000" w:themeColor="text1"/>
          <w:sz w:val="18"/>
          <w:szCs w:val="18"/>
        </w:rPr>
        <w:t>‘…Nice one (</w:t>
      </w:r>
      <w:r w:rsidRPr="00C2385F">
        <w:rPr>
          <w:rFonts w:ascii="Source Sans Pro" w:hAnsi="Source Sans Pro"/>
          <w:i/>
          <w:iCs/>
          <w:color w:val="C00000"/>
          <w:sz w:val="18"/>
          <w:szCs w:val="18"/>
        </w:rPr>
        <w:t>operator name</w:t>
      </w:r>
      <w:r w:rsidR="00513980" w:rsidRPr="00C2385F">
        <w:rPr>
          <w:rFonts w:ascii="Source Sans Pro" w:hAnsi="Source Sans Pro"/>
          <w:i/>
          <w:iCs/>
          <w:color w:val="000000" w:themeColor="text1"/>
          <w:sz w:val="18"/>
          <w:szCs w:val="18"/>
        </w:rPr>
        <w:t>), when</w:t>
      </w:r>
      <w:r w:rsidRPr="00C2385F">
        <w:rPr>
          <w:rFonts w:ascii="Source Sans Pro" w:hAnsi="Source Sans Pro"/>
          <w:i/>
          <w:iCs/>
          <w:color w:val="000000" w:themeColor="text1"/>
          <w:sz w:val="18"/>
          <w:szCs w:val="18"/>
        </w:rPr>
        <w:t xml:space="preserve"> we’re clear of the pit lane, as you pass level 4  I’ll handover to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they’ll have better eyes on you than me, is that all good?..’</w:t>
      </w:r>
    </w:p>
    <w:p w14:paraId="653C57CC" w14:textId="77777777" w:rsidR="00705652" w:rsidRPr="00705652" w:rsidRDefault="00705652" w:rsidP="00705652">
      <w:pPr>
        <w:ind w:left="1080"/>
        <w:contextualSpacing/>
        <w:rPr>
          <w:rFonts w:ascii="Source Sans Pro" w:hAnsi="Source Sans Pro"/>
          <w:i/>
          <w:iCs/>
          <w:color w:val="000000" w:themeColor="text1"/>
          <w:sz w:val="6"/>
          <w:szCs w:val="6"/>
        </w:rPr>
      </w:pPr>
    </w:p>
    <w:p w14:paraId="27FD9CC0" w14:textId="0EE182D2"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Operator </w:t>
      </w:r>
      <w:r w:rsidRPr="00C2385F">
        <w:rPr>
          <w:rFonts w:ascii="Source Sans Pro" w:hAnsi="Source Sans Pro"/>
          <w:i/>
          <w:iCs/>
          <w:color w:val="000000" w:themeColor="text1"/>
          <w:sz w:val="20"/>
          <w:szCs w:val="20"/>
        </w:rPr>
        <w:t>–</w:t>
      </w:r>
      <w:r w:rsidRPr="00C2385F">
        <w:rPr>
          <w:rFonts w:ascii="Source Sans Pro" w:hAnsi="Source Sans Pro"/>
          <w:i/>
          <w:iCs/>
          <w:color w:val="000000" w:themeColor="text1"/>
          <w:sz w:val="18"/>
          <w:szCs w:val="18"/>
        </w:rPr>
        <w:t xml:space="preserve"> ‘…Sounds like a plan (</w:t>
      </w:r>
      <w:r w:rsidRPr="00C2385F">
        <w:rPr>
          <w:rFonts w:ascii="Source Sans Pro" w:hAnsi="Source Sans Pro"/>
          <w:i/>
          <w:iCs/>
          <w:color w:val="C00000"/>
          <w:sz w:val="18"/>
          <w:szCs w:val="18"/>
        </w:rPr>
        <w:t xml:space="preserve">your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18"/>
          <w:szCs w:val="18"/>
        </w:rPr>
        <w:t>) …</w:t>
      </w:r>
      <w:r w:rsidRPr="00C2385F">
        <w:rPr>
          <w:rFonts w:ascii="Source Sans Pro" w:hAnsi="Source Sans Pro"/>
          <w:i/>
          <w:iCs/>
          <w:color w:val="000000" w:themeColor="text1"/>
          <w:sz w:val="18"/>
          <w:szCs w:val="18"/>
        </w:rPr>
        <w:t>’</w:t>
      </w:r>
    </w:p>
    <w:p w14:paraId="47734452" w14:textId="77777777" w:rsidR="00C2385F" w:rsidRPr="00C2385F" w:rsidRDefault="00C2385F" w:rsidP="00C2385F">
      <w:pPr>
        <w:ind w:left="1080"/>
        <w:contextualSpacing/>
        <w:rPr>
          <w:rFonts w:ascii="Source Sans Pro" w:hAnsi="Source Sans Pro"/>
          <w:i/>
          <w:iCs/>
          <w:color w:val="000000" w:themeColor="text1"/>
          <w:sz w:val="6"/>
          <w:szCs w:val="6"/>
        </w:rPr>
      </w:pPr>
    </w:p>
    <w:p w14:paraId="2C10DE13" w14:textId="77777777" w:rsidR="00C2385F" w:rsidRPr="00C2385F" w:rsidRDefault="00C2385F" w:rsidP="00C2385F">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Lead slinger</w:t>
      </w:r>
      <w:r w:rsidRPr="00C2385F">
        <w:rPr>
          <w:rFonts w:ascii="Source Sans Pro" w:hAnsi="Source Sans Pro"/>
          <w:i/>
          <w:iCs/>
          <w:color w:val="000000" w:themeColor="text1"/>
          <w:sz w:val="20"/>
          <w:szCs w:val="20"/>
        </w:rPr>
        <w:t xml:space="preserve"> (you)</w:t>
      </w:r>
      <w:r w:rsidRPr="00C2385F">
        <w:rPr>
          <w:rFonts w:ascii="Source Sans Pro" w:hAnsi="Source Sans Pro"/>
          <w:i/>
          <w:iCs/>
          <w:color w:val="000000" w:themeColor="text1"/>
          <w:sz w:val="18"/>
          <w:szCs w:val="18"/>
        </w:rPr>
        <w:t xml:space="preserve"> – ‘…Ok (</w:t>
      </w:r>
      <w:r w:rsidRPr="00C2385F">
        <w:rPr>
          <w:rFonts w:ascii="Source Sans Pro" w:hAnsi="Source Sans Pro"/>
          <w:i/>
          <w:iCs/>
          <w:color w:val="C00000"/>
          <w:sz w:val="18"/>
          <w:szCs w:val="18"/>
        </w:rPr>
        <w:t>operator name</w:t>
      </w:r>
      <w:r w:rsidRPr="00C2385F">
        <w:rPr>
          <w:rFonts w:ascii="Source Sans Pro" w:hAnsi="Source Sans Pro"/>
          <w:i/>
          <w:iCs/>
          <w:color w:val="000000" w:themeColor="text1"/>
          <w:sz w:val="18"/>
          <w:szCs w:val="18"/>
        </w:rPr>
        <w:t>) slew right and round to me, stillage is at the Gate 3 end of the pit lane….’</w:t>
      </w:r>
    </w:p>
    <w:p w14:paraId="1E24420A" w14:textId="77777777" w:rsidR="00C2385F" w:rsidRPr="00C2385F" w:rsidRDefault="00C2385F" w:rsidP="00C2385F">
      <w:pPr>
        <w:ind w:left="1080"/>
        <w:contextualSpacing/>
        <w:rPr>
          <w:rFonts w:ascii="Source Sans Pro" w:hAnsi="Source Sans Pro"/>
          <w:i/>
          <w:iCs/>
          <w:color w:val="000000" w:themeColor="text1"/>
          <w:sz w:val="6"/>
          <w:szCs w:val="6"/>
        </w:rPr>
      </w:pPr>
    </w:p>
    <w:p w14:paraId="777E7A05" w14:textId="6D358314" w:rsidR="00C2385F" w:rsidRDefault="00C2385F" w:rsidP="00A91371">
      <w:pPr>
        <w:ind w:left="1080"/>
        <w:contextualSpacing/>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Operator</w:t>
      </w:r>
      <w:r w:rsidRPr="00C2385F">
        <w:rPr>
          <w:rFonts w:ascii="Source Sans Pro" w:hAnsi="Source Sans Pro"/>
          <w:i/>
          <w:iCs/>
          <w:color w:val="000000" w:themeColor="text1"/>
          <w:sz w:val="20"/>
          <w:szCs w:val="20"/>
        </w:rPr>
        <w:t xml:space="preserve"> </w:t>
      </w:r>
      <w:r w:rsidRPr="00C2385F">
        <w:rPr>
          <w:rFonts w:ascii="Source Sans Pro" w:hAnsi="Source Sans Pro"/>
          <w:i/>
          <w:iCs/>
          <w:color w:val="000000" w:themeColor="text1"/>
          <w:sz w:val="18"/>
          <w:szCs w:val="18"/>
        </w:rPr>
        <w:t>– ‘…Gate 3 end…on my way (</w:t>
      </w:r>
      <w:r w:rsidRPr="00C2385F">
        <w:rPr>
          <w:rFonts w:ascii="Source Sans Pro" w:hAnsi="Source Sans Pro"/>
          <w:i/>
          <w:iCs/>
          <w:color w:val="C00000"/>
          <w:sz w:val="18"/>
          <w:szCs w:val="18"/>
        </w:rPr>
        <w:t xml:space="preserve">your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18"/>
          <w:szCs w:val="18"/>
        </w:rPr>
        <w:t>) …</w:t>
      </w:r>
      <w:r w:rsidRPr="00C2385F">
        <w:rPr>
          <w:rFonts w:ascii="Source Sans Pro" w:hAnsi="Source Sans Pro"/>
          <w:i/>
          <w:iCs/>
          <w:color w:val="000000" w:themeColor="text1"/>
          <w:sz w:val="18"/>
          <w:szCs w:val="18"/>
        </w:rPr>
        <w:t>’</w:t>
      </w:r>
    </w:p>
    <w:p w14:paraId="1969AB1F" w14:textId="77777777" w:rsidR="00A91371" w:rsidRPr="00C2385F" w:rsidRDefault="00A91371" w:rsidP="00A91371">
      <w:pPr>
        <w:ind w:left="1080"/>
        <w:contextualSpacing/>
        <w:rPr>
          <w:rFonts w:ascii="Source Sans Pro" w:hAnsi="Source Sans Pro"/>
          <w:i/>
          <w:iCs/>
          <w:color w:val="000000" w:themeColor="text1"/>
          <w:sz w:val="6"/>
          <w:szCs w:val="6"/>
        </w:rPr>
      </w:pPr>
    </w:p>
    <w:p w14:paraId="30D5482F" w14:textId="27540B54" w:rsidR="00C2385F" w:rsidRPr="00C2385F" w:rsidRDefault="00C2385F" w:rsidP="00C2385F">
      <w:pPr>
        <w:rPr>
          <w:rFonts w:ascii="Source Sans Pro" w:hAnsi="Source Sans Pro"/>
          <w:color w:val="000000" w:themeColor="text1"/>
          <w:sz w:val="20"/>
          <w:szCs w:val="20"/>
        </w:rPr>
      </w:pPr>
      <w:r w:rsidRPr="00C2385F">
        <w:rPr>
          <w:rFonts w:ascii="Source Sans Pro" w:hAnsi="Source Sans Pro"/>
          <w:color w:val="000000" w:themeColor="text1"/>
          <w:sz w:val="20"/>
          <w:szCs w:val="20"/>
        </w:rPr>
        <w:t>While the load is being lifted to the destination, the slinger is responsible for providing the operator with continuous updates regarding its position relative to the surrounding area of the load at any given time, in this case from hoisting the lift from the pit lane to the handover point, so it is imperative that constant communication is given throughout. The slinger-signaller should keep the load away from the adjacent structure / obstructions, especially where it could rotate and snag with the building when the tagline is unguided</w:t>
      </w:r>
    </w:p>
    <w:p w14:paraId="2B460D65" w14:textId="2D592DFC" w:rsidR="00C2385F" w:rsidRPr="00C2385F" w:rsidRDefault="00C2385F" w:rsidP="00C2385F">
      <w:pPr>
        <w:rPr>
          <w:rFonts w:ascii="Source Sans Pro" w:hAnsi="Source Sans Pro"/>
          <w:color w:val="000000" w:themeColor="text1"/>
          <w:sz w:val="20"/>
          <w:szCs w:val="20"/>
        </w:rPr>
      </w:pPr>
      <w:r w:rsidRPr="00C2385F">
        <w:rPr>
          <w:rFonts w:ascii="Source Sans Pro" w:hAnsi="Source Sans Pro"/>
          <w:color w:val="000000" w:themeColor="text1"/>
          <w:sz w:val="20"/>
          <w:szCs w:val="20"/>
        </w:rPr>
        <w:t>Once handover is completed as detailed in the lift plan, again the constant comms is required until the load reaches the final landing. If there is ever silence beyond a second or two, the lifting operation should stop.</w:t>
      </w:r>
    </w:p>
    <w:p w14:paraId="7F755DC6" w14:textId="6E4EF365" w:rsidR="00C2385F" w:rsidRPr="00C2385F" w:rsidRDefault="00D05622" w:rsidP="002C39F2">
      <w:pPr>
        <w:ind w:left="720"/>
        <w:rPr>
          <w:rFonts w:ascii="Source Sans Pro" w:hAnsi="Source Sans Pro"/>
          <w:color w:val="000000" w:themeColor="text1"/>
          <w:sz w:val="20"/>
          <w:szCs w:val="20"/>
        </w:rPr>
      </w:pPr>
      <w:r w:rsidRPr="00C2385F">
        <w:rPr>
          <w:rFonts w:ascii="Source Sans Pro" w:hAnsi="Source Sans Pro"/>
          <w:strike/>
          <w:noProof/>
          <w:color w:val="000000" w:themeColor="text1"/>
          <w:sz w:val="20"/>
          <w:szCs w:val="20"/>
        </w:rPr>
        <w:lastRenderedPageBreak/>
        <mc:AlternateContent>
          <mc:Choice Requires="wps">
            <w:drawing>
              <wp:anchor distT="0" distB="0" distL="114300" distR="114300" simplePos="0" relativeHeight="251759905" behindDoc="0" locked="0" layoutInCell="1" allowOverlap="1" wp14:anchorId="6C5FBFCB" wp14:editId="779FB14D">
                <wp:simplePos x="0" y="0"/>
                <wp:positionH relativeFrom="margin">
                  <wp:posOffset>4899456</wp:posOffset>
                </wp:positionH>
                <wp:positionV relativeFrom="paragraph">
                  <wp:posOffset>510060</wp:posOffset>
                </wp:positionV>
                <wp:extent cx="842453" cy="814118"/>
                <wp:effectExtent l="114300" t="57150" r="53340" b="119380"/>
                <wp:wrapNone/>
                <wp:docPr id="1793456278" name="Oval 5"/>
                <wp:cNvGraphicFramePr/>
                <a:graphic xmlns:a="http://schemas.openxmlformats.org/drawingml/2006/main">
                  <a:graphicData uri="http://schemas.microsoft.com/office/word/2010/wordprocessingShape">
                    <wps:wsp>
                      <wps:cNvSpPr/>
                      <wps:spPr>
                        <a:xfrm>
                          <a:off x="0" y="0"/>
                          <a:ext cx="842453" cy="814118"/>
                        </a:xfrm>
                        <a:prstGeom prst="ellipse">
                          <a:avLst/>
                        </a:prstGeom>
                        <a:noFill/>
                        <a:ln w="38100" cap="flat" cmpd="sng" algn="ctr">
                          <a:solidFill>
                            <a:srgbClr val="00B050"/>
                          </a:solidFill>
                          <a:prstDash val="dashDot"/>
                          <a:miter lim="800000"/>
                        </a:ln>
                        <a:effectLst>
                          <a:outerShdw blurRad="50800" dist="38100" dir="8100000" algn="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AC0676" id="Oval 5" o:spid="_x0000_s1026" style="position:absolute;margin-left:385.8pt;margin-top:40.15pt;width:66.35pt;height:64.1pt;z-index:2517599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" filled="f" strokecolor="#00b050" strokeweight="3pt">
                <v:stroke dashstyle="dashDot" joinstyle="miter"/>
                <v:shadow on="t" color="black" opacity="26214f" origin=".5,-.5" offset="-.74836mm,.74836mm"/>
                <w10:wrap anchorx="margin"/>
              </v:oval>
            </w:pict>
          </mc:Fallback>
        </mc:AlternateContent>
      </w:r>
      <w:r w:rsidRPr="00C2385F">
        <w:rPr>
          <w:strike/>
          <w:noProof/>
        </w:rPr>
        <w:drawing>
          <wp:anchor distT="0" distB="0" distL="114300" distR="114300" simplePos="0" relativeHeight="251749665" behindDoc="0" locked="0" layoutInCell="1" allowOverlap="1" wp14:anchorId="310F6B4D" wp14:editId="01AB65E9">
            <wp:simplePos x="0" y="0"/>
            <wp:positionH relativeFrom="column">
              <wp:posOffset>4019550</wp:posOffset>
            </wp:positionH>
            <wp:positionV relativeFrom="paragraph">
              <wp:posOffset>13335</wp:posOffset>
            </wp:positionV>
            <wp:extent cx="2090420" cy="2135505"/>
            <wp:effectExtent l="0" t="0" r="5080" b="0"/>
            <wp:wrapSquare wrapText="bothSides"/>
            <wp:docPr id="1073592763" name="Picture 3" descr="Several men wearing safety gear&#10;&#10;AI-generated content may be incorrect.">
              <a:extLst xmlns:a="http://schemas.openxmlformats.org/drawingml/2006/main">
                <a:ext uri="{FF2B5EF4-FFF2-40B4-BE49-F238E27FC236}">
                  <a16:creationId xmlns:a16="http://schemas.microsoft.com/office/drawing/2014/main" id="{AC721CA0-EC39-927A-62B0-E204CB59D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92763" name="Picture 3" descr="Several men wearing safety gear&#10;&#10;AI-generated content may be incorrect.">
                      <a:extLst>
                        <a:ext uri="{FF2B5EF4-FFF2-40B4-BE49-F238E27FC236}">
                          <a16:creationId xmlns:a16="http://schemas.microsoft.com/office/drawing/2014/main" id="{AC721CA0-EC39-927A-62B0-E204CB59D057}"/>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90420" cy="213550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2385F" w:rsidRPr="00C2385F">
        <w:rPr>
          <w:rFonts w:ascii="Source Sans Pro" w:hAnsi="Source Sans Pro"/>
          <w:strike/>
          <w:noProof/>
          <w:color w:val="000000" w:themeColor="text1"/>
          <w:sz w:val="6"/>
          <w:szCs w:val="6"/>
        </w:rPr>
        <mc:AlternateContent>
          <mc:Choice Requires="wps">
            <w:drawing>
              <wp:anchor distT="45720" distB="45720" distL="114300" distR="114300" simplePos="0" relativeHeight="251765025" behindDoc="0" locked="0" layoutInCell="1" allowOverlap="1" wp14:anchorId="4A617EF0" wp14:editId="194F95C1">
                <wp:simplePos x="0" y="0"/>
                <wp:positionH relativeFrom="column">
                  <wp:posOffset>3296920</wp:posOffset>
                </wp:positionH>
                <wp:positionV relativeFrom="paragraph">
                  <wp:posOffset>46990</wp:posOffset>
                </wp:positionV>
                <wp:extent cx="1535430" cy="752475"/>
                <wp:effectExtent l="0" t="0" r="0" b="66675"/>
                <wp:wrapThrough wrapText="bothSides">
                  <wp:wrapPolygon edited="0">
                    <wp:start x="536" y="0"/>
                    <wp:lineTo x="0" y="1094"/>
                    <wp:lineTo x="0" y="18592"/>
                    <wp:lineTo x="536" y="22967"/>
                    <wp:lineTo x="20099" y="22967"/>
                    <wp:lineTo x="20635" y="18592"/>
                    <wp:lineTo x="20635" y="0"/>
                    <wp:lineTo x="536" y="0"/>
                  </wp:wrapPolygon>
                </wp:wrapThrough>
                <wp:docPr id="1386641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752475"/>
                        </a:xfrm>
                        <a:prstGeom prst="rect">
                          <a:avLst/>
                        </a:prstGeom>
                        <a:noFill/>
                        <a:ln w="9525">
                          <a:noFill/>
                          <a:miter lim="800000"/>
                          <a:headEnd/>
                          <a:tailEnd/>
                        </a:ln>
                        <a:effectLst>
                          <a:outerShdw blurRad="50800" dist="38100" dir="8100000" algn="tr" rotWithShape="0">
                            <a:prstClr val="black">
                              <a:alpha val="40000"/>
                            </a:prstClr>
                          </a:outerShdw>
                        </a:effectLst>
                      </wps:spPr>
                      <wps:txbx>
                        <w:txbxContent>
                          <w:p w14:paraId="638242FA" w14:textId="77777777" w:rsidR="00C2385F" w:rsidRPr="00F872AB" w:rsidRDefault="00C2385F" w:rsidP="00C2385F">
                            <w:pPr>
                              <w:jc w:val="center"/>
                              <w:rPr>
                                <w:rFonts w:ascii="Source Sans Pro" w:hAnsi="Source Sans Pro"/>
                                <w:b/>
                                <w:bCs/>
                                <w:color w:val="000000" w:themeColor="text1"/>
                              </w:rPr>
                            </w:pPr>
                            <w:r>
                              <w:rPr>
                                <w:rFonts w:ascii="Source Sans Pro" w:hAnsi="Source Sans Pro"/>
                                <w:b/>
                                <w:bCs/>
                                <w:color w:val="000000" w:themeColor="text1"/>
                              </w:rPr>
                              <w:t>Keep the information flowing…silence leads to confusion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17EF0" id="_x0000_s1050" type="#_x0000_t202" style="position:absolute;left:0;text-align:left;margin-left:259.6pt;margin-top:3.7pt;width:120.9pt;height:59.25pt;z-index:2517650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" filled="f" stroked="f">
                <v:shadow on="t" color="black" opacity="26214f" origin=".5,-.5" offset="-.74836mm,.74836mm"/>
                <v:textbox>
                  <w:txbxContent>
                    <w:p w14:paraId="638242FA" w14:textId="77777777" w:rsidR="00C2385F" w:rsidRPr="00F872AB" w:rsidRDefault="00C2385F" w:rsidP="00C2385F">
                      <w:pPr>
                        <w:jc w:val="center"/>
                        <w:rPr>
                          <w:rFonts w:ascii="Source Sans Pro" w:hAnsi="Source Sans Pro"/>
                          <w:b/>
                          <w:bCs/>
                          <w:color w:val="000000" w:themeColor="text1"/>
                        </w:rPr>
                      </w:pPr>
                      <w:r>
                        <w:rPr>
                          <w:rFonts w:ascii="Source Sans Pro" w:hAnsi="Source Sans Pro"/>
                          <w:b/>
                          <w:bCs/>
                          <w:color w:val="000000" w:themeColor="text1"/>
                        </w:rPr>
                        <w:t>Keep the information flowing…silence leads to confusion</w:t>
                      </w:r>
                    </w:p>
                  </w:txbxContent>
                </v:textbox>
                <w10:wrap type="through"/>
              </v:shape>
            </w:pict>
          </mc:Fallback>
        </mc:AlternateContent>
      </w:r>
      <w:r w:rsidR="00C2385F" w:rsidRPr="00C2385F">
        <w:rPr>
          <w:rFonts w:ascii="Source Sans Pro" w:hAnsi="Source Sans Pro"/>
          <w:b/>
          <w:bCs/>
          <w:color w:val="000000" w:themeColor="text1"/>
          <w:sz w:val="20"/>
          <w:szCs w:val="20"/>
        </w:rPr>
        <w:t>Ancillary slinger</w:t>
      </w:r>
      <w:r w:rsidR="00C2385F" w:rsidRPr="00C2385F">
        <w:rPr>
          <w:rFonts w:ascii="Source Sans Pro" w:hAnsi="Source Sans Pro"/>
          <w:color w:val="000000" w:themeColor="text1"/>
          <w:sz w:val="20"/>
          <w:szCs w:val="20"/>
        </w:rPr>
        <w:t xml:space="preserve">  - </w:t>
      </w:r>
      <w:r w:rsidR="00C2385F" w:rsidRPr="00C2385F">
        <w:rPr>
          <w:rFonts w:ascii="Source Sans Pro" w:hAnsi="Source Sans Pro"/>
          <w:i/>
          <w:iCs/>
          <w:color w:val="000000" w:themeColor="text1"/>
          <w:sz w:val="18"/>
          <w:szCs w:val="18"/>
        </w:rPr>
        <w:t>‘…Alright  (</w:t>
      </w:r>
      <w:r w:rsidR="00C2385F" w:rsidRPr="00C2385F">
        <w:rPr>
          <w:rFonts w:ascii="Source Sans Pro" w:hAnsi="Source Sans Pro"/>
          <w:i/>
          <w:iCs/>
          <w:color w:val="C00000"/>
          <w:sz w:val="18"/>
          <w:szCs w:val="18"/>
        </w:rPr>
        <w:t>operator name</w:t>
      </w:r>
      <w:r w:rsidR="00C2385F" w:rsidRPr="00C2385F">
        <w:rPr>
          <w:rFonts w:ascii="Source Sans Pro" w:hAnsi="Source Sans Pro"/>
          <w:i/>
          <w:iCs/>
          <w:color w:val="000000" w:themeColor="text1"/>
          <w:sz w:val="18"/>
          <w:szCs w:val="18"/>
        </w:rPr>
        <w:t>) , trolley out another 5m and I’ll lower you off, keep the trolley coming out and start lowering, you’re about 10m from slab level, hold the trolley but keep lowering, about 5m from slab, keep lowering, about 3m to go, 2m to go …and stop, hold it there, you’re about waist height now (</w:t>
      </w:r>
      <w:r w:rsidR="00C2385F" w:rsidRPr="00C2385F">
        <w:rPr>
          <w:rFonts w:ascii="Source Sans Pro" w:hAnsi="Source Sans Pro"/>
          <w:i/>
          <w:iCs/>
          <w:color w:val="C00000"/>
          <w:sz w:val="18"/>
          <w:szCs w:val="18"/>
        </w:rPr>
        <w:t>operator name</w:t>
      </w:r>
      <w:r w:rsidR="00C2385F" w:rsidRPr="00C2385F">
        <w:rPr>
          <w:rFonts w:ascii="Source Sans Pro" w:hAnsi="Source Sans Pro"/>
          <w:i/>
          <w:iCs/>
          <w:color w:val="000000" w:themeColor="text1"/>
          <w:sz w:val="18"/>
          <w:szCs w:val="18"/>
        </w:rPr>
        <w:t>), let me just get the tagline…’</w:t>
      </w:r>
    </w:p>
    <w:p w14:paraId="6B2B8832" w14:textId="7FFAB6EE" w:rsidR="00C2385F" w:rsidRPr="00C2385F" w:rsidRDefault="00C2385F" w:rsidP="002C39F2">
      <w:pPr>
        <w:ind w:left="720"/>
        <w:rPr>
          <w:rFonts w:ascii="Source Sans Pro" w:hAnsi="Source Sans Pro"/>
          <w:color w:val="000000" w:themeColor="text1"/>
          <w:sz w:val="20"/>
          <w:szCs w:val="20"/>
        </w:rPr>
      </w:pPr>
      <w:r w:rsidRPr="00C2385F">
        <w:rPr>
          <w:rFonts w:ascii="Source Sans Pro" w:hAnsi="Source Sans Pro"/>
          <w:b/>
          <w:bCs/>
          <w:color w:val="000000" w:themeColor="text1"/>
          <w:sz w:val="20"/>
          <w:szCs w:val="20"/>
        </w:rPr>
        <w:t>Operator</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20"/>
          <w:szCs w:val="20"/>
        </w:rPr>
        <w:t xml:space="preserve"> </w:t>
      </w:r>
      <w:r w:rsidRPr="00C2385F">
        <w:rPr>
          <w:rFonts w:ascii="Source Sans Pro" w:hAnsi="Source Sans Pro"/>
          <w:i/>
          <w:iCs/>
          <w:color w:val="000000" w:themeColor="text1"/>
          <w:sz w:val="18"/>
          <w:szCs w:val="18"/>
        </w:rPr>
        <w:t>‘</w:t>
      </w:r>
      <w:r w:rsidR="00513980" w:rsidRPr="00C2385F">
        <w:rPr>
          <w:rFonts w:ascii="Source Sans Pro" w:hAnsi="Source Sans Pro"/>
          <w:i/>
          <w:iCs/>
          <w:color w:val="000000" w:themeColor="text1"/>
          <w:sz w:val="18"/>
          <w:szCs w:val="18"/>
        </w:rPr>
        <w:t>…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we still going behind the core?...’</w:t>
      </w:r>
    </w:p>
    <w:p w14:paraId="3C271DDC" w14:textId="315463FB" w:rsidR="00C2385F" w:rsidRPr="00C2385F" w:rsidRDefault="00C2385F" w:rsidP="002C39F2">
      <w:pPr>
        <w:ind w:left="720"/>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Ancillary slinger – </w:t>
      </w:r>
      <w:r w:rsidRPr="00C2385F">
        <w:rPr>
          <w:rFonts w:ascii="Source Sans Pro" w:hAnsi="Source Sans Pro"/>
          <w:b/>
          <w:bCs/>
          <w:i/>
          <w:iCs/>
          <w:color w:val="000000" w:themeColor="text1"/>
          <w:sz w:val="20"/>
          <w:szCs w:val="20"/>
        </w:rPr>
        <w:t>‘…</w:t>
      </w:r>
      <w:r w:rsidRPr="00C2385F">
        <w:rPr>
          <w:rFonts w:ascii="Source Sans Pro" w:hAnsi="Source Sans Pro"/>
          <w:i/>
          <w:iCs/>
          <w:color w:val="000000" w:themeColor="text1"/>
          <w:sz w:val="18"/>
          <w:szCs w:val="18"/>
        </w:rPr>
        <w:t>Yep, still going there (</w:t>
      </w:r>
      <w:r w:rsidRPr="00C2385F">
        <w:rPr>
          <w:rFonts w:ascii="Source Sans Pro" w:hAnsi="Source Sans Pro"/>
          <w:i/>
          <w:iCs/>
          <w:color w:val="C00000"/>
          <w:sz w:val="18"/>
          <w:szCs w:val="18"/>
        </w:rPr>
        <w:t xml:space="preserve">operator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18"/>
          <w:szCs w:val="18"/>
        </w:rPr>
        <w:t>) …</w:t>
      </w:r>
      <w:r w:rsidRPr="00C2385F">
        <w:rPr>
          <w:rFonts w:ascii="Source Sans Pro" w:hAnsi="Source Sans Pro"/>
          <w:i/>
          <w:iCs/>
          <w:color w:val="000000" w:themeColor="text1"/>
          <w:sz w:val="18"/>
          <w:szCs w:val="18"/>
        </w:rPr>
        <w:t>going to slew you now, ok?...’</w:t>
      </w:r>
    </w:p>
    <w:p w14:paraId="0566F07D" w14:textId="41C94316" w:rsidR="00C2385F" w:rsidRPr="00C2385F" w:rsidRDefault="00C2385F" w:rsidP="002C39F2">
      <w:pPr>
        <w:ind w:left="720"/>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Operator</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20"/>
          <w:szCs w:val="20"/>
        </w:rPr>
        <w:t xml:space="preserve"> </w:t>
      </w:r>
      <w:r w:rsidRPr="00C2385F">
        <w:rPr>
          <w:rFonts w:ascii="Source Sans Pro" w:hAnsi="Source Sans Pro"/>
          <w:i/>
          <w:iCs/>
          <w:color w:val="000000" w:themeColor="text1"/>
          <w:sz w:val="18"/>
          <w:szCs w:val="18"/>
        </w:rPr>
        <w:t>‘…All good (</w:t>
      </w:r>
      <w:r w:rsidRPr="00C2385F">
        <w:rPr>
          <w:rFonts w:ascii="Source Sans Pro" w:hAnsi="Source Sans Pro"/>
          <w:i/>
          <w:iCs/>
          <w:color w:val="C00000"/>
          <w:sz w:val="18"/>
          <w:szCs w:val="18"/>
        </w:rPr>
        <w:t>ancillary slinger name)</w:t>
      </w:r>
      <w:r w:rsidRPr="00C2385F">
        <w:rPr>
          <w:rFonts w:ascii="Source Sans Pro" w:hAnsi="Source Sans Pro"/>
          <w:i/>
          <w:iCs/>
          <w:color w:val="000000" w:themeColor="text1"/>
          <w:sz w:val="18"/>
          <w:szCs w:val="18"/>
        </w:rPr>
        <w:t>, ready when you are…’</w:t>
      </w:r>
    </w:p>
    <w:p w14:paraId="6EB94792" w14:textId="6A5FD56A" w:rsidR="00C2385F" w:rsidRPr="00C2385F" w:rsidRDefault="00513980" w:rsidP="002C39F2">
      <w:pPr>
        <w:ind w:left="720"/>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Ancillary</w:t>
      </w:r>
      <w:r w:rsidRPr="00C2385F">
        <w:rPr>
          <w:rFonts w:ascii="Source Sans Pro" w:hAnsi="Source Sans Pro"/>
          <w:color w:val="000000" w:themeColor="text1"/>
          <w:sz w:val="20"/>
          <w:szCs w:val="20"/>
        </w:rPr>
        <w:t xml:space="preserve"> -</w:t>
      </w:r>
      <w:r w:rsidR="00C2385F" w:rsidRPr="00C2385F">
        <w:rPr>
          <w:rFonts w:ascii="Source Sans Pro" w:hAnsi="Source Sans Pro"/>
          <w:color w:val="000000" w:themeColor="text1"/>
          <w:sz w:val="20"/>
          <w:szCs w:val="20"/>
        </w:rPr>
        <w:t xml:space="preserve"> </w:t>
      </w:r>
      <w:r w:rsidR="00C2385F" w:rsidRPr="00C2385F">
        <w:rPr>
          <w:rFonts w:ascii="Source Sans Pro" w:hAnsi="Source Sans Pro"/>
          <w:i/>
          <w:iCs/>
          <w:color w:val="000000" w:themeColor="text1"/>
          <w:sz w:val="20"/>
          <w:szCs w:val="20"/>
        </w:rPr>
        <w:t>‘…</w:t>
      </w:r>
      <w:r w:rsidR="00C2385F" w:rsidRPr="00C2385F">
        <w:rPr>
          <w:rFonts w:ascii="Source Sans Pro" w:hAnsi="Source Sans Pro"/>
          <w:i/>
          <w:iCs/>
          <w:color w:val="000000" w:themeColor="text1"/>
          <w:sz w:val="18"/>
          <w:szCs w:val="18"/>
        </w:rPr>
        <w:t>Ok (</w:t>
      </w:r>
      <w:r w:rsidR="00C2385F" w:rsidRPr="00C2385F">
        <w:rPr>
          <w:rFonts w:ascii="Source Sans Pro" w:hAnsi="Source Sans Pro"/>
          <w:i/>
          <w:iCs/>
          <w:color w:val="C00000"/>
          <w:sz w:val="18"/>
          <w:szCs w:val="18"/>
        </w:rPr>
        <w:t>operator name</w:t>
      </w:r>
      <w:r w:rsidR="00C2385F" w:rsidRPr="00C2385F">
        <w:rPr>
          <w:rFonts w:ascii="Source Sans Pro" w:hAnsi="Source Sans Pro"/>
          <w:i/>
          <w:iCs/>
          <w:color w:val="000000" w:themeColor="text1"/>
          <w:sz w:val="18"/>
          <w:szCs w:val="18"/>
        </w:rPr>
        <w:t>), start slewing to your left, nice and slow, keep it slewing left, about 3m to go on the slew, keep slewing left, keep slewing left, a metre to go…and stop. You’re about a metre from the slab (</w:t>
      </w:r>
      <w:r w:rsidR="00C2385F" w:rsidRPr="00C2385F">
        <w:rPr>
          <w:rFonts w:ascii="Source Sans Pro" w:hAnsi="Source Sans Pro"/>
          <w:i/>
          <w:iCs/>
          <w:color w:val="C00000"/>
          <w:sz w:val="18"/>
          <w:szCs w:val="18"/>
        </w:rPr>
        <w:t>operator name</w:t>
      </w:r>
      <w:r w:rsidR="00C2385F" w:rsidRPr="00C2385F">
        <w:rPr>
          <w:rFonts w:ascii="Source Sans Pro" w:hAnsi="Source Sans Pro"/>
          <w:i/>
          <w:iCs/>
          <w:color w:val="000000" w:themeColor="text1"/>
          <w:sz w:val="18"/>
          <w:szCs w:val="18"/>
        </w:rPr>
        <w:t>), so start lowering off nice and slow, 500mm to go, 300mm to go...just going to touch down…you’re down, keep lowering another metre…and stop. Nice one (</w:t>
      </w:r>
      <w:r w:rsidR="00C2385F" w:rsidRPr="00C2385F">
        <w:rPr>
          <w:rFonts w:ascii="Source Sans Pro" w:hAnsi="Source Sans Pro"/>
          <w:i/>
          <w:iCs/>
          <w:color w:val="C00000"/>
          <w:sz w:val="18"/>
          <w:szCs w:val="18"/>
        </w:rPr>
        <w:t>operator name</w:t>
      </w:r>
      <w:r w:rsidR="00C2385F" w:rsidRPr="00C2385F">
        <w:rPr>
          <w:rFonts w:ascii="Source Sans Pro" w:hAnsi="Source Sans Pro"/>
          <w:i/>
          <w:iCs/>
          <w:color w:val="000000" w:themeColor="text1"/>
          <w:sz w:val="18"/>
          <w:szCs w:val="18"/>
        </w:rPr>
        <w:t>), I’ll just take the chains off…’</w:t>
      </w:r>
    </w:p>
    <w:p w14:paraId="55847E46" w14:textId="3F967545" w:rsidR="00C2385F" w:rsidRPr="00C2385F" w:rsidRDefault="00C2385F" w:rsidP="002C39F2">
      <w:pPr>
        <w:ind w:left="720"/>
        <w:rPr>
          <w:rFonts w:ascii="Source Sans Pro" w:hAnsi="Source Sans Pro"/>
          <w:i/>
          <w:iCs/>
          <w:color w:val="000000" w:themeColor="text1"/>
          <w:sz w:val="18"/>
          <w:szCs w:val="18"/>
        </w:rPr>
      </w:pPr>
      <w:r w:rsidRPr="00C2385F">
        <w:rPr>
          <w:rFonts w:ascii="Source Sans Pro" w:hAnsi="Source Sans Pro"/>
          <w:b/>
          <w:bCs/>
          <w:color w:val="000000" w:themeColor="text1"/>
          <w:sz w:val="20"/>
          <w:szCs w:val="20"/>
        </w:rPr>
        <w:t xml:space="preserve">Operator – </w:t>
      </w:r>
      <w:r w:rsidRPr="00C2385F">
        <w:rPr>
          <w:rFonts w:ascii="Source Sans Pro" w:hAnsi="Source Sans Pro"/>
          <w:i/>
          <w:iCs/>
          <w:color w:val="000000" w:themeColor="text1"/>
          <w:sz w:val="18"/>
          <w:szCs w:val="18"/>
        </w:rPr>
        <w:t>‘...Ok (</w:t>
      </w:r>
      <w:r w:rsidRPr="00C2385F">
        <w:rPr>
          <w:rFonts w:ascii="Source Sans Pro" w:hAnsi="Source Sans Pro"/>
          <w:i/>
          <w:iCs/>
          <w:color w:val="C00000"/>
          <w:sz w:val="18"/>
          <w:szCs w:val="18"/>
        </w:rPr>
        <w:t xml:space="preserve">ancillary slinger </w:t>
      </w:r>
      <w:r w:rsidR="00513980" w:rsidRPr="00C2385F">
        <w:rPr>
          <w:rFonts w:ascii="Source Sans Pro" w:hAnsi="Source Sans Pro"/>
          <w:i/>
          <w:iCs/>
          <w:color w:val="C00000"/>
          <w:sz w:val="18"/>
          <w:szCs w:val="18"/>
        </w:rPr>
        <w:t>name</w:t>
      </w:r>
      <w:r w:rsidR="00513980" w:rsidRPr="00C2385F">
        <w:rPr>
          <w:rFonts w:ascii="Source Sans Pro" w:hAnsi="Source Sans Pro"/>
          <w:i/>
          <w:iCs/>
          <w:color w:val="000000" w:themeColor="text1"/>
          <w:sz w:val="20"/>
          <w:szCs w:val="20"/>
        </w:rPr>
        <w:t>) …</w:t>
      </w:r>
      <w:r w:rsidRPr="00C2385F">
        <w:rPr>
          <w:rFonts w:ascii="Source Sans Pro" w:hAnsi="Source Sans Pro"/>
          <w:i/>
          <w:iCs/>
          <w:color w:val="000000" w:themeColor="text1"/>
          <w:sz w:val="20"/>
          <w:szCs w:val="20"/>
        </w:rPr>
        <w:t>’</w:t>
      </w:r>
      <w:r w:rsidRPr="00C2385F">
        <w:rPr>
          <w:rFonts w:ascii="Source Sans Pro" w:hAnsi="Source Sans Pro"/>
          <w:b/>
          <w:bCs/>
          <w:color w:val="000000" w:themeColor="text1"/>
          <w:sz w:val="20"/>
          <w:szCs w:val="20"/>
        </w:rPr>
        <w:t xml:space="preserve"> </w:t>
      </w:r>
    </w:p>
    <w:p w14:paraId="61BF4F48" w14:textId="7206D1CA" w:rsidR="00C2385F" w:rsidRPr="00C2385F" w:rsidRDefault="00C2385F" w:rsidP="00C2385F">
      <w:pPr>
        <w:rPr>
          <w:rFonts w:ascii="Source Sans Pro" w:hAnsi="Source Sans Pro"/>
          <w:color w:val="000000" w:themeColor="text1"/>
          <w:sz w:val="20"/>
          <w:szCs w:val="20"/>
        </w:rPr>
      </w:pPr>
      <w:r w:rsidRPr="00C2385F">
        <w:rPr>
          <w:rFonts w:ascii="Source Sans Pro" w:hAnsi="Source Sans Pro"/>
          <w:color w:val="000000" w:themeColor="text1"/>
          <w:sz w:val="20"/>
          <w:szCs w:val="20"/>
        </w:rPr>
        <w:t xml:space="preserve">Using concise, clear &amp; constant instructions, not only did the slinger landing the load keep the operator informed of heights and distances throughout the lifting operation, but they also let them know exactly what was going on even when they had stopped the crane. In turn, the operator was confirming they knew what was happening throughout. </w:t>
      </w:r>
    </w:p>
    <w:p w14:paraId="3FBFF30B" w14:textId="48E337A8" w:rsidR="00C2385F" w:rsidRPr="00C2385F" w:rsidRDefault="00000000" w:rsidP="00C2385F">
      <w:pPr>
        <w:rPr>
          <w:rFonts w:ascii="Source Sans Pro" w:hAnsi="Source Sans Pro"/>
          <w:color w:val="000000" w:themeColor="text1"/>
          <w:sz w:val="20"/>
          <w:szCs w:val="20"/>
        </w:rPr>
      </w:pPr>
      <w:r>
        <w:rPr>
          <w:noProof/>
          <w:sz w:val="18"/>
          <w:szCs w:val="18"/>
        </w:rPr>
        <w:object w:dxaOrig="1440" w:dyaOrig="1440" w14:anchorId="0C9B29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106.95pt;margin-top:47.15pt;width:117.5pt;height:255.7pt;z-index:251770145;mso-position-horizontal-relative:text;mso-position-vertical-relative:text;mso-width-relative:page;mso-height-relative:page">
            <v:imagedata r:id="rId54" o:title=""/>
            <w10:wrap type="square"/>
          </v:shape>
          <o:OLEObject Type="Embed" ProgID="PBrush" ShapeID="_x0000_s2058" DrawAspect="Content" ObjectID="_1820320522" r:id="rId55"/>
        </w:object>
      </w:r>
      <w:r w:rsidR="00C2385F" w:rsidRPr="00C2385F">
        <w:rPr>
          <w:rFonts w:ascii="Source Sans Pro" w:hAnsi="Source Sans Pro"/>
          <w:color w:val="000000" w:themeColor="text1"/>
          <w:sz w:val="20"/>
          <w:szCs w:val="20"/>
        </w:rPr>
        <w:t xml:space="preserve">Utilising the 7-step approach in </w:t>
      </w:r>
      <w:r w:rsidR="002C39F2">
        <w:rPr>
          <w:rFonts w:ascii="Source Sans Pro" w:hAnsi="Source Sans Pro"/>
          <w:color w:val="000000" w:themeColor="text1"/>
          <w:sz w:val="20"/>
          <w:szCs w:val="20"/>
        </w:rPr>
        <w:t>the P</w:t>
      </w:r>
      <w:r w:rsidR="00C2385F" w:rsidRPr="00C2385F">
        <w:rPr>
          <w:rFonts w:ascii="Source Sans Pro" w:hAnsi="Source Sans Pro"/>
          <w:color w:val="000000" w:themeColor="text1"/>
          <w:sz w:val="20"/>
          <w:szCs w:val="20"/>
        </w:rPr>
        <w:t xml:space="preserve">rotocols of Communication in lifting operations, will not only give lift teams a robust structure on how to approach clear communications but will assist in implementing the </w:t>
      </w:r>
      <w:r w:rsidR="00C2385F" w:rsidRPr="00C2385F">
        <w:rPr>
          <w:rFonts w:ascii="Source Sans Pro" w:hAnsi="Source Sans Pro"/>
          <w:b/>
          <w:bCs/>
          <w:color w:val="000000" w:themeColor="text1"/>
          <w:sz w:val="20"/>
          <w:szCs w:val="20"/>
        </w:rPr>
        <w:t>4 C’s</w:t>
      </w:r>
      <w:r w:rsidR="00C2385F" w:rsidRPr="00C2385F">
        <w:rPr>
          <w:rFonts w:ascii="Source Sans Pro" w:hAnsi="Source Sans Pro"/>
          <w:color w:val="000000" w:themeColor="text1"/>
          <w:sz w:val="20"/>
          <w:szCs w:val="20"/>
        </w:rPr>
        <w:t xml:space="preserve"> of communication.</w:t>
      </w:r>
    </w:p>
    <w:p w14:paraId="41DBC81C" w14:textId="77777777" w:rsidR="00C2385F" w:rsidRPr="00C2385F" w:rsidRDefault="00C2385F" w:rsidP="00C2385F">
      <w:pPr>
        <w:rPr>
          <w:rFonts w:ascii="Source Sans Pro" w:hAnsi="Source Sans Pro"/>
          <w:color w:val="000000" w:themeColor="text1"/>
          <w:sz w:val="10"/>
          <w:szCs w:val="10"/>
        </w:rPr>
      </w:pPr>
      <w:r w:rsidRPr="00C2385F">
        <w:rPr>
          <w:noProof/>
        </w:rPr>
        <w:drawing>
          <wp:anchor distT="0" distB="0" distL="114300" distR="114300" simplePos="0" relativeHeight="251760929" behindDoc="0" locked="0" layoutInCell="1" allowOverlap="1" wp14:anchorId="1D30DB6A" wp14:editId="03989FE5">
            <wp:simplePos x="0" y="0"/>
            <wp:positionH relativeFrom="column">
              <wp:posOffset>-426720</wp:posOffset>
            </wp:positionH>
            <wp:positionV relativeFrom="paragraph">
              <wp:posOffset>90805</wp:posOffset>
            </wp:positionV>
            <wp:extent cx="1842135" cy="1759585"/>
            <wp:effectExtent l="0" t="0" r="5715" b="0"/>
            <wp:wrapThrough wrapText="bothSides">
              <wp:wrapPolygon edited="0">
                <wp:start x="9382" y="0"/>
                <wp:lineTo x="7371" y="234"/>
                <wp:lineTo x="2457" y="2806"/>
                <wp:lineTo x="2457" y="3742"/>
                <wp:lineTo x="1564" y="5145"/>
                <wp:lineTo x="223" y="7483"/>
                <wp:lineTo x="0" y="9354"/>
                <wp:lineTo x="0" y="12160"/>
                <wp:lineTo x="670" y="14966"/>
                <wp:lineTo x="3574" y="19176"/>
                <wp:lineTo x="8265" y="21280"/>
                <wp:lineTo x="9382" y="21280"/>
                <wp:lineTo x="12509" y="21280"/>
                <wp:lineTo x="13626" y="21280"/>
                <wp:lineTo x="18316" y="19176"/>
                <wp:lineTo x="21220" y="14966"/>
                <wp:lineTo x="21444" y="13329"/>
                <wp:lineTo x="21444" y="7249"/>
                <wp:lineTo x="20327" y="5145"/>
                <wp:lineTo x="19433" y="3040"/>
                <wp:lineTo x="14519" y="234"/>
                <wp:lineTo x="12732" y="0"/>
                <wp:lineTo x="9382" y="0"/>
              </wp:wrapPolygon>
            </wp:wrapThrough>
            <wp:docPr id="1328647974" name="Picture 6" descr="A person in a yellow jacket and orange hard hat&#10;&#10;AI-generated content may be incorrect.">
              <a:extLst xmlns:a="http://schemas.openxmlformats.org/drawingml/2006/main">
                <a:ext uri="{FF2B5EF4-FFF2-40B4-BE49-F238E27FC236}">
                  <a16:creationId xmlns:a16="http://schemas.microsoft.com/office/drawing/2014/main" id="{6EC13EA8-84B6-4EE4-84E9-16245FAE6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47974" name="Picture 6" descr="A person in a yellow jacket and orange hard hat&#10;&#10;AI-generated content may be incorrect.">
                      <a:extLst>
                        <a:ext uri="{FF2B5EF4-FFF2-40B4-BE49-F238E27FC236}">
                          <a16:creationId xmlns:a16="http://schemas.microsoft.com/office/drawing/2014/main" id="{6EC13EA8-84B6-4EE4-84E9-16245FAE6F77}"/>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flipH="1">
                      <a:off x="0" y="0"/>
                      <a:ext cx="1842135" cy="1759585"/>
                    </a:xfrm>
                    <a:prstGeom prst="rect">
                      <a:avLst/>
                    </a:prstGeom>
                  </pic:spPr>
                </pic:pic>
              </a:graphicData>
            </a:graphic>
            <wp14:sizeRelH relativeFrom="page">
              <wp14:pctWidth>0</wp14:pctWidth>
            </wp14:sizeRelH>
            <wp14:sizeRelV relativeFrom="page">
              <wp14:pctHeight>0</wp14:pctHeight>
            </wp14:sizeRelV>
          </wp:anchor>
        </w:drawing>
      </w:r>
    </w:p>
    <w:p w14:paraId="2798AF38" w14:textId="324CEB4A" w:rsidR="00C2385F" w:rsidRPr="00C2385F" w:rsidRDefault="00C2385F" w:rsidP="00C2385F">
      <w:pPr>
        <w:numPr>
          <w:ilvl w:val="0"/>
          <w:numId w:val="207"/>
        </w:numPr>
        <w:ind w:left="5040"/>
        <w:contextualSpacing/>
        <w:rPr>
          <w:rFonts w:ascii="Source Sans Pro" w:hAnsi="Source Sans Pro"/>
          <w:i/>
          <w:iCs/>
          <w:color w:val="000000" w:themeColor="text1"/>
          <w:sz w:val="16"/>
          <w:szCs w:val="16"/>
        </w:rPr>
      </w:pPr>
      <w:r w:rsidRPr="00C2385F">
        <w:rPr>
          <w:rFonts w:ascii="Source Sans Pro" w:hAnsi="Source Sans Pro"/>
          <w:b/>
          <w:bCs/>
          <w:color w:val="000000" w:themeColor="text1"/>
          <w:sz w:val="20"/>
          <w:szCs w:val="20"/>
        </w:rPr>
        <w:t>Clear</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6"/>
          <w:szCs w:val="16"/>
        </w:rPr>
        <w:t xml:space="preserve">All lift team members must have a </w:t>
      </w:r>
      <w:r w:rsidR="00513980" w:rsidRPr="00C2385F">
        <w:rPr>
          <w:rFonts w:ascii="Source Sans Pro" w:hAnsi="Source Sans Pro"/>
          <w:i/>
          <w:iCs/>
          <w:color w:val="000000" w:themeColor="text1"/>
          <w:sz w:val="16"/>
          <w:szCs w:val="16"/>
        </w:rPr>
        <w:t>sufficient understanding</w:t>
      </w:r>
      <w:r w:rsidRPr="00C2385F">
        <w:rPr>
          <w:rFonts w:ascii="Source Sans Pro" w:hAnsi="Source Sans Pro"/>
          <w:i/>
          <w:iCs/>
          <w:color w:val="000000" w:themeColor="text1"/>
          <w:sz w:val="16"/>
          <w:szCs w:val="16"/>
        </w:rPr>
        <w:t xml:space="preserve"> of English to ensure that clear, unambiguous communication can take place.</w:t>
      </w:r>
    </w:p>
    <w:p w14:paraId="2786B10A" w14:textId="19844A3E" w:rsidR="00C2385F" w:rsidRPr="00C2385F" w:rsidRDefault="00C2385F" w:rsidP="00C2385F">
      <w:pPr>
        <w:ind w:left="5040"/>
        <w:contextualSpacing/>
        <w:rPr>
          <w:rFonts w:ascii="Source Sans Pro" w:hAnsi="Source Sans Pro"/>
          <w:i/>
          <w:iCs/>
          <w:color w:val="000000" w:themeColor="text1"/>
          <w:sz w:val="16"/>
          <w:szCs w:val="16"/>
        </w:rPr>
      </w:pPr>
      <w:r w:rsidRPr="00C2385F">
        <w:rPr>
          <w:rFonts w:ascii="Source Sans Pro" w:hAnsi="Source Sans Pro"/>
          <w:i/>
          <w:iCs/>
          <w:color w:val="000000" w:themeColor="text1"/>
          <w:sz w:val="16"/>
          <w:szCs w:val="16"/>
        </w:rPr>
        <w:t xml:space="preserve">Just one person at a time on the comms channel </w:t>
      </w:r>
      <w:r w:rsidR="00513980" w:rsidRPr="00C2385F">
        <w:rPr>
          <w:rFonts w:ascii="Source Sans Pro" w:hAnsi="Source Sans Pro"/>
          <w:i/>
          <w:iCs/>
          <w:color w:val="000000" w:themeColor="text1"/>
          <w:sz w:val="16"/>
          <w:szCs w:val="16"/>
        </w:rPr>
        <w:t>and ensure</w:t>
      </w:r>
      <w:r w:rsidRPr="00C2385F">
        <w:rPr>
          <w:rFonts w:ascii="Source Sans Pro" w:hAnsi="Source Sans Pro"/>
          <w:i/>
          <w:iCs/>
          <w:color w:val="000000" w:themeColor="text1"/>
          <w:sz w:val="16"/>
          <w:szCs w:val="16"/>
        </w:rPr>
        <w:t xml:space="preserve"> that all of what you say is heard – Remember</w:t>
      </w:r>
    </w:p>
    <w:p w14:paraId="7542A139" w14:textId="77777777" w:rsidR="00C2385F" w:rsidRPr="00C2385F" w:rsidRDefault="00C2385F" w:rsidP="00C2385F">
      <w:pPr>
        <w:ind w:left="5040"/>
        <w:contextualSpacing/>
        <w:rPr>
          <w:rFonts w:ascii="Source Sans Pro" w:hAnsi="Source Sans Pro"/>
          <w:i/>
          <w:iCs/>
          <w:color w:val="000000" w:themeColor="text1"/>
          <w:sz w:val="2"/>
          <w:szCs w:val="2"/>
        </w:rPr>
      </w:pPr>
    </w:p>
    <w:p w14:paraId="2D6615C5" w14:textId="7F3861F0" w:rsidR="00C2385F" w:rsidRPr="00C2385F" w:rsidRDefault="00C2385F" w:rsidP="00785494">
      <w:pPr>
        <w:ind w:left="5040"/>
        <w:contextualSpacing/>
        <w:jc w:val="center"/>
        <w:rPr>
          <w:rFonts w:ascii="Source Sans Pro" w:hAnsi="Source Sans Pro"/>
          <w:b/>
          <w:bCs/>
          <w:color w:val="000000" w:themeColor="text1"/>
          <w:sz w:val="20"/>
          <w:szCs w:val="20"/>
        </w:rPr>
      </w:pPr>
      <w:r w:rsidRPr="00C2385F">
        <w:rPr>
          <w:rFonts w:ascii="Source Sans Pro" w:hAnsi="Source Sans Pro"/>
          <w:i/>
          <w:iCs/>
          <w:color w:val="000000" w:themeColor="text1"/>
          <w:sz w:val="20"/>
          <w:szCs w:val="20"/>
        </w:rPr>
        <w:t xml:space="preserve"> </w:t>
      </w:r>
      <w:r w:rsidRPr="00C2385F">
        <w:rPr>
          <w:rFonts w:ascii="Source Sans Pro" w:hAnsi="Source Sans Pro"/>
          <w:b/>
          <w:bCs/>
          <w:color w:val="000000" w:themeColor="text1"/>
          <w:sz w:val="20"/>
          <w:szCs w:val="20"/>
        </w:rPr>
        <w:t>‘Press, pause, speak’</w:t>
      </w:r>
    </w:p>
    <w:p w14:paraId="28EEEAC8" w14:textId="77777777" w:rsidR="00785494" w:rsidRDefault="00C2385F" w:rsidP="00785494">
      <w:pPr>
        <w:numPr>
          <w:ilvl w:val="0"/>
          <w:numId w:val="207"/>
        </w:numPr>
        <w:ind w:left="5040"/>
        <w:contextualSpacing/>
        <w:rPr>
          <w:rFonts w:ascii="Source Sans Pro" w:hAnsi="Source Sans Pro"/>
          <w:i/>
          <w:iCs/>
          <w:color w:val="000000" w:themeColor="text1"/>
          <w:sz w:val="16"/>
          <w:szCs w:val="16"/>
        </w:rPr>
      </w:pPr>
      <w:r w:rsidRPr="00C2385F">
        <w:rPr>
          <w:rFonts w:ascii="Source Sans Pro" w:hAnsi="Source Sans Pro"/>
          <w:b/>
          <w:bCs/>
          <w:color w:val="000000" w:themeColor="text1"/>
          <w:sz w:val="20"/>
          <w:szCs w:val="20"/>
        </w:rPr>
        <w:t>Concise:</w:t>
      </w:r>
      <w:r w:rsidRPr="00C2385F">
        <w:rPr>
          <w:rFonts w:ascii="Source Sans Pro" w:hAnsi="Source Sans Pro"/>
          <w:color w:val="000000" w:themeColor="text1"/>
          <w:sz w:val="20"/>
          <w:szCs w:val="20"/>
        </w:rPr>
        <w:t xml:space="preserve"> </w:t>
      </w:r>
      <w:r w:rsidRPr="00C2385F">
        <w:rPr>
          <w:rFonts w:ascii="Source Sans Pro" w:hAnsi="Source Sans Pro"/>
          <w:i/>
          <w:iCs/>
          <w:color w:val="000000" w:themeColor="text1"/>
          <w:sz w:val="16"/>
          <w:szCs w:val="16"/>
        </w:rPr>
        <w:t xml:space="preserve">Limit the instructional conversation to the lifting operation, what you had for dinner the previous night or the terrible film that everybody raved about won’t make the lifting operation any safer and only encourages idle chit chat. </w:t>
      </w:r>
    </w:p>
    <w:p w14:paraId="7198A392" w14:textId="37F06ED2" w:rsidR="00C2385F" w:rsidRPr="00C2385F" w:rsidRDefault="00C2385F" w:rsidP="00962F74">
      <w:pPr>
        <w:ind w:left="5040"/>
        <w:contextualSpacing/>
        <w:rPr>
          <w:rFonts w:ascii="Source Sans Pro" w:hAnsi="Source Sans Pro"/>
          <w:i/>
          <w:iCs/>
          <w:color w:val="000000" w:themeColor="text1"/>
          <w:sz w:val="16"/>
          <w:szCs w:val="16"/>
        </w:rPr>
      </w:pPr>
    </w:p>
    <w:p w14:paraId="07C80F41" w14:textId="2B81BEC9" w:rsidR="00C2385F" w:rsidRPr="00C2385F" w:rsidRDefault="00C2385F" w:rsidP="00C2385F">
      <w:pPr>
        <w:ind w:left="5040"/>
        <w:contextualSpacing/>
        <w:jc w:val="center"/>
        <w:rPr>
          <w:rFonts w:ascii="Source Sans Pro" w:hAnsi="Source Sans Pro"/>
          <w:i/>
          <w:iCs/>
          <w:color w:val="000000" w:themeColor="text1"/>
          <w:sz w:val="16"/>
          <w:szCs w:val="16"/>
        </w:rPr>
      </w:pPr>
      <w:r w:rsidRPr="00C2385F">
        <w:rPr>
          <w:rFonts w:ascii="Source Sans Pro" w:hAnsi="Source Sans Pro"/>
          <w:i/>
          <w:iCs/>
          <w:color w:val="000000" w:themeColor="text1"/>
          <w:sz w:val="16"/>
          <w:szCs w:val="16"/>
        </w:rPr>
        <w:t>This is a comms channel used for a high risk activity –</w:t>
      </w:r>
    </w:p>
    <w:p w14:paraId="20FDE3CB" w14:textId="77777777" w:rsidR="00C2385F" w:rsidRPr="00C2385F" w:rsidRDefault="00C2385F" w:rsidP="00C2385F">
      <w:pPr>
        <w:ind w:left="5040"/>
        <w:contextualSpacing/>
        <w:jc w:val="center"/>
        <w:rPr>
          <w:rFonts w:ascii="Source Sans Pro" w:hAnsi="Source Sans Pro"/>
          <w:i/>
          <w:iCs/>
          <w:color w:val="000000" w:themeColor="text1"/>
          <w:sz w:val="2"/>
          <w:szCs w:val="2"/>
        </w:rPr>
      </w:pPr>
    </w:p>
    <w:p w14:paraId="4718988B" w14:textId="29F51FC2" w:rsidR="00C2385F" w:rsidRPr="00C2385F" w:rsidRDefault="00C2385F" w:rsidP="00C2385F">
      <w:pPr>
        <w:ind w:left="5040"/>
        <w:contextualSpacing/>
        <w:jc w:val="center"/>
        <w:rPr>
          <w:rFonts w:ascii="Source Sans Pro" w:hAnsi="Source Sans Pro"/>
          <w:i/>
          <w:iCs/>
          <w:color w:val="000000" w:themeColor="text1"/>
          <w:sz w:val="20"/>
          <w:szCs w:val="20"/>
        </w:rPr>
      </w:pPr>
      <w:r w:rsidRPr="00C2385F">
        <w:rPr>
          <w:rFonts w:ascii="Source Sans Pro" w:hAnsi="Source Sans Pro"/>
          <w:b/>
          <w:bCs/>
          <w:color w:val="000000" w:themeColor="text1"/>
          <w:sz w:val="20"/>
          <w:szCs w:val="20"/>
        </w:rPr>
        <w:t>Show it respect</w:t>
      </w:r>
    </w:p>
    <w:p w14:paraId="15A0F65F" w14:textId="1E49DCAB" w:rsidR="00C2385F" w:rsidRPr="00746E37" w:rsidRDefault="005922AB" w:rsidP="00C2385F">
      <w:pPr>
        <w:numPr>
          <w:ilvl w:val="0"/>
          <w:numId w:val="207"/>
        </w:numPr>
        <w:ind w:left="5040"/>
        <w:contextualSpacing/>
        <w:rPr>
          <w:rFonts w:ascii="Source Sans Pro" w:hAnsi="Source Sans Pro"/>
          <w:color w:val="000000" w:themeColor="text1"/>
          <w:sz w:val="20"/>
          <w:szCs w:val="20"/>
        </w:rPr>
      </w:pPr>
      <w:r w:rsidRPr="00C2385F">
        <w:rPr>
          <w:noProof/>
        </w:rPr>
        <w:drawing>
          <wp:anchor distT="0" distB="0" distL="114300" distR="114300" simplePos="0" relativeHeight="251771169" behindDoc="0" locked="0" layoutInCell="1" allowOverlap="1" wp14:anchorId="196C534B" wp14:editId="7B54BDCF">
            <wp:simplePos x="0" y="0"/>
            <wp:positionH relativeFrom="column">
              <wp:posOffset>-698871</wp:posOffset>
            </wp:positionH>
            <wp:positionV relativeFrom="paragraph">
              <wp:posOffset>324258</wp:posOffset>
            </wp:positionV>
            <wp:extent cx="2269490" cy="1172845"/>
            <wp:effectExtent l="0" t="0" r="0" b="8255"/>
            <wp:wrapThrough wrapText="bothSides">
              <wp:wrapPolygon edited="0">
                <wp:start x="0" y="0"/>
                <wp:lineTo x="0" y="21401"/>
                <wp:lineTo x="21395" y="21401"/>
                <wp:lineTo x="21395" y="0"/>
                <wp:lineTo x="0" y="0"/>
              </wp:wrapPolygon>
            </wp:wrapThrough>
            <wp:docPr id="1977137572" name="Picture 1" descr="A red letter c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37572" name="Picture 1" descr="A red letter c on a white background&#10;&#10;AI-generated content may be incorrect."/>
                    <pic:cNvPicPr/>
                  </pic:nvPicPr>
                  <pic:blipFill>
                    <a:blip r:embed="rId57">
                      <a:extLst>
                        <a:ext uri="{28A0092B-C50C-407E-A947-70E740481C1C}">
                          <a14:useLocalDpi xmlns:a14="http://schemas.microsoft.com/office/drawing/2010/main" val="0"/>
                        </a:ext>
                      </a:extLst>
                    </a:blip>
                    <a:stretch>
                      <a:fillRect/>
                    </a:stretch>
                  </pic:blipFill>
                  <pic:spPr>
                    <a:xfrm>
                      <a:off x="0" y="0"/>
                      <a:ext cx="2269490" cy="1172845"/>
                    </a:xfrm>
                    <a:prstGeom prst="rect">
                      <a:avLst/>
                    </a:prstGeom>
                  </pic:spPr>
                </pic:pic>
              </a:graphicData>
            </a:graphic>
            <wp14:sizeRelH relativeFrom="page">
              <wp14:pctWidth>0</wp14:pctWidth>
            </wp14:sizeRelH>
            <wp14:sizeRelV relativeFrom="page">
              <wp14:pctHeight>0</wp14:pctHeight>
            </wp14:sizeRelV>
          </wp:anchor>
        </w:drawing>
      </w:r>
      <w:r w:rsidR="00C2385F" w:rsidRPr="00C2385F">
        <w:rPr>
          <w:rFonts w:ascii="Source Sans Pro" w:hAnsi="Source Sans Pro"/>
          <w:b/>
          <w:bCs/>
          <w:color w:val="000000" w:themeColor="text1"/>
          <w:sz w:val="20"/>
          <w:szCs w:val="20"/>
        </w:rPr>
        <w:t>Constant:</w:t>
      </w:r>
      <w:r w:rsidR="00C2385F" w:rsidRPr="00C2385F">
        <w:rPr>
          <w:rFonts w:ascii="Source Sans Pro" w:hAnsi="Source Sans Pro"/>
          <w:color w:val="000000" w:themeColor="text1"/>
          <w:sz w:val="20"/>
          <w:szCs w:val="20"/>
        </w:rPr>
        <w:t xml:space="preserve"> </w:t>
      </w:r>
      <w:r w:rsidR="00C2385F" w:rsidRPr="00C2385F">
        <w:rPr>
          <w:rFonts w:ascii="Source Sans Pro" w:hAnsi="Source Sans Pro"/>
          <w:i/>
          <w:iCs/>
          <w:color w:val="000000" w:themeColor="text1"/>
          <w:sz w:val="16"/>
          <w:szCs w:val="16"/>
        </w:rPr>
        <w:t xml:space="preserve">Keep the flow of communication going throughout the lifting operation. </w:t>
      </w:r>
      <w:r w:rsidR="00513980" w:rsidRPr="00C2385F">
        <w:rPr>
          <w:rFonts w:ascii="Source Sans Pro" w:hAnsi="Source Sans Pro"/>
          <w:i/>
          <w:iCs/>
          <w:color w:val="000000" w:themeColor="text1"/>
          <w:sz w:val="16"/>
          <w:szCs w:val="16"/>
        </w:rPr>
        <w:t>Silence,</w:t>
      </w:r>
      <w:r w:rsidR="00C2385F" w:rsidRPr="00C2385F">
        <w:rPr>
          <w:rFonts w:ascii="Source Sans Pro" w:hAnsi="Source Sans Pro"/>
          <w:i/>
          <w:iCs/>
          <w:color w:val="000000" w:themeColor="text1"/>
          <w:sz w:val="16"/>
          <w:szCs w:val="16"/>
        </w:rPr>
        <w:t xml:space="preserve"> when expecting a response, leads to confusion. Keep describing, keep giving heights, distances, keep informing…</w:t>
      </w:r>
    </w:p>
    <w:p w14:paraId="6BB46957" w14:textId="77777777" w:rsidR="00746E37" w:rsidRPr="00746E37" w:rsidRDefault="00746E37" w:rsidP="00746E37">
      <w:pPr>
        <w:ind w:left="5040"/>
        <w:contextualSpacing/>
        <w:rPr>
          <w:rFonts w:ascii="Source Sans Pro" w:hAnsi="Source Sans Pro"/>
          <w:color w:val="000000" w:themeColor="text1"/>
          <w:sz w:val="6"/>
          <w:szCs w:val="6"/>
        </w:rPr>
      </w:pPr>
    </w:p>
    <w:p w14:paraId="0113C9DF" w14:textId="4F8EB568" w:rsidR="00785494" w:rsidRPr="00C2385F" w:rsidRDefault="00785494" w:rsidP="00C2385F">
      <w:pPr>
        <w:numPr>
          <w:ilvl w:val="0"/>
          <w:numId w:val="207"/>
        </w:numPr>
        <w:ind w:left="5040"/>
        <w:contextualSpacing/>
        <w:rPr>
          <w:rFonts w:ascii="Source Sans Pro" w:hAnsi="Source Sans Pro"/>
          <w:color w:val="000000" w:themeColor="text1"/>
          <w:sz w:val="20"/>
          <w:szCs w:val="20"/>
        </w:rPr>
      </w:pPr>
      <w:r w:rsidRPr="00785494">
        <w:rPr>
          <w:rFonts w:ascii="Source Sans Pro" w:hAnsi="Source Sans Pro"/>
          <w:b/>
          <w:bCs/>
          <w:color w:val="000000" w:themeColor="text1"/>
          <w:sz w:val="20"/>
          <w:szCs w:val="20"/>
        </w:rPr>
        <w:t>Confirmation</w:t>
      </w:r>
      <w:r w:rsidRPr="00785494">
        <w:rPr>
          <w:rFonts w:ascii="Source Sans Pro" w:hAnsi="Source Sans Pro"/>
          <w:color w:val="000000" w:themeColor="text1"/>
          <w:sz w:val="20"/>
          <w:szCs w:val="20"/>
        </w:rPr>
        <w:t xml:space="preserve">: </w:t>
      </w:r>
      <w:r w:rsidRPr="00785494">
        <w:rPr>
          <w:rFonts w:ascii="Source Sans Pro" w:hAnsi="Source Sans Pro"/>
          <w:i/>
          <w:iCs/>
          <w:color w:val="000000" w:themeColor="text1"/>
          <w:sz w:val="16"/>
          <w:szCs w:val="16"/>
        </w:rPr>
        <w:t>Let each other you know what’s going on, confirm that weight can be put there, confirm you know what each other are doing, confirm you’re aware of the handover. It doesn’t take much to simply state ‘Yeah, I got that’ or   ‘Understood’</w:t>
      </w:r>
    </w:p>
    <w:p w14:paraId="3AE862BF" w14:textId="77777777" w:rsidR="00746E37" w:rsidRDefault="00746E37"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0258761F" w14:textId="77777777" w:rsidR="00EA4E4D" w:rsidRDefault="00EA4E4D"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2164DBBD" w14:textId="77777777" w:rsidR="00085409" w:rsidRDefault="00085409"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24967C0D" w14:textId="77777777" w:rsidR="00085409" w:rsidRDefault="00085409"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28393CA6" w14:textId="58E1C9D6" w:rsidR="008E3269" w:rsidRPr="00D77C04" w:rsidRDefault="00D63578" w:rsidP="007B0F3D">
      <w:pPr>
        <w:pStyle w:val="ListParagraph"/>
        <w:widowControl w:val="0"/>
        <w:numPr>
          <w:ilvl w:val="0"/>
          <w:numId w:val="149"/>
        </w:numPr>
        <w:suppressAutoHyphens/>
        <w:autoSpaceDE w:val="0"/>
        <w:autoSpaceDN w:val="0"/>
        <w:spacing w:before="60" w:after="60" w:line="240" w:lineRule="auto"/>
        <w:outlineLvl w:val="0"/>
        <w:rPr>
          <w:rFonts w:ascii="Source Sans Pro" w:eastAsia="Times New Roman" w:hAnsi="Source Sans Pro" w:cs="Arial"/>
          <w:bCs/>
          <w:color w:val="000000" w:themeColor="text1"/>
          <w:sz w:val="24"/>
          <w:szCs w:val="24"/>
          <w:u w:val="single"/>
          <w14:ligatures w14:val="standardContextual"/>
        </w:rPr>
      </w:pPr>
      <w:bookmarkStart w:id="23" w:name="Wind_Assessment"/>
      <w:r w:rsidRPr="00D77C04">
        <w:rPr>
          <w:rFonts w:ascii="Source Sans Pro" w:eastAsia="Times New Roman" w:hAnsi="Source Sans Pro" w:cs="Arial"/>
          <w:bCs/>
          <w:color w:val="000000" w:themeColor="text1"/>
          <w:sz w:val="24"/>
          <w:szCs w:val="24"/>
          <w:u w:val="single"/>
          <w14:ligatures w14:val="standardContextual"/>
        </w:rPr>
        <w:t>Wind Assessment:</w:t>
      </w:r>
    </w:p>
    <w:bookmarkEnd w:id="23"/>
    <w:p w14:paraId="5F0D60D4" w14:textId="77777777" w:rsidR="00FB47B1" w:rsidRPr="00D77C04" w:rsidRDefault="00FB47B1" w:rsidP="00FB47B1">
      <w:pPr>
        <w:pStyle w:val="ListParagraph"/>
        <w:widowControl w:val="0"/>
        <w:suppressAutoHyphens/>
        <w:autoSpaceDE w:val="0"/>
        <w:autoSpaceDN w:val="0"/>
        <w:spacing w:before="60" w:after="60" w:line="240" w:lineRule="auto"/>
        <w:ind w:left="405"/>
        <w:outlineLvl w:val="0"/>
        <w:rPr>
          <w:rFonts w:ascii="Source Sans Pro" w:eastAsia="Times New Roman" w:hAnsi="Source Sans Pro" w:cs="Arial"/>
          <w:bCs/>
          <w:color w:val="000000" w:themeColor="text1"/>
          <w:sz w:val="10"/>
          <w:szCs w:val="10"/>
          <w:u w:val="single"/>
          <w14:ligatures w14:val="standardContextual"/>
        </w:rPr>
      </w:pPr>
    </w:p>
    <w:p w14:paraId="37CAFCE1" w14:textId="304C1F24" w:rsidR="00736484" w:rsidRPr="00D77C04" w:rsidRDefault="00FB47B1" w:rsidP="007100D0">
      <w:pPr>
        <w:widowControl w:val="0"/>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D77C04">
        <w:rPr>
          <w:rFonts w:ascii="Source Sans Pro" w:eastAsia="Times New Roman" w:hAnsi="Source Sans Pro" w:cs="Arial"/>
          <w:bCs/>
          <w:i/>
          <w:iCs/>
          <w:color w:val="000000" w:themeColor="text1"/>
          <w:sz w:val="20"/>
          <w:szCs w:val="20"/>
          <w14:ligatures w14:val="standardContextual"/>
        </w:rPr>
        <w:t xml:space="preserve">The following is to be used as a ‘General’ guidance for </w:t>
      </w:r>
      <w:r w:rsidR="008C1443" w:rsidRPr="00D77C04">
        <w:rPr>
          <w:rFonts w:ascii="Source Sans Pro" w:eastAsia="Times New Roman" w:hAnsi="Source Sans Pro" w:cs="Arial"/>
          <w:bCs/>
          <w:i/>
          <w:iCs/>
          <w:color w:val="000000" w:themeColor="text1"/>
          <w:sz w:val="20"/>
          <w:szCs w:val="20"/>
          <w14:ligatures w14:val="standardContextual"/>
        </w:rPr>
        <w:t>wind assessment and</w:t>
      </w:r>
      <w:r w:rsidRPr="00D77C04">
        <w:rPr>
          <w:rFonts w:ascii="Source Sans Pro" w:eastAsia="Times New Roman" w:hAnsi="Source Sans Pro" w:cs="Arial"/>
          <w:bCs/>
          <w:i/>
          <w:iCs/>
          <w:color w:val="000000" w:themeColor="text1"/>
          <w:sz w:val="20"/>
          <w:szCs w:val="20"/>
          <w14:ligatures w14:val="standardContextual"/>
        </w:rPr>
        <w:t xml:space="preserve"> by no means replaces site specific w</w:t>
      </w:r>
      <w:r w:rsidR="00D15B31" w:rsidRPr="00D77C04">
        <w:rPr>
          <w:rFonts w:ascii="Source Sans Pro" w:eastAsia="Times New Roman" w:hAnsi="Source Sans Pro" w:cs="Arial"/>
          <w:bCs/>
          <w:i/>
          <w:iCs/>
          <w:color w:val="000000" w:themeColor="text1"/>
          <w:sz w:val="20"/>
          <w:szCs w:val="20"/>
          <w14:ligatures w14:val="standardContextual"/>
        </w:rPr>
        <w:t>eather parameters</w:t>
      </w:r>
      <w:r w:rsidRPr="00D77C04">
        <w:rPr>
          <w:rFonts w:ascii="Source Sans Pro" w:eastAsia="Times New Roman" w:hAnsi="Source Sans Pro" w:cs="Arial"/>
          <w:bCs/>
          <w:i/>
          <w:iCs/>
          <w:color w:val="000000" w:themeColor="text1"/>
          <w:sz w:val="20"/>
          <w:szCs w:val="20"/>
          <w14:ligatures w14:val="standardContextual"/>
        </w:rPr>
        <w:t xml:space="preserve"> or control measures stated in lift plans, schedules, and associated risk assessments.</w:t>
      </w:r>
    </w:p>
    <w:p w14:paraId="1804953A" w14:textId="051A3CDE" w:rsidR="00812146" w:rsidRPr="00D77C04" w:rsidRDefault="00812146" w:rsidP="007100D0">
      <w:pPr>
        <w:widowControl w:val="0"/>
        <w:suppressAutoHyphens/>
        <w:autoSpaceDE w:val="0"/>
        <w:autoSpaceDN w:val="0"/>
        <w:spacing w:before="60" w:after="60" w:line="240" w:lineRule="auto"/>
        <w:outlineLvl w:val="0"/>
        <w:rPr>
          <w:rFonts w:ascii="Source Sans Pro" w:eastAsia="Times New Roman" w:hAnsi="Source Sans Pro" w:cs="Arial"/>
          <w:bCs/>
          <w:i/>
          <w:iCs/>
          <w:color w:val="000000" w:themeColor="text1"/>
          <w:sz w:val="6"/>
          <w:szCs w:val="6"/>
          <w14:ligatures w14:val="standardContextual"/>
        </w:rPr>
      </w:pPr>
    </w:p>
    <w:p w14:paraId="68BC5C1F" w14:textId="48CC3313" w:rsidR="00DE7C28" w:rsidRPr="00D77C04" w:rsidRDefault="00FB47B1" w:rsidP="007100D0">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D77C04">
        <w:rPr>
          <w:rFonts w:ascii="Source Sans Pro" w:eastAsia="Times New Roman" w:hAnsi="Source Sans Pro" w:cs="Arial"/>
          <w:bCs/>
          <w:color w:val="000000" w:themeColor="text1"/>
          <w:sz w:val="20"/>
          <w:szCs w:val="20"/>
          <w14:ligatures w14:val="standardContextual"/>
        </w:rPr>
        <w:t>When assessing the max. wind speeds</w:t>
      </w:r>
      <w:r w:rsidR="00345368" w:rsidRPr="00D77C04">
        <w:rPr>
          <w:rFonts w:ascii="Source Sans Pro" w:eastAsia="Times New Roman" w:hAnsi="Source Sans Pro" w:cs="Arial"/>
          <w:bCs/>
          <w:color w:val="000000" w:themeColor="text1"/>
          <w:sz w:val="20"/>
          <w:szCs w:val="20"/>
          <w14:ligatures w14:val="standardContextual"/>
        </w:rPr>
        <w:t xml:space="preserve"> </w:t>
      </w:r>
      <w:r w:rsidR="0069181A" w:rsidRPr="00D77C04">
        <w:rPr>
          <w:rFonts w:ascii="Source Sans Pro" w:eastAsia="Times New Roman" w:hAnsi="Source Sans Pro" w:cs="Arial"/>
          <w:bCs/>
          <w:color w:val="000000" w:themeColor="text1"/>
          <w:sz w:val="20"/>
          <w:szCs w:val="20"/>
          <w14:ligatures w14:val="standardContextual"/>
        </w:rPr>
        <w:t xml:space="preserve">and the effect on </w:t>
      </w:r>
      <w:r w:rsidR="00345368" w:rsidRPr="00D77C04">
        <w:rPr>
          <w:rFonts w:ascii="Source Sans Pro" w:eastAsia="Times New Roman" w:hAnsi="Source Sans Pro" w:cs="Arial"/>
          <w:bCs/>
          <w:color w:val="000000" w:themeColor="text1"/>
          <w:sz w:val="20"/>
          <w:szCs w:val="20"/>
          <w14:ligatures w14:val="standardContextual"/>
        </w:rPr>
        <w:t>loads there a</w:t>
      </w:r>
      <w:r w:rsidR="007100D0" w:rsidRPr="00D77C04">
        <w:rPr>
          <w:rFonts w:ascii="Source Sans Pro" w:eastAsia="Times New Roman" w:hAnsi="Source Sans Pro" w:cs="Arial"/>
          <w:bCs/>
          <w:color w:val="000000" w:themeColor="text1"/>
          <w:sz w:val="20"/>
          <w:szCs w:val="20"/>
          <w14:ligatures w14:val="standardContextual"/>
        </w:rPr>
        <w:t>re</w:t>
      </w:r>
      <w:r w:rsidR="00345368" w:rsidRPr="00D77C04">
        <w:rPr>
          <w:rFonts w:ascii="Source Sans Pro" w:eastAsia="Times New Roman" w:hAnsi="Source Sans Pro" w:cs="Arial"/>
          <w:bCs/>
          <w:color w:val="000000" w:themeColor="text1"/>
          <w:sz w:val="20"/>
          <w:szCs w:val="20"/>
          <w14:ligatures w14:val="standardContextual"/>
        </w:rPr>
        <w:t xml:space="preserve"> </w:t>
      </w:r>
      <w:r w:rsidR="00626E5F" w:rsidRPr="00D77C04">
        <w:rPr>
          <w:rFonts w:ascii="Source Sans Pro" w:eastAsia="Times New Roman" w:hAnsi="Source Sans Pro" w:cs="Arial"/>
          <w:bCs/>
          <w:color w:val="000000" w:themeColor="text1"/>
          <w:sz w:val="20"/>
          <w:szCs w:val="20"/>
          <w14:ligatures w14:val="standardContextual"/>
        </w:rPr>
        <w:t xml:space="preserve">too </w:t>
      </w:r>
      <w:r w:rsidR="00345368" w:rsidRPr="00D77C04">
        <w:rPr>
          <w:rFonts w:ascii="Source Sans Pro" w:eastAsia="Times New Roman" w:hAnsi="Source Sans Pro" w:cs="Arial"/>
          <w:bCs/>
          <w:color w:val="000000" w:themeColor="text1"/>
          <w:sz w:val="20"/>
          <w:szCs w:val="20"/>
          <w14:ligatures w14:val="standardContextual"/>
        </w:rPr>
        <w:t>many variables that need to be taken into consideration</w:t>
      </w:r>
      <w:r w:rsidR="00626E5F" w:rsidRPr="00D77C04">
        <w:rPr>
          <w:rFonts w:ascii="Source Sans Pro" w:eastAsia="Times New Roman" w:hAnsi="Source Sans Pro" w:cs="Arial"/>
          <w:bCs/>
          <w:color w:val="000000" w:themeColor="text1"/>
          <w:sz w:val="20"/>
          <w:szCs w:val="20"/>
          <w14:ligatures w14:val="standardContextual"/>
        </w:rPr>
        <w:t xml:space="preserve"> to allow </w:t>
      </w:r>
      <w:r w:rsidR="00680D45" w:rsidRPr="00D77C04">
        <w:rPr>
          <w:rFonts w:ascii="Source Sans Pro" w:eastAsia="Times New Roman" w:hAnsi="Source Sans Pro" w:cs="Arial"/>
          <w:bCs/>
          <w:color w:val="000000" w:themeColor="text1"/>
          <w:sz w:val="20"/>
          <w:szCs w:val="20"/>
          <w14:ligatures w14:val="standardContextual"/>
        </w:rPr>
        <w:t>definitive wind speeds for each load</w:t>
      </w:r>
      <w:r w:rsidR="00A61426" w:rsidRPr="00D77C04">
        <w:rPr>
          <w:rFonts w:ascii="Source Sans Pro" w:eastAsia="Times New Roman" w:hAnsi="Source Sans Pro" w:cs="Arial"/>
          <w:bCs/>
          <w:color w:val="000000" w:themeColor="text1"/>
          <w:sz w:val="20"/>
          <w:szCs w:val="20"/>
          <w14:ligatures w14:val="standardContextual"/>
        </w:rPr>
        <w:t xml:space="preserve"> </w:t>
      </w:r>
      <w:r w:rsidR="000F153D" w:rsidRPr="00D77C04">
        <w:rPr>
          <w:rFonts w:ascii="Source Sans Pro" w:eastAsia="Times New Roman" w:hAnsi="Source Sans Pro" w:cs="Arial"/>
          <w:bCs/>
          <w:color w:val="000000" w:themeColor="text1"/>
          <w:sz w:val="20"/>
          <w:szCs w:val="20"/>
          <w14:ligatures w14:val="standardContextual"/>
        </w:rPr>
        <w:t>to be stated in this document.</w:t>
      </w:r>
    </w:p>
    <w:p w14:paraId="0AC084F0" w14:textId="4320A683" w:rsidR="00DE7C28" w:rsidRPr="00D77C04" w:rsidRDefault="0069181A" w:rsidP="007100D0">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D77C04">
        <w:rPr>
          <w:rFonts w:ascii="Source Sans Pro" w:eastAsia="Times New Roman" w:hAnsi="Source Sans Pro" w:cs="Arial"/>
          <w:bCs/>
          <w:color w:val="000000" w:themeColor="text1"/>
          <w:sz w:val="20"/>
          <w:szCs w:val="20"/>
          <w14:ligatures w14:val="standardContextual"/>
        </w:rPr>
        <w:t>Size, design</w:t>
      </w:r>
      <w:r w:rsidR="009863FD" w:rsidRPr="00D77C04">
        <w:rPr>
          <w:rFonts w:ascii="Source Sans Pro" w:eastAsia="Times New Roman" w:hAnsi="Source Sans Pro" w:cs="Arial"/>
          <w:bCs/>
          <w:color w:val="000000" w:themeColor="text1"/>
          <w:sz w:val="20"/>
          <w:szCs w:val="20"/>
          <w14:ligatures w14:val="standardContextual"/>
        </w:rPr>
        <w:t xml:space="preserve"> &amp; weight are just a few considerations that must be planned </w:t>
      </w:r>
      <w:r w:rsidR="00BA18A1" w:rsidRPr="00D77C04">
        <w:rPr>
          <w:rFonts w:ascii="Source Sans Pro" w:eastAsia="Times New Roman" w:hAnsi="Source Sans Pro" w:cs="Arial"/>
          <w:bCs/>
          <w:color w:val="000000" w:themeColor="text1"/>
          <w:sz w:val="20"/>
          <w:szCs w:val="20"/>
          <w14:ligatures w14:val="standardContextual"/>
        </w:rPr>
        <w:t>for.</w:t>
      </w:r>
    </w:p>
    <w:p w14:paraId="65D49783" w14:textId="547FE984" w:rsidR="00DD396D" w:rsidRPr="00D77C04" w:rsidRDefault="00D87D6F" w:rsidP="007100D0">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D77C04">
        <w:rPr>
          <w:rFonts w:ascii="Source Sans Pro" w:eastAsia="Times New Roman" w:hAnsi="Source Sans Pro" w:cs="Arial"/>
          <w:bCs/>
          <w:color w:val="000000" w:themeColor="text1"/>
          <w:sz w:val="20"/>
          <w:szCs w:val="20"/>
          <w14:ligatures w14:val="standardContextual"/>
        </w:rPr>
        <w:t>The day</w:t>
      </w:r>
      <w:r w:rsidR="00B35065" w:rsidRPr="00D77C04">
        <w:rPr>
          <w:rFonts w:ascii="Source Sans Pro" w:eastAsia="Times New Roman" w:hAnsi="Source Sans Pro" w:cs="Arial"/>
          <w:bCs/>
          <w:color w:val="000000" w:themeColor="text1"/>
          <w:sz w:val="20"/>
          <w:szCs w:val="20"/>
          <w14:ligatures w14:val="standardContextual"/>
        </w:rPr>
        <w:t>’s</w:t>
      </w:r>
      <w:r w:rsidRPr="00D77C04">
        <w:rPr>
          <w:rFonts w:ascii="Source Sans Pro" w:eastAsia="Times New Roman" w:hAnsi="Source Sans Pro" w:cs="Arial"/>
          <w:bCs/>
          <w:color w:val="000000" w:themeColor="text1"/>
          <w:sz w:val="20"/>
          <w:szCs w:val="20"/>
          <w14:ligatures w14:val="standardContextual"/>
        </w:rPr>
        <w:t xml:space="preserve"> weather </w:t>
      </w:r>
      <w:r w:rsidR="00B35065" w:rsidRPr="00D77C04">
        <w:rPr>
          <w:rFonts w:ascii="Source Sans Pro" w:eastAsia="Times New Roman" w:hAnsi="Source Sans Pro" w:cs="Arial"/>
          <w:bCs/>
          <w:color w:val="000000" w:themeColor="text1"/>
          <w:sz w:val="20"/>
          <w:szCs w:val="20"/>
          <w14:ligatures w14:val="standardContextual"/>
        </w:rPr>
        <w:t xml:space="preserve">forecast </w:t>
      </w:r>
      <w:r w:rsidRPr="00D77C04">
        <w:rPr>
          <w:rFonts w:ascii="Source Sans Pro" w:eastAsia="Times New Roman" w:hAnsi="Source Sans Pro" w:cs="Arial"/>
          <w:bCs/>
          <w:color w:val="000000" w:themeColor="text1"/>
          <w:sz w:val="20"/>
          <w:szCs w:val="20"/>
          <w14:ligatures w14:val="standardContextual"/>
        </w:rPr>
        <w:t>must form</w:t>
      </w:r>
      <w:r w:rsidR="00E1703E" w:rsidRPr="00D77C04">
        <w:rPr>
          <w:rFonts w:ascii="Source Sans Pro" w:eastAsia="Times New Roman" w:hAnsi="Source Sans Pro" w:cs="Arial"/>
          <w:bCs/>
          <w:color w:val="000000" w:themeColor="text1"/>
          <w:sz w:val="20"/>
          <w:szCs w:val="20"/>
          <w14:ligatures w14:val="standardContextual"/>
        </w:rPr>
        <w:t xml:space="preserve"> part of the </w:t>
      </w:r>
      <w:r w:rsidR="00FD68C1" w:rsidRPr="00D77C04">
        <w:rPr>
          <w:rFonts w:ascii="Source Sans Pro" w:eastAsia="Times New Roman" w:hAnsi="Source Sans Pro" w:cs="Arial"/>
          <w:bCs/>
          <w:color w:val="000000" w:themeColor="text1"/>
          <w:sz w:val="20"/>
          <w:szCs w:val="20"/>
          <w14:ligatures w14:val="standardContextual"/>
        </w:rPr>
        <w:t xml:space="preserve">morning </w:t>
      </w:r>
      <w:r w:rsidR="00E1703E" w:rsidRPr="00D77C04">
        <w:rPr>
          <w:rFonts w:ascii="Source Sans Pro" w:eastAsia="Times New Roman" w:hAnsi="Source Sans Pro" w:cs="Arial"/>
          <w:bCs/>
          <w:color w:val="000000" w:themeColor="text1"/>
          <w:sz w:val="20"/>
          <w:szCs w:val="20"/>
          <w14:ligatures w14:val="standardContextual"/>
        </w:rPr>
        <w:t>DAB</w:t>
      </w:r>
      <w:r w:rsidR="001960F7" w:rsidRPr="00D77C04">
        <w:rPr>
          <w:rFonts w:ascii="Source Sans Pro" w:eastAsia="Times New Roman" w:hAnsi="Source Sans Pro" w:cs="Arial"/>
          <w:bCs/>
          <w:color w:val="000000" w:themeColor="text1"/>
          <w:sz w:val="20"/>
          <w:szCs w:val="20"/>
          <w14:ligatures w14:val="standardContextual"/>
        </w:rPr>
        <w:t>s</w:t>
      </w:r>
      <w:r w:rsidR="00EF5B40" w:rsidRPr="00D77C04">
        <w:rPr>
          <w:rFonts w:ascii="Source Sans Pro" w:eastAsia="Times New Roman" w:hAnsi="Source Sans Pro" w:cs="Arial"/>
          <w:bCs/>
          <w:color w:val="000000" w:themeColor="text1"/>
          <w:sz w:val="20"/>
          <w:szCs w:val="20"/>
          <w14:ligatures w14:val="standardContextual"/>
        </w:rPr>
        <w:t xml:space="preserve"> </w:t>
      </w:r>
    </w:p>
    <w:p w14:paraId="3F0107D8" w14:textId="31DE4A2D" w:rsidR="00141620" w:rsidRPr="006047AD" w:rsidRDefault="004942E8" w:rsidP="007100D0">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6047AD">
        <w:rPr>
          <w:rFonts w:ascii="Source Sans Pro" w:eastAsia="Times New Roman" w:hAnsi="Source Sans Pro" w:cs="Arial"/>
          <w:bCs/>
          <w:color w:val="000000" w:themeColor="text1"/>
          <w:sz w:val="20"/>
          <w:szCs w:val="20"/>
          <w14:ligatures w14:val="standardContextual"/>
        </w:rPr>
        <w:t>Mo</w:t>
      </w:r>
      <w:r w:rsidR="000F153D" w:rsidRPr="006047AD">
        <w:rPr>
          <w:rFonts w:ascii="Source Sans Pro" w:eastAsia="Times New Roman" w:hAnsi="Source Sans Pro" w:cs="Arial"/>
          <w:bCs/>
          <w:color w:val="000000" w:themeColor="text1"/>
          <w:sz w:val="20"/>
          <w:szCs w:val="20"/>
          <w14:ligatures w14:val="standardContextual"/>
        </w:rPr>
        <w:t>re often than not</w:t>
      </w:r>
      <w:r w:rsidR="00A96ED8" w:rsidRPr="006047AD">
        <w:rPr>
          <w:rFonts w:ascii="Source Sans Pro" w:eastAsia="Times New Roman" w:hAnsi="Source Sans Pro" w:cs="Arial"/>
          <w:bCs/>
          <w:color w:val="000000" w:themeColor="text1"/>
          <w:sz w:val="20"/>
          <w:szCs w:val="20"/>
          <w14:ligatures w14:val="standardContextual"/>
        </w:rPr>
        <w:t xml:space="preserve"> </w:t>
      </w:r>
      <w:r w:rsidRPr="006047AD">
        <w:rPr>
          <w:rFonts w:ascii="Source Sans Pro" w:eastAsia="Times New Roman" w:hAnsi="Source Sans Pro" w:cs="Arial"/>
          <w:bCs/>
          <w:color w:val="000000" w:themeColor="text1"/>
          <w:sz w:val="20"/>
          <w:szCs w:val="20"/>
          <w14:ligatures w14:val="standardContextual"/>
        </w:rPr>
        <w:t xml:space="preserve">project lifting teams will need to complete an informal </w:t>
      </w:r>
      <w:r w:rsidRPr="006047AD">
        <w:rPr>
          <w:rFonts w:ascii="Source Sans Pro" w:eastAsia="Times New Roman" w:hAnsi="Source Sans Pro" w:cs="Arial"/>
          <w:bCs/>
          <w:i/>
          <w:iCs/>
          <w:color w:val="000000" w:themeColor="text1"/>
          <w:sz w:val="20"/>
          <w:szCs w:val="20"/>
          <w14:ligatures w14:val="standardContextual"/>
        </w:rPr>
        <w:t>POWRA</w:t>
      </w:r>
      <w:r w:rsidR="002C4F2A" w:rsidRPr="006047AD">
        <w:rPr>
          <w:rFonts w:ascii="Source Sans Pro" w:eastAsia="Times New Roman" w:hAnsi="Source Sans Pro" w:cs="Arial"/>
          <w:bCs/>
          <w:color w:val="000000" w:themeColor="text1"/>
          <w:sz w:val="20"/>
          <w:szCs w:val="20"/>
          <w14:ligatures w14:val="standardContextual"/>
        </w:rPr>
        <w:t xml:space="preserve"> if the weather is </w:t>
      </w:r>
      <w:r w:rsidR="000D171A" w:rsidRPr="006047AD">
        <w:rPr>
          <w:rFonts w:ascii="Source Sans Pro" w:eastAsia="Times New Roman" w:hAnsi="Source Sans Pro" w:cs="Arial"/>
          <w:bCs/>
          <w:color w:val="000000" w:themeColor="text1"/>
          <w:sz w:val="20"/>
          <w:szCs w:val="20"/>
          <w14:ligatures w14:val="standardContextual"/>
        </w:rPr>
        <w:t>unsettled</w:t>
      </w:r>
      <w:r w:rsidR="00781E8E" w:rsidRPr="006047AD">
        <w:rPr>
          <w:rFonts w:ascii="Source Sans Pro" w:eastAsia="Times New Roman" w:hAnsi="Source Sans Pro" w:cs="Arial"/>
          <w:bCs/>
          <w:color w:val="000000" w:themeColor="text1"/>
          <w:sz w:val="20"/>
          <w:szCs w:val="20"/>
          <w14:ligatures w14:val="standardContextual"/>
        </w:rPr>
        <w:t>.</w:t>
      </w:r>
      <w:r w:rsidR="004D7CDE" w:rsidRPr="006047AD">
        <w:rPr>
          <w:rFonts w:ascii="Source Sans Pro" w:eastAsia="Times New Roman" w:hAnsi="Source Sans Pro" w:cs="Arial"/>
          <w:bCs/>
          <w:color w:val="000000" w:themeColor="text1"/>
          <w:sz w:val="20"/>
          <w:szCs w:val="20"/>
          <w14:ligatures w14:val="standardContextual"/>
        </w:rPr>
        <w:t xml:space="preserve"> </w:t>
      </w:r>
    </w:p>
    <w:p w14:paraId="0BCC90B3" w14:textId="6B87FB94" w:rsidR="001620BC" w:rsidRPr="00E93DC8" w:rsidRDefault="004D7CDE" w:rsidP="007100D0">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6047AD">
        <w:rPr>
          <w:rFonts w:ascii="Source Sans Pro" w:eastAsia="Times New Roman" w:hAnsi="Source Sans Pro" w:cs="Arial"/>
          <w:bCs/>
          <w:color w:val="000000" w:themeColor="text1"/>
          <w:sz w:val="20"/>
          <w:szCs w:val="20"/>
          <w14:ligatures w14:val="standardContextual"/>
        </w:rPr>
        <w:t xml:space="preserve">When reviewing the </w:t>
      </w:r>
      <w:r w:rsidR="006B1368" w:rsidRPr="006047AD">
        <w:rPr>
          <w:rFonts w:ascii="Source Sans Pro" w:eastAsia="Times New Roman" w:hAnsi="Source Sans Pro" w:cs="Arial"/>
          <w:bCs/>
          <w:color w:val="000000" w:themeColor="text1"/>
          <w:sz w:val="20"/>
          <w:szCs w:val="20"/>
          <w14:ligatures w14:val="standardContextual"/>
        </w:rPr>
        <w:t xml:space="preserve">safety of the lift in unsettled conditions the </w:t>
      </w:r>
      <w:r w:rsidR="00141620" w:rsidRPr="006047AD">
        <w:rPr>
          <w:rFonts w:ascii="Source Sans Pro" w:eastAsia="Times New Roman" w:hAnsi="Source Sans Pro" w:cs="Arial"/>
          <w:bCs/>
          <w:color w:val="000000" w:themeColor="text1"/>
          <w:sz w:val="20"/>
          <w:szCs w:val="20"/>
          <w14:ligatures w14:val="standardContextual"/>
        </w:rPr>
        <w:t>following</w:t>
      </w:r>
      <w:r w:rsidR="00DA4C90" w:rsidRPr="006047AD">
        <w:rPr>
          <w:rFonts w:ascii="Source Sans Pro" w:eastAsia="Times New Roman" w:hAnsi="Source Sans Pro" w:cs="Arial"/>
          <w:bCs/>
          <w:color w:val="000000" w:themeColor="text1"/>
          <w:sz w:val="20"/>
          <w:szCs w:val="20"/>
          <w14:ligatures w14:val="standardContextual"/>
        </w:rPr>
        <w:t xml:space="preserve"> </w:t>
      </w:r>
      <w:r w:rsidR="000E7DBE" w:rsidRPr="006047AD">
        <w:rPr>
          <w:rFonts w:ascii="Source Sans Pro" w:eastAsia="Times New Roman" w:hAnsi="Source Sans Pro" w:cs="Arial"/>
          <w:bCs/>
          <w:color w:val="000000" w:themeColor="text1"/>
          <w:sz w:val="20"/>
          <w:szCs w:val="20"/>
          <w14:ligatures w14:val="standardContextual"/>
        </w:rPr>
        <w:t xml:space="preserve">points </w:t>
      </w:r>
      <w:r w:rsidR="006B1368" w:rsidRPr="006047AD">
        <w:rPr>
          <w:rFonts w:ascii="Source Sans Pro" w:eastAsia="Times New Roman" w:hAnsi="Source Sans Pro" w:cs="Arial"/>
          <w:bCs/>
          <w:color w:val="000000" w:themeColor="text1"/>
          <w:sz w:val="20"/>
          <w:szCs w:val="20"/>
          <w14:ligatures w14:val="standardContextual"/>
        </w:rPr>
        <w:t xml:space="preserve">are </w:t>
      </w:r>
      <w:r w:rsidR="000F153D" w:rsidRPr="006047AD">
        <w:rPr>
          <w:rFonts w:ascii="Source Sans Pro" w:eastAsia="Times New Roman" w:hAnsi="Source Sans Pro" w:cs="Arial"/>
          <w:bCs/>
          <w:color w:val="000000" w:themeColor="text1"/>
          <w:sz w:val="20"/>
          <w:szCs w:val="20"/>
          <w14:ligatures w14:val="standardContextual"/>
        </w:rPr>
        <w:t xml:space="preserve">to </w:t>
      </w:r>
      <w:r w:rsidR="00781E8E" w:rsidRPr="006047AD">
        <w:rPr>
          <w:rFonts w:ascii="Source Sans Pro" w:eastAsia="Times New Roman" w:hAnsi="Source Sans Pro" w:cs="Arial"/>
          <w:bCs/>
          <w:color w:val="000000" w:themeColor="text1"/>
          <w:sz w:val="20"/>
          <w:szCs w:val="20"/>
          <w14:ligatures w14:val="standardContextual"/>
        </w:rPr>
        <w:t xml:space="preserve">be </w:t>
      </w:r>
      <w:r w:rsidR="000F153D" w:rsidRPr="006047AD">
        <w:rPr>
          <w:rFonts w:ascii="Source Sans Pro" w:eastAsia="Times New Roman" w:hAnsi="Source Sans Pro" w:cs="Arial"/>
          <w:bCs/>
          <w:color w:val="000000" w:themeColor="text1"/>
          <w:sz w:val="20"/>
          <w:szCs w:val="20"/>
          <w14:ligatures w14:val="standardContextual"/>
        </w:rPr>
        <w:t>considered</w:t>
      </w:r>
      <w:r w:rsidR="00027B29" w:rsidRPr="006047AD">
        <w:rPr>
          <w:rFonts w:ascii="Source Sans Pro" w:eastAsia="Times New Roman" w:hAnsi="Source Sans Pro" w:cs="Arial"/>
          <w:bCs/>
          <w:color w:val="000000" w:themeColor="text1"/>
          <w:sz w:val="20"/>
          <w:szCs w:val="20"/>
          <w14:ligatures w14:val="standardContextual"/>
        </w:rPr>
        <w:t xml:space="preserve"> (non- </w:t>
      </w:r>
      <w:r w:rsidR="00027B29" w:rsidRPr="00E93DC8">
        <w:rPr>
          <w:rFonts w:ascii="Source Sans Pro" w:eastAsia="Times New Roman" w:hAnsi="Source Sans Pro" w:cs="Arial"/>
          <w:bCs/>
          <w:color w:val="000000" w:themeColor="text1"/>
          <w:sz w:val="20"/>
          <w:szCs w:val="20"/>
          <w14:ligatures w14:val="standardContextual"/>
        </w:rPr>
        <w:t>exhaustive):</w:t>
      </w:r>
    </w:p>
    <w:p w14:paraId="00DA52A3" w14:textId="046833DB" w:rsidR="001620BC" w:rsidRPr="00E93DC8" w:rsidRDefault="0069650D"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W</w:t>
      </w:r>
      <w:r w:rsidR="00345368" w:rsidRPr="00E93DC8">
        <w:rPr>
          <w:rFonts w:ascii="Source Sans Pro" w:eastAsia="Times New Roman" w:hAnsi="Source Sans Pro" w:cs="Arial"/>
          <w:bCs/>
          <w:color w:val="000000" w:themeColor="text1"/>
          <w:sz w:val="20"/>
          <w:szCs w:val="20"/>
          <w14:ligatures w14:val="standardContextual"/>
        </w:rPr>
        <w:t>eather conditions</w:t>
      </w:r>
      <w:r w:rsidRPr="00E93DC8">
        <w:rPr>
          <w:rFonts w:ascii="Source Sans Pro" w:eastAsia="Times New Roman" w:hAnsi="Source Sans Pro" w:cs="Arial"/>
          <w:bCs/>
          <w:color w:val="000000" w:themeColor="text1"/>
          <w:sz w:val="20"/>
          <w:szCs w:val="20"/>
          <w14:ligatures w14:val="standardContextual"/>
        </w:rPr>
        <w:t xml:space="preserve"> at time of lift</w:t>
      </w:r>
      <w:r w:rsidR="009E14A2" w:rsidRPr="00E93DC8">
        <w:rPr>
          <w:rFonts w:ascii="Source Sans Pro" w:eastAsia="Times New Roman" w:hAnsi="Source Sans Pro" w:cs="Arial"/>
          <w:bCs/>
          <w:color w:val="000000" w:themeColor="text1"/>
          <w:sz w:val="20"/>
          <w:szCs w:val="20"/>
          <w14:ligatures w14:val="standardContextual"/>
        </w:rPr>
        <w:t xml:space="preserve"> – </w:t>
      </w:r>
      <w:r w:rsidR="009E14A2" w:rsidRPr="00E93DC8">
        <w:rPr>
          <w:rFonts w:ascii="Source Sans Pro" w:eastAsia="Times New Roman" w:hAnsi="Source Sans Pro" w:cs="Arial"/>
          <w:bCs/>
          <w:i/>
          <w:iCs/>
          <w:color w:val="000000" w:themeColor="text1"/>
          <w:sz w:val="20"/>
          <w:szCs w:val="20"/>
          <w14:ligatures w14:val="standardContextual"/>
        </w:rPr>
        <w:t xml:space="preserve">What </w:t>
      </w:r>
      <w:r w:rsidR="00434837" w:rsidRPr="00E93DC8">
        <w:rPr>
          <w:rFonts w:ascii="Source Sans Pro" w:eastAsia="Times New Roman" w:hAnsi="Source Sans Pro" w:cs="Arial"/>
          <w:bCs/>
          <w:i/>
          <w:iCs/>
          <w:color w:val="000000" w:themeColor="text1"/>
          <w:sz w:val="20"/>
          <w:szCs w:val="20"/>
          <w14:ligatures w14:val="standardContextual"/>
        </w:rPr>
        <w:t>is</w:t>
      </w:r>
      <w:r w:rsidR="009E14A2" w:rsidRPr="00E93DC8">
        <w:rPr>
          <w:rFonts w:ascii="Source Sans Pro" w:eastAsia="Times New Roman" w:hAnsi="Source Sans Pro" w:cs="Arial"/>
          <w:bCs/>
          <w:i/>
          <w:iCs/>
          <w:color w:val="000000" w:themeColor="text1"/>
          <w:sz w:val="20"/>
          <w:szCs w:val="20"/>
          <w14:ligatures w14:val="standardContextual"/>
        </w:rPr>
        <w:t xml:space="preserve"> the wind speed? Is there a chance of lightning or weather worsening during the </w:t>
      </w:r>
      <w:r w:rsidR="003F739A" w:rsidRPr="00E93DC8">
        <w:rPr>
          <w:rFonts w:ascii="Source Sans Pro" w:eastAsia="Times New Roman" w:hAnsi="Source Sans Pro" w:cs="Arial"/>
          <w:bCs/>
          <w:i/>
          <w:iCs/>
          <w:color w:val="000000" w:themeColor="text1"/>
          <w:sz w:val="20"/>
          <w:szCs w:val="20"/>
          <w14:ligatures w14:val="standardContextual"/>
        </w:rPr>
        <w:t>anticipated time scale of the lift?</w:t>
      </w:r>
      <w:r w:rsidR="00434837" w:rsidRPr="00E93DC8">
        <w:rPr>
          <w:rFonts w:ascii="Source Sans Pro" w:eastAsia="Times New Roman" w:hAnsi="Source Sans Pro" w:cs="Arial"/>
          <w:bCs/>
          <w:i/>
          <w:iCs/>
          <w:color w:val="000000" w:themeColor="text1"/>
          <w:sz w:val="20"/>
          <w:szCs w:val="20"/>
          <w14:ligatures w14:val="standardContextual"/>
        </w:rPr>
        <w:t xml:space="preserve"> Does the </w:t>
      </w:r>
      <w:r w:rsidR="00660822" w:rsidRPr="00E93DC8">
        <w:rPr>
          <w:rFonts w:ascii="Source Sans Pro" w:eastAsia="Times New Roman" w:hAnsi="Source Sans Pro" w:cs="Arial"/>
          <w:bCs/>
          <w:i/>
          <w:iCs/>
          <w:color w:val="000000" w:themeColor="text1"/>
          <w:sz w:val="20"/>
          <w:szCs w:val="20"/>
          <w14:ligatures w14:val="standardContextual"/>
        </w:rPr>
        <w:t xml:space="preserve">weather look like improving which would allow the lift to be </w:t>
      </w:r>
      <w:r w:rsidR="00E73AC1" w:rsidRPr="00E93DC8">
        <w:rPr>
          <w:rFonts w:ascii="Source Sans Pro" w:eastAsia="Times New Roman" w:hAnsi="Source Sans Pro" w:cs="Arial"/>
          <w:bCs/>
          <w:i/>
          <w:iCs/>
          <w:color w:val="000000" w:themeColor="text1"/>
          <w:sz w:val="20"/>
          <w:szCs w:val="20"/>
          <w14:ligatures w14:val="standardContextual"/>
        </w:rPr>
        <w:t>performed at a later time during the working day?</w:t>
      </w:r>
    </w:p>
    <w:p w14:paraId="7A25088F" w14:textId="77777777" w:rsidR="003F739A" w:rsidRPr="00E93DC8" w:rsidRDefault="003F739A" w:rsidP="003F739A">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11B35A54" w14:textId="2693D42A" w:rsidR="007B224E" w:rsidRPr="00E93DC8" w:rsidRDefault="00E60BB1"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Path of the</w:t>
      </w:r>
      <w:r w:rsidR="00345368" w:rsidRPr="00E93DC8">
        <w:rPr>
          <w:rFonts w:ascii="Source Sans Pro" w:eastAsia="Times New Roman" w:hAnsi="Source Sans Pro" w:cs="Arial"/>
          <w:bCs/>
          <w:color w:val="000000" w:themeColor="text1"/>
          <w:sz w:val="20"/>
          <w:szCs w:val="20"/>
          <w14:ligatures w14:val="standardContextual"/>
        </w:rPr>
        <w:t xml:space="preserve"> of the load </w:t>
      </w:r>
      <w:r w:rsidRPr="00E93DC8">
        <w:rPr>
          <w:rFonts w:ascii="Source Sans Pro" w:eastAsia="Times New Roman" w:hAnsi="Source Sans Pro" w:cs="Arial"/>
          <w:bCs/>
          <w:color w:val="000000" w:themeColor="text1"/>
          <w:sz w:val="20"/>
          <w:szCs w:val="20"/>
          <w14:ligatures w14:val="standardContextual"/>
        </w:rPr>
        <w:t>and distance travelled</w:t>
      </w:r>
      <w:r w:rsidR="003F739A" w:rsidRPr="00E93DC8">
        <w:rPr>
          <w:rFonts w:ascii="Source Sans Pro" w:eastAsia="Times New Roman" w:hAnsi="Source Sans Pro" w:cs="Arial"/>
          <w:bCs/>
          <w:color w:val="000000" w:themeColor="text1"/>
          <w:sz w:val="20"/>
          <w:szCs w:val="20"/>
          <w14:ligatures w14:val="standardContextual"/>
        </w:rPr>
        <w:t xml:space="preserve"> – </w:t>
      </w:r>
      <w:r w:rsidR="003F739A" w:rsidRPr="00E93DC8">
        <w:rPr>
          <w:rFonts w:ascii="Source Sans Pro" w:eastAsia="Times New Roman" w:hAnsi="Source Sans Pro" w:cs="Arial"/>
          <w:bCs/>
          <w:i/>
          <w:iCs/>
          <w:color w:val="000000" w:themeColor="text1"/>
          <w:sz w:val="20"/>
          <w:szCs w:val="20"/>
          <w14:ligatures w14:val="standardContextual"/>
        </w:rPr>
        <w:t>Will the load be lifted in close proximity to temporary</w:t>
      </w:r>
      <w:r w:rsidR="00C60CE8" w:rsidRPr="00E93DC8">
        <w:rPr>
          <w:rFonts w:ascii="Source Sans Pro" w:eastAsia="Times New Roman" w:hAnsi="Source Sans Pro" w:cs="Arial"/>
          <w:bCs/>
          <w:i/>
          <w:iCs/>
          <w:color w:val="000000" w:themeColor="text1"/>
          <w:sz w:val="20"/>
          <w:szCs w:val="20"/>
          <w14:ligatures w14:val="standardContextual"/>
        </w:rPr>
        <w:t>, permanent structures or sensitive areas</w:t>
      </w:r>
      <w:r w:rsidR="00A47E60" w:rsidRPr="00E93DC8">
        <w:rPr>
          <w:rFonts w:ascii="Source Sans Pro" w:eastAsia="Times New Roman" w:hAnsi="Source Sans Pro" w:cs="Arial"/>
          <w:bCs/>
          <w:i/>
          <w:iCs/>
          <w:color w:val="000000" w:themeColor="text1"/>
          <w:sz w:val="20"/>
          <w:szCs w:val="20"/>
          <w14:ligatures w14:val="standardContextual"/>
        </w:rPr>
        <w:t xml:space="preserve"> i.e., Network Rail</w:t>
      </w:r>
      <w:r w:rsidR="0029327F" w:rsidRPr="00E93DC8">
        <w:rPr>
          <w:rFonts w:ascii="Source Sans Pro" w:eastAsia="Times New Roman" w:hAnsi="Source Sans Pro" w:cs="Arial"/>
          <w:bCs/>
          <w:i/>
          <w:iCs/>
          <w:color w:val="000000" w:themeColor="text1"/>
          <w:sz w:val="20"/>
          <w:szCs w:val="20"/>
          <w14:ligatures w14:val="standardContextual"/>
        </w:rPr>
        <w:t xml:space="preserve"> prope</w:t>
      </w:r>
      <w:r w:rsidR="004322E8" w:rsidRPr="00E93DC8">
        <w:rPr>
          <w:rFonts w:ascii="Source Sans Pro" w:eastAsia="Times New Roman" w:hAnsi="Source Sans Pro" w:cs="Arial"/>
          <w:bCs/>
          <w:i/>
          <w:iCs/>
          <w:color w:val="000000" w:themeColor="text1"/>
          <w:sz w:val="20"/>
          <w:szCs w:val="20"/>
          <w14:ligatures w14:val="standardContextual"/>
        </w:rPr>
        <w:t>rty etc.</w:t>
      </w:r>
      <w:r w:rsidR="00AC58EB" w:rsidRPr="00E93DC8">
        <w:rPr>
          <w:rFonts w:ascii="Source Sans Pro" w:eastAsia="Times New Roman" w:hAnsi="Source Sans Pro" w:cs="Arial"/>
          <w:bCs/>
          <w:i/>
          <w:iCs/>
          <w:color w:val="000000" w:themeColor="text1"/>
          <w:sz w:val="20"/>
          <w:szCs w:val="20"/>
          <w14:ligatures w14:val="standardContextual"/>
        </w:rPr>
        <w:t xml:space="preserve"> Is the load being lifted over a great di</w:t>
      </w:r>
      <w:r w:rsidR="006B1368" w:rsidRPr="00E93DC8">
        <w:rPr>
          <w:rFonts w:ascii="Source Sans Pro" w:eastAsia="Times New Roman" w:hAnsi="Source Sans Pro" w:cs="Arial"/>
          <w:bCs/>
          <w:i/>
          <w:iCs/>
          <w:color w:val="000000" w:themeColor="text1"/>
          <w:sz w:val="20"/>
          <w:szCs w:val="20"/>
          <w14:ligatures w14:val="standardContextual"/>
        </w:rPr>
        <w:t xml:space="preserve">stance so increasing </w:t>
      </w:r>
      <w:r w:rsidR="007E050A" w:rsidRPr="00E93DC8">
        <w:rPr>
          <w:rFonts w:ascii="Source Sans Pro" w:eastAsia="Times New Roman" w:hAnsi="Source Sans Pro" w:cs="Arial"/>
          <w:bCs/>
          <w:i/>
          <w:iCs/>
          <w:color w:val="000000" w:themeColor="text1"/>
          <w:sz w:val="20"/>
          <w:szCs w:val="20"/>
          <w14:ligatures w14:val="standardContextual"/>
        </w:rPr>
        <w:t>the</w:t>
      </w:r>
      <w:r w:rsidR="006B1368" w:rsidRPr="00E93DC8">
        <w:rPr>
          <w:rFonts w:ascii="Source Sans Pro" w:eastAsia="Times New Roman" w:hAnsi="Source Sans Pro" w:cs="Arial"/>
          <w:bCs/>
          <w:i/>
          <w:iCs/>
          <w:color w:val="000000" w:themeColor="text1"/>
          <w:sz w:val="20"/>
          <w:szCs w:val="20"/>
          <w14:ligatures w14:val="standardContextual"/>
        </w:rPr>
        <w:t xml:space="preserve"> time</w:t>
      </w:r>
      <w:r w:rsidR="007E050A" w:rsidRPr="00E93DC8">
        <w:rPr>
          <w:rFonts w:ascii="Source Sans Pro" w:eastAsia="Times New Roman" w:hAnsi="Source Sans Pro" w:cs="Arial"/>
          <w:bCs/>
          <w:i/>
          <w:iCs/>
          <w:color w:val="000000" w:themeColor="text1"/>
          <w:sz w:val="20"/>
          <w:szCs w:val="20"/>
          <w14:ligatures w14:val="standardContextual"/>
        </w:rPr>
        <w:t xml:space="preserve"> it is </w:t>
      </w:r>
      <w:r w:rsidR="00D7797A" w:rsidRPr="00E93DC8">
        <w:rPr>
          <w:rFonts w:ascii="Source Sans Pro" w:eastAsia="Times New Roman" w:hAnsi="Source Sans Pro" w:cs="Arial"/>
          <w:bCs/>
          <w:i/>
          <w:iCs/>
          <w:color w:val="000000" w:themeColor="text1"/>
          <w:sz w:val="20"/>
          <w:szCs w:val="20"/>
          <w14:ligatures w14:val="standardContextual"/>
        </w:rPr>
        <w:t>‘in the air’</w:t>
      </w:r>
      <w:r w:rsidR="006B1368" w:rsidRPr="00E93DC8">
        <w:rPr>
          <w:rFonts w:ascii="Source Sans Pro" w:eastAsia="Times New Roman" w:hAnsi="Source Sans Pro" w:cs="Arial"/>
          <w:bCs/>
          <w:i/>
          <w:iCs/>
          <w:color w:val="000000" w:themeColor="text1"/>
          <w:sz w:val="20"/>
          <w:szCs w:val="20"/>
          <w14:ligatures w14:val="standardContextual"/>
        </w:rPr>
        <w:t>?</w:t>
      </w:r>
    </w:p>
    <w:p w14:paraId="3DC6E105" w14:textId="77777777" w:rsidR="007B224E" w:rsidRPr="00E93DC8" w:rsidRDefault="007B224E" w:rsidP="007B224E">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6473ADD7" w14:textId="54170555" w:rsidR="00686986" w:rsidRPr="00E93DC8" w:rsidRDefault="00AA271F"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Height of the load when lifted</w:t>
      </w:r>
      <w:r w:rsidR="007B224E" w:rsidRPr="00E93DC8">
        <w:rPr>
          <w:rFonts w:ascii="Source Sans Pro" w:eastAsia="Times New Roman" w:hAnsi="Source Sans Pro" w:cs="Arial"/>
          <w:bCs/>
          <w:color w:val="000000" w:themeColor="text1"/>
          <w:sz w:val="20"/>
          <w:szCs w:val="20"/>
          <w14:ligatures w14:val="standardContextual"/>
        </w:rPr>
        <w:t xml:space="preserve"> – </w:t>
      </w:r>
      <w:r w:rsidR="007B224E" w:rsidRPr="00E93DC8">
        <w:rPr>
          <w:rFonts w:ascii="Source Sans Pro" w:eastAsia="Times New Roman" w:hAnsi="Source Sans Pro" w:cs="Arial"/>
          <w:bCs/>
          <w:i/>
          <w:iCs/>
          <w:color w:val="000000" w:themeColor="text1"/>
          <w:sz w:val="20"/>
          <w:szCs w:val="20"/>
          <w14:ligatures w14:val="standardContextual"/>
        </w:rPr>
        <w:t>Will the load be</w:t>
      </w:r>
      <w:r w:rsidR="004322E8" w:rsidRPr="00E93DC8">
        <w:rPr>
          <w:rFonts w:ascii="Source Sans Pro" w:eastAsia="Times New Roman" w:hAnsi="Source Sans Pro" w:cs="Arial"/>
          <w:bCs/>
          <w:i/>
          <w:iCs/>
          <w:color w:val="000000" w:themeColor="text1"/>
          <w:sz w:val="20"/>
          <w:szCs w:val="20"/>
          <w14:ligatures w14:val="standardContextual"/>
        </w:rPr>
        <w:t>come problematic</w:t>
      </w:r>
      <w:r w:rsidR="007B224E" w:rsidRPr="00E93DC8">
        <w:rPr>
          <w:rFonts w:ascii="Source Sans Pro" w:eastAsia="Times New Roman" w:hAnsi="Source Sans Pro" w:cs="Arial"/>
          <w:bCs/>
          <w:i/>
          <w:iCs/>
          <w:color w:val="000000" w:themeColor="text1"/>
          <w:sz w:val="20"/>
          <w:szCs w:val="20"/>
          <w14:ligatures w14:val="standardContextual"/>
        </w:rPr>
        <w:t xml:space="preserve"> based on </w:t>
      </w:r>
      <w:r w:rsidR="00686986" w:rsidRPr="00E93DC8">
        <w:rPr>
          <w:rFonts w:ascii="Source Sans Pro" w:eastAsia="Times New Roman" w:hAnsi="Source Sans Pro" w:cs="Arial"/>
          <w:bCs/>
          <w:i/>
          <w:iCs/>
          <w:color w:val="000000" w:themeColor="text1"/>
          <w:sz w:val="20"/>
          <w:szCs w:val="20"/>
          <w14:ligatures w14:val="standardContextual"/>
        </w:rPr>
        <w:t xml:space="preserve">the </w:t>
      </w:r>
      <w:r w:rsidR="007B224E" w:rsidRPr="00E93DC8">
        <w:rPr>
          <w:rFonts w:ascii="Source Sans Pro" w:eastAsia="Times New Roman" w:hAnsi="Source Sans Pro" w:cs="Arial"/>
          <w:bCs/>
          <w:i/>
          <w:iCs/>
          <w:color w:val="000000" w:themeColor="text1"/>
          <w:sz w:val="20"/>
          <w:szCs w:val="20"/>
          <w14:ligatures w14:val="standardContextual"/>
        </w:rPr>
        <w:t xml:space="preserve">height </w:t>
      </w:r>
      <w:r w:rsidR="00686986" w:rsidRPr="00E93DC8">
        <w:rPr>
          <w:rFonts w:ascii="Source Sans Pro" w:eastAsia="Times New Roman" w:hAnsi="Source Sans Pro" w:cs="Arial"/>
          <w:bCs/>
          <w:i/>
          <w:iCs/>
          <w:color w:val="000000" w:themeColor="text1"/>
          <w:sz w:val="20"/>
          <w:szCs w:val="20"/>
          <w14:ligatures w14:val="standardContextual"/>
        </w:rPr>
        <w:t>it is being lifted from or to?</w:t>
      </w:r>
    </w:p>
    <w:p w14:paraId="569D1D23" w14:textId="77777777" w:rsidR="00686986" w:rsidRPr="00E93DC8" w:rsidRDefault="00686986" w:rsidP="00A61426">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453931A6" w14:textId="206845B4" w:rsidR="00502AB1" w:rsidRPr="00E93DC8" w:rsidRDefault="00F6505E"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Area of the load</w:t>
      </w:r>
      <w:r w:rsidR="00016638" w:rsidRPr="00E93DC8">
        <w:rPr>
          <w:rFonts w:ascii="Source Sans Pro" w:eastAsia="Times New Roman" w:hAnsi="Source Sans Pro" w:cs="Arial"/>
          <w:bCs/>
          <w:color w:val="000000" w:themeColor="text1"/>
          <w:sz w:val="20"/>
          <w:szCs w:val="20"/>
          <w14:ligatures w14:val="standardContextual"/>
        </w:rPr>
        <w:t xml:space="preserve"> - </w:t>
      </w:r>
      <w:r w:rsidR="007C05EC" w:rsidRPr="00E93DC8">
        <w:rPr>
          <w:rFonts w:ascii="Source Sans Pro" w:eastAsia="Times New Roman" w:hAnsi="Source Sans Pro" w:cs="Arial"/>
          <w:bCs/>
          <w:i/>
          <w:iCs/>
          <w:color w:val="000000" w:themeColor="text1"/>
          <w:sz w:val="20"/>
          <w:szCs w:val="20"/>
          <w14:ligatures w14:val="standardContextual"/>
        </w:rPr>
        <w:t>Is the load of a great area that could cause a ‘windsail’ effect?</w:t>
      </w:r>
      <w:r w:rsidR="007C05EC" w:rsidRPr="00E93DC8">
        <w:rPr>
          <w:rFonts w:ascii="Source Sans Pro" w:eastAsia="Times New Roman" w:hAnsi="Source Sans Pro" w:cs="Arial"/>
          <w:bCs/>
          <w:color w:val="000000" w:themeColor="text1"/>
          <w:sz w:val="20"/>
          <w:szCs w:val="20"/>
          <w14:ligatures w14:val="standardContextual"/>
        </w:rPr>
        <w:t xml:space="preserve"> </w:t>
      </w:r>
    </w:p>
    <w:p w14:paraId="46C3163E" w14:textId="77777777" w:rsidR="00502AB1" w:rsidRPr="00E93DC8" w:rsidRDefault="00502AB1" w:rsidP="00502AB1">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6F5D50AD" w14:textId="77777777" w:rsidR="007E050A" w:rsidRPr="00E93DC8" w:rsidRDefault="007E050A" w:rsidP="007E050A">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016A7F46" w14:textId="0E18D2AF" w:rsidR="007E050A" w:rsidRPr="00E93DC8" w:rsidRDefault="00F6505E"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 xml:space="preserve">Weight </w:t>
      </w:r>
      <w:r w:rsidR="00D00DD2" w:rsidRPr="00E93DC8">
        <w:rPr>
          <w:rFonts w:ascii="Source Sans Pro" w:eastAsia="Times New Roman" w:hAnsi="Source Sans Pro" w:cs="Arial"/>
          <w:bCs/>
          <w:color w:val="000000" w:themeColor="text1"/>
          <w:sz w:val="20"/>
          <w:szCs w:val="20"/>
          <w14:ligatures w14:val="standardContextual"/>
        </w:rPr>
        <w:t xml:space="preserve">&amp; physical make-up </w:t>
      </w:r>
      <w:r w:rsidRPr="00E93DC8">
        <w:rPr>
          <w:rFonts w:ascii="Source Sans Pro" w:eastAsia="Times New Roman" w:hAnsi="Source Sans Pro" w:cs="Arial"/>
          <w:bCs/>
          <w:color w:val="000000" w:themeColor="text1"/>
          <w:sz w:val="20"/>
          <w:szCs w:val="20"/>
          <w14:ligatures w14:val="standardContextual"/>
        </w:rPr>
        <w:t>of the load</w:t>
      </w:r>
      <w:r w:rsidR="0043744D" w:rsidRPr="00E93DC8">
        <w:rPr>
          <w:rFonts w:ascii="Source Sans Pro" w:eastAsia="Times New Roman" w:hAnsi="Source Sans Pro" w:cs="Arial"/>
          <w:bCs/>
          <w:color w:val="000000" w:themeColor="text1"/>
          <w:sz w:val="20"/>
          <w:szCs w:val="20"/>
          <w14:ligatures w14:val="standardContextual"/>
        </w:rPr>
        <w:t xml:space="preserve"> – </w:t>
      </w:r>
      <w:r w:rsidR="0043744D" w:rsidRPr="00E93DC8">
        <w:rPr>
          <w:rFonts w:ascii="Source Sans Pro" w:eastAsia="Times New Roman" w:hAnsi="Source Sans Pro" w:cs="Arial"/>
          <w:bCs/>
          <w:i/>
          <w:iCs/>
          <w:color w:val="000000" w:themeColor="text1"/>
          <w:sz w:val="20"/>
          <w:szCs w:val="20"/>
          <w14:ligatures w14:val="standardContextual"/>
        </w:rPr>
        <w:t xml:space="preserve">Is the </w:t>
      </w:r>
      <w:r w:rsidR="00A019CE" w:rsidRPr="00E93DC8">
        <w:rPr>
          <w:rFonts w:ascii="Source Sans Pro" w:eastAsia="Times New Roman" w:hAnsi="Source Sans Pro" w:cs="Arial"/>
          <w:bCs/>
          <w:i/>
          <w:iCs/>
          <w:color w:val="000000" w:themeColor="text1"/>
          <w:sz w:val="20"/>
          <w:szCs w:val="20"/>
          <w14:ligatures w14:val="standardContextual"/>
        </w:rPr>
        <w:t xml:space="preserve">load </w:t>
      </w:r>
      <w:r w:rsidR="00D52836" w:rsidRPr="00E93DC8">
        <w:rPr>
          <w:rFonts w:ascii="Source Sans Pro" w:eastAsia="Times New Roman" w:hAnsi="Source Sans Pro" w:cs="Arial"/>
          <w:bCs/>
          <w:i/>
          <w:iCs/>
          <w:color w:val="000000" w:themeColor="text1"/>
          <w:sz w:val="20"/>
          <w:szCs w:val="20"/>
          <w14:ligatures w14:val="standardContextual"/>
        </w:rPr>
        <w:t xml:space="preserve">of such a weight that </w:t>
      </w:r>
      <w:r w:rsidR="00BE5834" w:rsidRPr="00E93DC8">
        <w:rPr>
          <w:rFonts w:ascii="Source Sans Pro" w:eastAsia="Times New Roman" w:hAnsi="Source Sans Pro" w:cs="Arial"/>
          <w:bCs/>
          <w:i/>
          <w:iCs/>
          <w:color w:val="000000" w:themeColor="text1"/>
          <w:sz w:val="20"/>
          <w:szCs w:val="20"/>
          <w14:ligatures w14:val="standardContextual"/>
        </w:rPr>
        <w:t>it can be ’taken’ by the wind</w:t>
      </w:r>
      <w:r w:rsidR="00376B71" w:rsidRPr="00E93DC8">
        <w:rPr>
          <w:rFonts w:ascii="Source Sans Pro" w:eastAsia="Times New Roman" w:hAnsi="Source Sans Pro" w:cs="Arial"/>
          <w:bCs/>
          <w:i/>
          <w:iCs/>
          <w:color w:val="000000" w:themeColor="text1"/>
          <w:sz w:val="20"/>
          <w:szCs w:val="20"/>
          <w14:ligatures w14:val="standardContextual"/>
        </w:rPr>
        <w:t xml:space="preserve">, conversely is the load of such a weight that </w:t>
      </w:r>
      <w:r w:rsidR="003636DE" w:rsidRPr="00E93DC8">
        <w:rPr>
          <w:rFonts w:ascii="Source Sans Pro" w:eastAsia="Times New Roman" w:hAnsi="Source Sans Pro" w:cs="Arial"/>
          <w:bCs/>
          <w:i/>
          <w:iCs/>
          <w:color w:val="000000" w:themeColor="text1"/>
          <w:sz w:val="20"/>
          <w:szCs w:val="20"/>
          <w14:ligatures w14:val="standardContextual"/>
        </w:rPr>
        <w:t xml:space="preserve">it </w:t>
      </w:r>
      <w:r w:rsidR="00376B71" w:rsidRPr="00E93DC8">
        <w:rPr>
          <w:rFonts w:ascii="Source Sans Pro" w:eastAsia="Times New Roman" w:hAnsi="Source Sans Pro" w:cs="Arial"/>
          <w:bCs/>
          <w:i/>
          <w:iCs/>
          <w:color w:val="000000" w:themeColor="text1"/>
          <w:sz w:val="20"/>
          <w:szCs w:val="20"/>
          <w14:ligatures w14:val="standardContextual"/>
        </w:rPr>
        <w:t>will be</w:t>
      </w:r>
      <w:r w:rsidR="003636DE" w:rsidRPr="00E93DC8">
        <w:rPr>
          <w:rFonts w:ascii="Source Sans Pro" w:eastAsia="Times New Roman" w:hAnsi="Source Sans Pro" w:cs="Arial"/>
          <w:bCs/>
          <w:i/>
          <w:iCs/>
          <w:color w:val="000000" w:themeColor="text1"/>
          <w:sz w:val="20"/>
          <w:szCs w:val="20"/>
          <w14:ligatures w14:val="standardContextual"/>
        </w:rPr>
        <w:t>come dangerous</w:t>
      </w:r>
      <w:r w:rsidR="00376B71" w:rsidRPr="00E93DC8">
        <w:rPr>
          <w:rFonts w:ascii="Source Sans Pro" w:eastAsia="Times New Roman" w:hAnsi="Source Sans Pro" w:cs="Arial"/>
          <w:bCs/>
          <w:i/>
          <w:iCs/>
          <w:color w:val="000000" w:themeColor="text1"/>
          <w:sz w:val="20"/>
          <w:szCs w:val="20"/>
          <w14:ligatures w14:val="standardContextual"/>
        </w:rPr>
        <w:t xml:space="preserve"> </w:t>
      </w:r>
      <w:r w:rsidR="00974A56" w:rsidRPr="00E93DC8">
        <w:rPr>
          <w:rFonts w:ascii="Source Sans Pro" w:eastAsia="Times New Roman" w:hAnsi="Source Sans Pro" w:cs="Arial"/>
          <w:bCs/>
          <w:i/>
          <w:iCs/>
          <w:color w:val="000000" w:themeColor="text1"/>
          <w:sz w:val="20"/>
          <w:szCs w:val="20"/>
          <w14:ligatures w14:val="standardContextual"/>
        </w:rPr>
        <w:t xml:space="preserve">&amp; uncontrollable </w:t>
      </w:r>
      <w:r w:rsidR="003636DE" w:rsidRPr="00E93DC8">
        <w:rPr>
          <w:rFonts w:ascii="Source Sans Pro" w:eastAsia="Times New Roman" w:hAnsi="Source Sans Pro" w:cs="Arial"/>
          <w:bCs/>
          <w:i/>
          <w:iCs/>
          <w:color w:val="000000" w:themeColor="text1"/>
          <w:sz w:val="20"/>
          <w:szCs w:val="20"/>
          <w14:ligatures w14:val="standardContextual"/>
        </w:rPr>
        <w:t>if the wind causes ‘spinning’.</w:t>
      </w:r>
    </w:p>
    <w:p w14:paraId="2B0AD660" w14:textId="77777777" w:rsidR="007E050A" w:rsidRPr="00E93DC8" w:rsidRDefault="007E050A" w:rsidP="007E050A">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45B736D7" w14:textId="384C2111" w:rsidR="007E050A" w:rsidRPr="00E93DC8" w:rsidRDefault="00626E5F"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Configuration of the load</w:t>
      </w:r>
      <w:r w:rsidR="007E050A" w:rsidRPr="00E93DC8">
        <w:rPr>
          <w:rFonts w:ascii="Source Sans Pro" w:eastAsia="Times New Roman" w:hAnsi="Source Sans Pro" w:cs="Arial"/>
          <w:bCs/>
          <w:color w:val="000000" w:themeColor="text1"/>
          <w:sz w:val="20"/>
          <w:szCs w:val="20"/>
          <w14:ligatures w14:val="standardContextual"/>
        </w:rPr>
        <w:t xml:space="preserve"> </w:t>
      </w:r>
      <w:r w:rsidR="00292C17" w:rsidRPr="00E93DC8">
        <w:rPr>
          <w:rFonts w:ascii="Source Sans Pro" w:eastAsia="Times New Roman" w:hAnsi="Source Sans Pro" w:cs="Arial"/>
          <w:bCs/>
          <w:color w:val="000000" w:themeColor="text1"/>
          <w:sz w:val="20"/>
          <w:szCs w:val="20"/>
          <w14:ligatures w14:val="standardContextual"/>
        </w:rPr>
        <w:t>–</w:t>
      </w:r>
      <w:r w:rsidR="007E050A" w:rsidRPr="00E93DC8">
        <w:rPr>
          <w:rFonts w:ascii="Source Sans Pro" w:eastAsia="Times New Roman" w:hAnsi="Source Sans Pro" w:cs="Arial"/>
          <w:bCs/>
          <w:color w:val="000000" w:themeColor="text1"/>
          <w:sz w:val="20"/>
          <w:szCs w:val="20"/>
          <w14:ligatures w14:val="standardContextual"/>
        </w:rPr>
        <w:t xml:space="preserve"> </w:t>
      </w:r>
      <w:r w:rsidR="00292C17" w:rsidRPr="00E93DC8">
        <w:rPr>
          <w:rFonts w:ascii="Source Sans Pro" w:eastAsia="Times New Roman" w:hAnsi="Source Sans Pro" w:cs="Arial"/>
          <w:bCs/>
          <w:i/>
          <w:iCs/>
          <w:color w:val="000000" w:themeColor="text1"/>
          <w:sz w:val="20"/>
          <w:szCs w:val="20"/>
          <w14:ligatures w14:val="standardContextual"/>
        </w:rPr>
        <w:t>Will the load require turning prior to delivery/install?</w:t>
      </w:r>
      <w:r w:rsidR="00C7795F" w:rsidRPr="00E93DC8">
        <w:rPr>
          <w:rFonts w:ascii="Source Sans Pro" w:eastAsia="Times New Roman" w:hAnsi="Source Sans Pro" w:cs="Arial"/>
          <w:bCs/>
          <w:i/>
          <w:iCs/>
          <w:color w:val="000000" w:themeColor="text1"/>
          <w:sz w:val="20"/>
          <w:szCs w:val="20"/>
          <w14:ligatures w14:val="standardContextual"/>
        </w:rPr>
        <w:t xml:space="preserve"> Are there components of the lift that require c</w:t>
      </w:r>
      <w:r w:rsidR="00F75E7D">
        <w:rPr>
          <w:rFonts w:ascii="Source Sans Pro" w:eastAsia="Times New Roman" w:hAnsi="Source Sans Pro" w:cs="Arial"/>
          <w:bCs/>
          <w:i/>
          <w:iCs/>
          <w:color w:val="000000" w:themeColor="text1"/>
          <w:sz w:val="20"/>
          <w:szCs w:val="20"/>
          <w14:ligatures w14:val="standardContextual"/>
        </w:rPr>
        <w:t>al</w:t>
      </w:r>
      <w:r w:rsidR="00C7795F" w:rsidRPr="00E93DC8">
        <w:rPr>
          <w:rFonts w:ascii="Source Sans Pro" w:eastAsia="Times New Roman" w:hAnsi="Source Sans Pro" w:cs="Arial"/>
          <w:bCs/>
          <w:i/>
          <w:iCs/>
          <w:color w:val="000000" w:themeColor="text1"/>
          <w:sz w:val="20"/>
          <w:szCs w:val="20"/>
          <w14:ligatures w14:val="standardContextual"/>
        </w:rPr>
        <w:t xml:space="preserve">m conditions to achieve a safe install i.e., </w:t>
      </w:r>
      <w:r w:rsidR="00977030" w:rsidRPr="00E93DC8">
        <w:rPr>
          <w:rFonts w:ascii="Source Sans Pro" w:eastAsia="Times New Roman" w:hAnsi="Source Sans Pro" w:cs="Arial"/>
          <w:bCs/>
          <w:i/>
          <w:iCs/>
          <w:color w:val="000000" w:themeColor="text1"/>
          <w:sz w:val="20"/>
          <w:szCs w:val="20"/>
          <w14:ligatures w14:val="standardContextual"/>
        </w:rPr>
        <w:t>Cladding panel attachment?</w:t>
      </w:r>
    </w:p>
    <w:p w14:paraId="6BBCD152" w14:textId="77777777" w:rsidR="007E050A" w:rsidRPr="00E93DC8" w:rsidRDefault="007E050A" w:rsidP="007E050A">
      <w:pPr>
        <w:pStyle w:val="ListParagraph"/>
        <w:widowControl w:val="0"/>
        <w:suppressAutoHyphens/>
        <w:autoSpaceDE w:val="0"/>
        <w:autoSpaceDN w:val="0"/>
        <w:spacing w:before="60" w:after="60" w:line="240" w:lineRule="auto"/>
        <w:ind w:left="1125"/>
        <w:outlineLvl w:val="0"/>
        <w:rPr>
          <w:rFonts w:ascii="Source Sans Pro" w:eastAsia="Times New Roman" w:hAnsi="Source Sans Pro" w:cs="Arial"/>
          <w:bCs/>
          <w:color w:val="000000" w:themeColor="text1"/>
          <w:sz w:val="6"/>
          <w:szCs w:val="6"/>
          <w14:ligatures w14:val="standardContextual"/>
        </w:rPr>
      </w:pPr>
    </w:p>
    <w:p w14:paraId="5D9A8332" w14:textId="638D2587" w:rsidR="00FC597E" w:rsidRPr="00E93DC8" w:rsidRDefault="00456DCA"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C</w:t>
      </w:r>
      <w:r w:rsidR="00975BF9" w:rsidRPr="00E93DC8">
        <w:rPr>
          <w:rFonts w:ascii="Source Sans Pro" w:eastAsia="Times New Roman" w:hAnsi="Source Sans Pro" w:cs="Arial"/>
          <w:bCs/>
          <w:color w:val="000000" w:themeColor="text1"/>
          <w:sz w:val="20"/>
          <w:szCs w:val="20"/>
          <w14:ligatures w14:val="standardContextual"/>
        </w:rPr>
        <w:t>onfiguration of the accessory arrangement</w:t>
      </w:r>
      <w:r w:rsidR="007E050A" w:rsidRPr="00E93DC8">
        <w:rPr>
          <w:rFonts w:ascii="Source Sans Pro" w:eastAsia="Times New Roman" w:hAnsi="Source Sans Pro" w:cs="Arial"/>
          <w:bCs/>
          <w:color w:val="000000" w:themeColor="text1"/>
          <w:sz w:val="20"/>
          <w:szCs w:val="20"/>
          <w14:ligatures w14:val="standardContextual"/>
        </w:rPr>
        <w:t xml:space="preserve"> </w:t>
      </w:r>
      <w:r w:rsidR="00FD1868" w:rsidRPr="00E93DC8">
        <w:rPr>
          <w:rFonts w:ascii="Source Sans Pro" w:eastAsia="Times New Roman" w:hAnsi="Source Sans Pro" w:cs="Arial"/>
          <w:bCs/>
          <w:color w:val="000000" w:themeColor="text1"/>
          <w:sz w:val="20"/>
          <w:szCs w:val="20"/>
          <w14:ligatures w14:val="standardContextual"/>
        </w:rPr>
        <w:t>–</w:t>
      </w:r>
      <w:r w:rsidR="007E050A" w:rsidRPr="00E93DC8">
        <w:rPr>
          <w:rFonts w:ascii="Source Sans Pro" w:eastAsia="Times New Roman" w:hAnsi="Source Sans Pro" w:cs="Arial"/>
          <w:bCs/>
          <w:color w:val="000000" w:themeColor="text1"/>
          <w:sz w:val="20"/>
          <w:szCs w:val="20"/>
          <w14:ligatures w14:val="standardContextual"/>
        </w:rPr>
        <w:t xml:space="preserve"> </w:t>
      </w:r>
      <w:r w:rsidR="00FD1868" w:rsidRPr="00E93DC8">
        <w:rPr>
          <w:rFonts w:ascii="Source Sans Pro" w:eastAsia="Times New Roman" w:hAnsi="Source Sans Pro" w:cs="Arial"/>
          <w:bCs/>
          <w:i/>
          <w:iCs/>
          <w:color w:val="000000" w:themeColor="text1"/>
          <w:sz w:val="20"/>
          <w:szCs w:val="20"/>
          <w14:ligatures w14:val="standardContextual"/>
        </w:rPr>
        <w:t>Are the accessories of suc</w:t>
      </w:r>
      <w:r w:rsidR="007C4A5F" w:rsidRPr="00E93DC8">
        <w:rPr>
          <w:rFonts w:ascii="Source Sans Pro" w:eastAsia="Times New Roman" w:hAnsi="Source Sans Pro" w:cs="Arial"/>
          <w:bCs/>
          <w:i/>
          <w:iCs/>
          <w:color w:val="000000" w:themeColor="text1"/>
          <w:sz w:val="20"/>
          <w:szCs w:val="20"/>
          <w14:ligatures w14:val="standardContextual"/>
        </w:rPr>
        <w:t>h</w:t>
      </w:r>
      <w:r w:rsidR="00FD1868" w:rsidRPr="00E93DC8">
        <w:rPr>
          <w:rFonts w:ascii="Source Sans Pro" w:eastAsia="Times New Roman" w:hAnsi="Source Sans Pro" w:cs="Arial"/>
          <w:bCs/>
          <w:i/>
          <w:iCs/>
          <w:color w:val="000000" w:themeColor="text1"/>
          <w:sz w:val="20"/>
          <w:szCs w:val="20"/>
          <w14:ligatures w14:val="standardContextual"/>
        </w:rPr>
        <w:t xml:space="preserve"> a length that</w:t>
      </w:r>
      <w:r w:rsidR="007C4A5F" w:rsidRPr="00E93DC8">
        <w:rPr>
          <w:rFonts w:ascii="Source Sans Pro" w:eastAsia="Times New Roman" w:hAnsi="Source Sans Pro" w:cs="Arial"/>
          <w:bCs/>
          <w:i/>
          <w:iCs/>
          <w:color w:val="000000" w:themeColor="text1"/>
          <w:sz w:val="20"/>
          <w:szCs w:val="20"/>
          <w14:ligatures w14:val="standardContextual"/>
        </w:rPr>
        <w:t xml:space="preserve"> could caus</w:t>
      </w:r>
      <w:r w:rsidR="008C7C52" w:rsidRPr="00E93DC8">
        <w:rPr>
          <w:rFonts w:ascii="Source Sans Pro" w:eastAsia="Times New Roman" w:hAnsi="Source Sans Pro" w:cs="Arial"/>
          <w:bCs/>
          <w:i/>
          <w:iCs/>
          <w:color w:val="000000" w:themeColor="text1"/>
          <w:sz w:val="20"/>
          <w:szCs w:val="20"/>
          <w14:ligatures w14:val="standardContextual"/>
        </w:rPr>
        <w:t>e</w:t>
      </w:r>
      <w:r w:rsidR="007C4A5F" w:rsidRPr="00E93DC8">
        <w:rPr>
          <w:rFonts w:ascii="Source Sans Pro" w:eastAsia="Times New Roman" w:hAnsi="Source Sans Pro" w:cs="Arial"/>
          <w:bCs/>
          <w:i/>
          <w:iCs/>
          <w:color w:val="000000" w:themeColor="text1"/>
          <w:sz w:val="20"/>
          <w:szCs w:val="20"/>
          <w14:ligatures w14:val="standardContextual"/>
        </w:rPr>
        <w:t xml:space="preserve"> a p</w:t>
      </w:r>
      <w:r w:rsidR="008C7C52" w:rsidRPr="00E93DC8">
        <w:rPr>
          <w:rFonts w:ascii="Source Sans Pro" w:eastAsia="Times New Roman" w:hAnsi="Source Sans Pro" w:cs="Arial"/>
          <w:bCs/>
          <w:i/>
          <w:iCs/>
          <w:color w:val="000000" w:themeColor="text1"/>
          <w:sz w:val="20"/>
          <w:szCs w:val="20"/>
          <w14:ligatures w14:val="standardContextual"/>
        </w:rPr>
        <w:t>endulum effect in unsettled conditions?</w:t>
      </w:r>
      <w:r w:rsidR="00FA2224" w:rsidRPr="00E93DC8">
        <w:rPr>
          <w:rFonts w:ascii="Source Sans Pro" w:eastAsia="Times New Roman" w:hAnsi="Source Sans Pro" w:cs="Arial"/>
          <w:bCs/>
          <w:i/>
          <w:iCs/>
          <w:color w:val="000000" w:themeColor="text1"/>
          <w:sz w:val="20"/>
          <w:szCs w:val="20"/>
          <w14:ligatures w14:val="standardContextual"/>
        </w:rPr>
        <w:t xml:space="preserve"> Are there any engineering control methods involved that have their own max. wind speed limits i.e., </w:t>
      </w:r>
      <w:r w:rsidR="006C2076">
        <w:rPr>
          <w:rFonts w:ascii="Source Sans Pro" w:eastAsia="Times New Roman" w:hAnsi="Source Sans Pro" w:cs="Arial"/>
          <w:bCs/>
          <w:i/>
          <w:iCs/>
          <w:color w:val="000000" w:themeColor="text1"/>
          <w:sz w:val="20"/>
          <w:szCs w:val="20"/>
          <w14:ligatures w14:val="standardContextual"/>
        </w:rPr>
        <w:t>Mechanical load control equipment</w:t>
      </w:r>
    </w:p>
    <w:p w14:paraId="0BA80CFA" w14:textId="77777777" w:rsidR="00FC597E" w:rsidRPr="00E93DC8" w:rsidRDefault="00FC597E" w:rsidP="00FC597E">
      <w:pPr>
        <w:pStyle w:val="ListParagraph"/>
        <w:rPr>
          <w:rFonts w:ascii="Source Sans Pro" w:eastAsia="Times New Roman" w:hAnsi="Source Sans Pro" w:cs="Arial"/>
          <w:bCs/>
          <w:color w:val="000000" w:themeColor="text1"/>
          <w:sz w:val="6"/>
          <w:szCs w:val="6"/>
          <w14:ligatures w14:val="standardContextual"/>
        </w:rPr>
      </w:pPr>
    </w:p>
    <w:p w14:paraId="4F6904E4" w14:textId="1A0B89E1" w:rsidR="00E93DC8" w:rsidRPr="00AB4C67" w:rsidRDefault="00456DCA" w:rsidP="007B0F3D">
      <w:pPr>
        <w:pStyle w:val="ListParagraph"/>
        <w:widowControl w:val="0"/>
        <w:numPr>
          <w:ilvl w:val="0"/>
          <w:numId w:val="154"/>
        </w:numPr>
        <w:suppressAutoHyphens/>
        <w:autoSpaceDE w:val="0"/>
        <w:autoSpaceDN w:val="0"/>
        <w:spacing w:before="60" w:after="60" w:line="240" w:lineRule="auto"/>
        <w:outlineLvl w:val="0"/>
        <w:rPr>
          <w:rFonts w:ascii="Source Sans Pro" w:eastAsia="Times New Roman" w:hAnsi="Source Sans Pro" w:cs="Arial"/>
          <w:bCs/>
          <w:i/>
          <w:iCs/>
          <w:color w:val="000000" w:themeColor="text1"/>
          <w:sz w:val="20"/>
          <w:szCs w:val="20"/>
          <w14:ligatures w14:val="standardContextual"/>
        </w:rPr>
      </w:pPr>
      <w:r w:rsidRPr="00E93DC8">
        <w:rPr>
          <w:rFonts w:ascii="Source Sans Pro" w:eastAsia="Times New Roman" w:hAnsi="Source Sans Pro" w:cs="Arial"/>
          <w:bCs/>
          <w:color w:val="000000" w:themeColor="text1"/>
          <w:sz w:val="20"/>
          <w:szCs w:val="20"/>
          <w14:ligatures w14:val="standardContextual"/>
        </w:rPr>
        <w:t>Controlling the load</w:t>
      </w:r>
      <w:r w:rsidR="007E050A" w:rsidRPr="00E93DC8">
        <w:rPr>
          <w:rFonts w:ascii="Source Sans Pro" w:eastAsia="Times New Roman" w:hAnsi="Source Sans Pro" w:cs="Arial"/>
          <w:bCs/>
          <w:color w:val="000000" w:themeColor="text1"/>
          <w:sz w:val="20"/>
          <w:szCs w:val="20"/>
          <w14:ligatures w14:val="standardContextual"/>
        </w:rPr>
        <w:t xml:space="preserve"> </w:t>
      </w:r>
      <w:r w:rsidR="00BF3D40" w:rsidRPr="00E93DC8">
        <w:rPr>
          <w:rFonts w:ascii="Source Sans Pro" w:eastAsia="Times New Roman" w:hAnsi="Source Sans Pro" w:cs="Arial"/>
          <w:bCs/>
          <w:color w:val="000000" w:themeColor="text1"/>
          <w:sz w:val="20"/>
          <w:szCs w:val="20"/>
          <w14:ligatures w14:val="standardContextual"/>
        </w:rPr>
        <w:t>–</w:t>
      </w:r>
      <w:r w:rsidR="007E050A" w:rsidRPr="00E93DC8">
        <w:rPr>
          <w:rFonts w:ascii="Source Sans Pro" w:eastAsia="Times New Roman" w:hAnsi="Source Sans Pro" w:cs="Arial"/>
          <w:bCs/>
          <w:color w:val="000000" w:themeColor="text1"/>
          <w:sz w:val="20"/>
          <w:szCs w:val="20"/>
          <w14:ligatures w14:val="standardContextual"/>
        </w:rPr>
        <w:t xml:space="preserve"> </w:t>
      </w:r>
      <w:r w:rsidR="00BF3D40" w:rsidRPr="00E93DC8">
        <w:rPr>
          <w:rFonts w:ascii="Source Sans Pro" w:eastAsia="Times New Roman" w:hAnsi="Source Sans Pro" w:cs="Arial"/>
          <w:bCs/>
          <w:i/>
          <w:iCs/>
          <w:color w:val="000000" w:themeColor="text1"/>
          <w:sz w:val="20"/>
          <w:szCs w:val="20"/>
          <w14:ligatures w14:val="standardContextual"/>
        </w:rPr>
        <w:t>Will additional load controls i.e., more taglines or operatives be re</w:t>
      </w:r>
      <w:r w:rsidR="00B25457" w:rsidRPr="00E93DC8">
        <w:rPr>
          <w:rFonts w:ascii="Source Sans Pro" w:eastAsia="Times New Roman" w:hAnsi="Source Sans Pro" w:cs="Arial"/>
          <w:bCs/>
          <w:i/>
          <w:iCs/>
          <w:color w:val="000000" w:themeColor="text1"/>
          <w:sz w:val="20"/>
          <w:szCs w:val="20"/>
          <w14:ligatures w14:val="standardContextual"/>
        </w:rPr>
        <w:t>quired? Are these control</w:t>
      </w:r>
      <w:r w:rsidR="007924C7" w:rsidRPr="00E93DC8">
        <w:rPr>
          <w:rFonts w:ascii="Source Sans Pro" w:eastAsia="Times New Roman" w:hAnsi="Source Sans Pro" w:cs="Arial"/>
          <w:bCs/>
          <w:i/>
          <w:iCs/>
          <w:color w:val="000000" w:themeColor="text1"/>
          <w:sz w:val="20"/>
          <w:szCs w:val="20"/>
          <w14:ligatures w14:val="standardContextual"/>
        </w:rPr>
        <w:t xml:space="preserve">s or operatives </w:t>
      </w:r>
      <w:r w:rsidR="00B25457" w:rsidRPr="00E93DC8">
        <w:rPr>
          <w:rFonts w:ascii="Source Sans Pro" w:eastAsia="Times New Roman" w:hAnsi="Source Sans Pro" w:cs="Arial"/>
          <w:bCs/>
          <w:i/>
          <w:iCs/>
          <w:color w:val="000000" w:themeColor="text1"/>
          <w:sz w:val="20"/>
          <w:szCs w:val="20"/>
          <w14:ligatures w14:val="standardContextual"/>
        </w:rPr>
        <w:t>readily available?</w:t>
      </w:r>
      <w:r w:rsidR="00495FB2" w:rsidRPr="00E93DC8">
        <w:rPr>
          <w:rFonts w:ascii="Source Sans Pro" w:eastAsia="Times New Roman" w:hAnsi="Source Sans Pro" w:cs="Arial"/>
          <w:bCs/>
          <w:i/>
          <w:iCs/>
          <w:color w:val="000000" w:themeColor="text1"/>
          <w:sz w:val="20"/>
          <w:szCs w:val="20"/>
          <w14:ligatures w14:val="standardContextual"/>
        </w:rPr>
        <w:t xml:space="preserve"> </w:t>
      </w:r>
      <w:r w:rsidR="00E93DC8">
        <w:rPr>
          <w:rFonts w:ascii="Source Sans Pro" w:eastAsia="Times New Roman" w:hAnsi="Source Sans Pro" w:cs="Arial"/>
          <w:bCs/>
          <w:i/>
          <w:iCs/>
          <w:color w:val="000000" w:themeColor="text1"/>
          <w:sz w:val="20"/>
          <w:szCs w:val="20"/>
          <w14:ligatures w14:val="standardContextual"/>
        </w:rPr>
        <w:t>Wi</w:t>
      </w:r>
      <w:r w:rsidR="00AB4C67">
        <w:rPr>
          <w:rFonts w:ascii="Source Sans Pro" w:eastAsia="Times New Roman" w:hAnsi="Source Sans Pro" w:cs="Arial"/>
          <w:bCs/>
          <w:i/>
          <w:iCs/>
          <w:color w:val="000000" w:themeColor="text1"/>
          <w:sz w:val="20"/>
          <w:szCs w:val="20"/>
          <w14:ligatures w14:val="standardContextual"/>
        </w:rPr>
        <w:t xml:space="preserve">th the additional taglines or manual control </w:t>
      </w:r>
      <w:r w:rsidR="00AB4C67" w:rsidRPr="00AB4C67">
        <w:rPr>
          <w:rFonts w:ascii="Source Sans Pro" w:eastAsia="Times New Roman" w:hAnsi="Source Sans Pro" w:cs="Arial"/>
          <w:bCs/>
          <w:i/>
          <w:iCs/>
          <w:color w:val="000000" w:themeColor="text1"/>
          <w:sz w:val="20"/>
          <w:szCs w:val="20"/>
          <w14:ligatures w14:val="standardContextual"/>
        </w:rPr>
        <w:t>measures</w:t>
      </w:r>
      <w:r w:rsidR="00B3533D">
        <w:rPr>
          <w:rFonts w:ascii="Source Sans Pro" w:eastAsia="Times New Roman" w:hAnsi="Source Sans Pro" w:cs="Arial"/>
          <w:bCs/>
          <w:i/>
          <w:iCs/>
          <w:color w:val="000000" w:themeColor="text1"/>
          <w:sz w:val="20"/>
          <w:szCs w:val="20"/>
          <w14:ligatures w14:val="standardContextual"/>
        </w:rPr>
        <w:t xml:space="preserve">, </w:t>
      </w:r>
      <w:r w:rsidR="00AB4C67" w:rsidRPr="00AB4C67">
        <w:rPr>
          <w:rFonts w:ascii="Source Sans Pro" w:eastAsia="Times New Roman" w:hAnsi="Source Sans Pro" w:cs="Arial"/>
          <w:bCs/>
          <w:i/>
          <w:iCs/>
          <w:color w:val="000000" w:themeColor="text1"/>
          <w:sz w:val="20"/>
          <w:szCs w:val="20"/>
          <w14:ligatures w14:val="standardContextual"/>
        </w:rPr>
        <w:t>will this increase existing hazards and/or introduce new problems?</w:t>
      </w:r>
    </w:p>
    <w:p w14:paraId="04F69ABC" w14:textId="77777777" w:rsidR="00FC597E" w:rsidRPr="00AB4C67" w:rsidRDefault="00FC597E" w:rsidP="00FC597E">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6"/>
          <w:szCs w:val="6"/>
          <w14:ligatures w14:val="standardContextual"/>
        </w:rPr>
      </w:pPr>
    </w:p>
    <w:p w14:paraId="0C3D13A1" w14:textId="6156839F" w:rsidR="001620BC" w:rsidRDefault="001620BC" w:rsidP="00AA271F">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20"/>
          <w:szCs w:val="20"/>
          <w14:ligatures w14:val="standardContextual"/>
        </w:rPr>
      </w:pPr>
      <w:r w:rsidRPr="00AB4C67">
        <w:rPr>
          <w:rFonts w:ascii="Source Sans Pro" w:eastAsia="Times New Roman" w:hAnsi="Source Sans Pro" w:cs="Arial"/>
          <w:bCs/>
          <w:color w:val="000000" w:themeColor="text1"/>
          <w:sz w:val="20"/>
          <w:szCs w:val="20"/>
          <w14:ligatures w14:val="standardContextual"/>
        </w:rPr>
        <w:t xml:space="preserve">For </w:t>
      </w:r>
      <w:r w:rsidR="00D60C3B" w:rsidRPr="00AB4C67">
        <w:rPr>
          <w:rFonts w:ascii="Source Sans Pro" w:eastAsia="Times New Roman" w:hAnsi="Source Sans Pro" w:cs="Arial"/>
          <w:bCs/>
          <w:color w:val="000000" w:themeColor="text1"/>
          <w:sz w:val="20"/>
          <w:szCs w:val="20"/>
          <w14:ligatures w14:val="standardContextual"/>
        </w:rPr>
        <w:t xml:space="preserve">industry </w:t>
      </w:r>
      <w:r w:rsidRPr="00AB4C67">
        <w:rPr>
          <w:rFonts w:ascii="Source Sans Pro" w:eastAsia="Times New Roman" w:hAnsi="Source Sans Pro" w:cs="Arial"/>
          <w:bCs/>
          <w:color w:val="000000" w:themeColor="text1"/>
          <w:sz w:val="20"/>
          <w:szCs w:val="20"/>
          <w14:ligatures w14:val="standardContextual"/>
        </w:rPr>
        <w:t>guidance on tower cranes and wind conditions:</w:t>
      </w:r>
    </w:p>
    <w:p w14:paraId="1BD947F8" w14:textId="77777777" w:rsidR="00C85325" w:rsidRPr="00AB4C67"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0000" w:themeColor="text1"/>
          <w:sz w:val="20"/>
          <w:szCs w:val="20"/>
          <w14:ligatures w14:val="standardContextual"/>
        </w:rPr>
      </w:pPr>
      <w:hyperlink r:id="rId58" w:history="1">
        <w:r w:rsidRPr="004B25E6">
          <w:rPr>
            <w:rStyle w:val="Hyperlink"/>
            <w:rFonts w:ascii="Source Sans Pro" w:eastAsia="Times New Roman" w:hAnsi="Source Sans Pro" w:cs="Arial"/>
            <w:bCs/>
            <w:sz w:val="20"/>
            <w:szCs w:val="20"/>
            <w14:ligatures w14:val="standardContextual"/>
          </w:rPr>
          <w:t>TCIG TIN 020</w:t>
        </w:r>
      </w:hyperlink>
      <w:r w:rsidRPr="00AB4C67">
        <w:rPr>
          <w:rFonts w:ascii="Source Sans Pro" w:eastAsia="Times New Roman" w:hAnsi="Source Sans Pro" w:cs="Arial"/>
          <w:bCs/>
          <w:color w:val="000000" w:themeColor="text1"/>
          <w:sz w:val="20"/>
          <w:szCs w:val="20"/>
          <w14:ligatures w14:val="standardContextual"/>
        </w:rPr>
        <w:t xml:space="preserve"> - The Effect of Wind on Tower Cranes in Service</w:t>
      </w:r>
    </w:p>
    <w:p w14:paraId="79AAB65A" w14:textId="77777777" w:rsidR="00C85325" w:rsidRPr="00AB4C67" w:rsidRDefault="00C85325" w:rsidP="00C85325">
      <w:pPr>
        <w:pStyle w:val="ListParagraph"/>
        <w:widowControl w:val="0"/>
        <w:suppressAutoHyphens/>
        <w:autoSpaceDE w:val="0"/>
        <w:autoSpaceDN w:val="0"/>
        <w:spacing w:before="60" w:after="60" w:line="240" w:lineRule="auto"/>
        <w:ind w:left="1755"/>
        <w:outlineLvl w:val="0"/>
        <w:rPr>
          <w:rFonts w:ascii="Source Sans Pro" w:eastAsia="Times New Roman" w:hAnsi="Source Sans Pro" w:cs="Arial"/>
          <w:bCs/>
          <w:color w:val="000000" w:themeColor="text1"/>
          <w:sz w:val="10"/>
          <w:szCs w:val="10"/>
          <w14:ligatures w14:val="standardContextual"/>
        </w:rPr>
      </w:pPr>
    </w:p>
    <w:p w14:paraId="2522A2EB" w14:textId="77777777" w:rsidR="00C85325" w:rsidRPr="00AB4C67"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0000" w:themeColor="text1"/>
          <w:sz w:val="20"/>
          <w:szCs w:val="20"/>
          <w14:ligatures w14:val="standardContextual"/>
        </w:rPr>
      </w:pPr>
      <w:hyperlink r:id="rId59" w:history="1">
        <w:r w:rsidRPr="00520A96">
          <w:rPr>
            <w:rStyle w:val="Hyperlink"/>
            <w:rFonts w:ascii="Source Sans Pro" w:eastAsia="Times New Roman" w:hAnsi="Source Sans Pro" w:cs="Arial"/>
            <w:bCs/>
            <w:sz w:val="20"/>
            <w:szCs w:val="20"/>
            <w14:ligatures w14:val="standardContextual"/>
          </w:rPr>
          <w:t>TCIG TIN 025</w:t>
        </w:r>
      </w:hyperlink>
      <w:r w:rsidRPr="00AB4C67">
        <w:rPr>
          <w:rFonts w:ascii="Source Sans Pro" w:eastAsia="Times New Roman" w:hAnsi="Source Sans Pro" w:cs="Arial"/>
          <w:bCs/>
          <w:color w:val="000000" w:themeColor="text1"/>
          <w:sz w:val="20"/>
          <w:szCs w:val="20"/>
          <w14:ligatures w14:val="standardContextual"/>
        </w:rPr>
        <w:t xml:space="preserve"> - Luffing Jib Tower Cranes - Precautions for Operators Working at or near Minimum Radius in Strong Winds</w:t>
      </w:r>
    </w:p>
    <w:p w14:paraId="3CD0CD8A" w14:textId="77777777" w:rsidR="00C85325" w:rsidRPr="00AB4C67" w:rsidRDefault="00C85325" w:rsidP="00C85325">
      <w:pPr>
        <w:pStyle w:val="ListParagraph"/>
        <w:widowControl w:val="0"/>
        <w:suppressAutoHyphens/>
        <w:autoSpaceDE w:val="0"/>
        <w:autoSpaceDN w:val="0"/>
        <w:spacing w:before="60" w:after="60" w:line="240" w:lineRule="auto"/>
        <w:ind w:left="1755"/>
        <w:outlineLvl w:val="0"/>
        <w:rPr>
          <w:rFonts w:ascii="Source Sans Pro" w:eastAsia="Times New Roman" w:hAnsi="Source Sans Pro" w:cs="Arial"/>
          <w:bCs/>
          <w:color w:val="000000" w:themeColor="text1"/>
          <w:sz w:val="10"/>
          <w:szCs w:val="10"/>
          <w14:ligatures w14:val="standardContextual"/>
        </w:rPr>
      </w:pPr>
    </w:p>
    <w:p w14:paraId="3169FB81" w14:textId="77777777" w:rsidR="00C85325"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0000" w:themeColor="text1"/>
          <w:sz w:val="20"/>
          <w:szCs w:val="20"/>
          <w14:ligatures w14:val="standardContextual"/>
        </w:rPr>
      </w:pPr>
      <w:hyperlink r:id="rId60" w:history="1">
        <w:r w:rsidRPr="002A4675">
          <w:rPr>
            <w:rStyle w:val="Hyperlink"/>
            <w:rFonts w:ascii="Source Sans Pro" w:eastAsia="Times New Roman" w:hAnsi="Source Sans Pro" w:cs="Arial"/>
            <w:bCs/>
            <w:sz w:val="20"/>
            <w:szCs w:val="20"/>
            <w14:ligatures w14:val="standardContextual"/>
          </w:rPr>
          <w:t>TCIG TIN 027</w:t>
        </w:r>
      </w:hyperlink>
      <w:r w:rsidRPr="00AB4C67">
        <w:rPr>
          <w:rFonts w:ascii="Source Sans Pro" w:eastAsia="Times New Roman" w:hAnsi="Source Sans Pro" w:cs="Arial"/>
          <w:bCs/>
          <w:color w:val="000000" w:themeColor="text1"/>
          <w:sz w:val="20"/>
          <w:szCs w:val="20"/>
          <w14:ligatures w14:val="standardContextual"/>
        </w:rPr>
        <w:t xml:space="preserve"> - Tower Crane Out-of-Service Wind Speeds</w:t>
      </w:r>
    </w:p>
    <w:p w14:paraId="49E24B92" w14:textId="77777777" w:rsidR="00C85325" w:rsidRPr="00CD29C8" w:rsidRDefault="00C85325" w:rsidP="00C85325">
      <w:pPr>
        <w:pStyle w:val="ListParagraph"/>
        <w:rPr>
          <w:rFonts w:ascii="Source Sans Pro" w:eastAsia="Times New Roman" w:hAnsi="Source Sans Pro" w:cs="Arial"/>
          <w:bCs/>
          <w:color w:val="000000" w:themeColor="text1"/>
          <w:sz w:val="6"/>
          <w:szCs w:val="6"/>
          <w14:ligatures w14:val="standardContextual"/>
        </w:rPr>
      </w:pPr>
    </w:p>
    <w:p w14:paraId="0979F35D" w14:textId="77777777" w:rsidR="00C85325" w:rsidRPr="00E01A05"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0000" w:themeColor="text1"/>
          <w:sz w:val="20"/>
          <w:szCs w:val="20"/>
          <w14:ligatures w14:val="standardContextual"/>
        </w:rPr>
      </w:pPr>
      <w:hyperlink r:id="rId61" w:history="1">
        <w:r w:rsidRPr="0028032D">
          <w:rPr>
            <w:rStyle w:val="Hyperlink"/>
            <w:rFonts w:ascii="Source Sans Pro" w:eastAsia="Times New Roman" w:hAnsi="Source Sans Pro" w:cs="Arial"/>
            <w:bCs/>
            <w:sz w:val="20"/>
            <w:szCs w:val="20"/>
            <w14:ligatures w14:val="standardContextual"/>
          </w:rPr>
          <w:t>CIG/TCIG TIN 110</w:t>
        </w:r>
      </w:hyperlink>
      <w:r>
        <w:rPr>
          <w:rFonts w:ascii="Source Sans Pro" w:eastAsia="Times New Roman" w:hAnsi="Source Sans Pro" w:cs="Arial"/>
          <w:bCs/>
          <w:color w:val="000000" w:themeColor="text1"/>
          <w:sz w:val="20"/>
          <w:szCs w:val="20"/>
          <w14:ligatures w14:val="standardContextual"/>
        </w:rPr>
        <w:t xml:space="preserve"> - </w:t>
      </w:r>
      <w:r w:rsidRPr="004F7CD8">
        <w:rPr>
          <w:rFonts w:ascii="Source Sans Pro" w:eastAsia="Times New Roman" w:hAnsi="Source Sans Pro" w:cs="Arial"/>
          <w:bCs/>
          <w:color w:val="000000" w:themeColor="text1"/>
          <w:sz w:val="20"/>
          <w:szCs w:val="20"/>
          <w14:ligatures w14:val="standardContextual"/>
        </w:rPr>
        <w:t xml:space="preserve">Planning Control of Lifting Operations in Wind </w:t>
      </w:r>
      <w:r w:rsidRPr="004F7CD8">
        <w:rPr>
          <w:rFonts w:ascii="Source Sans Pro" w:eastAsia="Times New Roman" w:hAnsi="Source Sans Pro" w:cs="Arial"/>
          <w:bCs/>
          <w:i/>
          <w:iCs/>
          <w:color w:val="000000" w:themeColor="text1"/>
          <w:sz w:val="20"/>
          <w:szCs w:val="20"/>
          <w14:ligatures w14:val="standardContextual"/>
        </w:rPr>
        <w:t>V1 July 2025</w:t>
      </w:r>
    </w:p>
    <w:p w14:paraId="2679E9AA" w14:textId="77777777" w:rsidR="00C85325" w:rsidRPr="00E01A05" w:rsidRDefault="00C85325" w:rsidP="00C85325">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6"/>
          <w:szCs w:val="6"/>
          <w14:ligatures w14:val="standardContextual"/>
        </w:rPr>
      </w:pPr>
    </w:p>
    <w:p w14:paraId="2E05DF0C" w14:textId="77777777" w:rsidR="00C85325" w:rsidRPr="00E01A05"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0000" w:themeColor="text1"/>
          <w:sz w:val="20"/>
          <w:szCs w:val="20"/>
          <w14:ligatures w14:val="standardContextual"/>
        </w:rPr>
      </w:pPr>
      <w:hyperlink r:id="rId62" w:history="1">
        <w:r w:rsidRPr="00DC14C8">
          <w:rPr>
            <w:rStyle w:val="Hyperlink"/>
            <w:rFonts w:ascii="Source Sans Pro" w:eastAsia="Times New Roman" w:hAnsi="Source Sans Pro" w:cs="Arial"/>
            <w:bCs/>
            <w:sz w:val="20"/>
            <w:szCs w:val="20"/>
            <w14:ligatures w14:val="standardContextual"/>
          </w:rPr>
          <w:t>CIG 2507</w:t>
        </w:r>
      </w:hyperlink>
      <w:r w:rsidRPr="00E01A05">
        <w:rPr>
          <w:rFonts w:ascii="Source Sans Pro" w:eastAsia="Times New Roman" w:hAnsi="Source Sans Pro" w:cs="Arial"/>
          <w:bCs/>
          <w:color w:val="000000" w:themeColor="text1"/>
          <w:sz w:val="20"/>
          <w:szCs w:val="20"/>
          <w14:ligatures w14:val="standardContextual"/>
        </w:rPr>
        <w:t xml:space="preserve"> Planning Control of Lifting Operations in Wind V1 July 2025</w:t>
      </w:r>
    </w:p>
    <w:p w14:paraId="324AA35B" w14:textId="77777777" w:rsidR="00C85325" w:rsidRPr="00AB4C67" w:rsidRDefault="00C85325" w:rsidP="00C85325">
      <w:pPr>
        <w:pStyle w:val="ListParagraph"/>
        <w:rPr>
          <w:rFonts w:ascii="Source Sans Pro" w:eastAsia="Times New Roman" w:hAnsi="Source Sans Pro" w:cs="Arial"/>
          <w:bCs/>
          <w:color w:val="000000" w:themeColor="text1"/>
          <w:sz w:val="6"/>
          <w:szCs w:val="6"/>
          <w14:ligatures w14:val="standardContextual"/>
        </w:rPr>
      </w:pPr>
    </w:p>
    <w:p w14:paraId="7469A549" w14:textId="77777777" w:rsidR="00C85325" w:rsidRPr="00F94D21" w:rsidRDefault="00C85325" w:rsidP="00C85325">
      <w:pPr>
        <w:pStyle w:val="ListParagraph"/>
        <w:widowControl w:val="0"/>
        <w:numPr>
          <w:ilvl w:val="0"/>
          <w:numId w:val="153"/>
        </w:numPr>
        <w:suppressAutoHyphens/>
        <w:autoSpaceDE w:val="0"/>
        <w:autoSpaceDN w:val="0"/>
        <w:spacing w:before="60" w:after="60" w:line="240" w:lineRule="auto"/>
        <w:ind w:left="1440"/>
        <w:outlineLvl w:val="0"/>
        <w:rPr>
          <w:rFonts w:ascii="Source Sans Pro" w:eastAsia="Times New Roman" w:hAnsi="Source Sans Pro" w:cs="Arial"/>
          <w:bCs/>
          <w:color w:val="0070C0"/>
          <w:sz w:val="20"/>
          <w:szCs w:val="20"/>
          <w14:ligatures w14:val="standardContextual"/>
        </w:rPr>
      </w:pPr>
      <w:hyperlink r:id="rId63" w:history="1">
        <w:r w:rsidRPr="004F7CD8">
          <w:rPr>
            <w:rStyle w:val="Hyperlink"/>
            <w:rFonts w:ascii="Source Sans Pro" w:eastAsia="Times New Roman" w:hAnsi="Source Sans Pro" w:cs="Arial"/>
            <w:bCs/>
            <w:sz w:val="20"/>
            <w:szCs w:val="20"/>
            <w14:ligatures w14:val="standardContextual"/>
          </w:rPr>
          <w:t>Liebherr - Influence of wind on crane operations</w:t>
        </w:r>
      </w:hyperlink>
    </w:p>
    <w:p w14:paraId="0252B453"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5A327558"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31D88C20"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3E90E845"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173D28C8"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10A0603F" w14:textId="77777777" w:rsidR="0028300B"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6E1F0E6C" w14:textId="77777777" w:rsidR="0028300B" w:rsidRPr="00BC4107" w:rsidRDefault="0028300B" w:rsidP="002F319C">
      <w:pPr>
        <w:widowControl w:val="0"/>
        <w:suppressAutoHyphens/>
        <w:autoSpaceDE w:val="0"/>
        <w:autoSpaceDN w:val="0"/>
        <w:spacing w:before="60" w:after="60" w:line="240" w:lineRule="auto"/>
        <w:outlineLvl w:val="0"/>
        <w:rPr>
          <w:rFonts w:ascii="Source Sans Pro" w:eastAsia="Times New Roman" w:hAnsi="Source Sans Pro" w:cs="Arial"/>
          <w:bCs/>
          <w:sz w:val="10"/>
          <w:szCs w:val="10"/>
          <w14:ligatures w14:val="standardContextual"/>
        </w:rPr>
      </w:pPr>
    </w:p>
    <w:p w14:paraId="652444F1" w14:textId="2F069B42" w:rsidR="00500F7C" w:rsidRPr="005A6789" w:rsidRDefault="00A048C1" w:rsidP="007B0F3D">
      <w:pPr>
        <w:pStyle w:val="ListParagraph"/>
        <w:widowControl w:val="0"/>
        <w:numPr>
          <w:ilvl w:val="0"/>
          <w:numId w:val="149"/>
        </w:numPr>
        <w:suppressAutoHyphens/>
        <w:autoSpaceDE w:val="0"/>
        <w:autoSpaceDN w:val="0"/>
        <w:spacing w:before="60" w:after="60" w:line="240" w:lineRule="auto"/>
        <w:outlineLvl w:val="0"/>
        <w:rPr>
          <w:rFonts w:ascii="Source Sans Pro" w:eastAsia="Times New Roman" w:hAnsi="Source Sans Pro" w:cs="Arial"/>
          <w:bCs/>
          <w:color w:val="000000" w:themeColor="text1"/>
          <w:sz w:val="24"/>
          <w:szCs w:val="24"/>
          <w:u w:val="single"/>
        </w:rPr>
      </w:pPr>
      <w:r w:rsidRPr="005A6789">
        <w:rPr>
          <w:rFonts w:ascii="Source Sans Pro" w:eastAsia="Times New Roman" w:hAnsi="Source Sans Pro" w:cs="Arial"/>
          <w:bCs/>
          <w:color w:val="000000" w:themeColor="text1"/>
          <w:sz w:val="24"/>
          <w:szCs w:val="24"/>
          <w:u w:val="single"/>
        </w:rPr>
        <w:lastRenderedPageBreak/>
        <w:t>General</w:t>
      </w:r>
      <w:r w:rsidR="00E9747C" w:rsidRPr="005A6789">
        <w:rPr>
          <w:rFonts w:ascii="Source Sans Pro" w:eastAsia="Times New Roman" w:hAnsi="Source Sans Pro" w:cs="Arial"/>
          <w:bCs/>
          <w:color w:val="000000" w:themeColor="text1"/>
          <w:sz w:val="24"/>
          <w:szCs w:val="24"/>
          <w:u w:val="single"/>
        </w:rPr>
        <w:t xml:space="preserve"> </w:t>
      </w:r>
      <w:r w:rsidRPr="005A6789">
        <w:rPr>
          <w:rFonts w:ascii="Source Sans Pro" w:eastAsia="Times New Roman" w:hAnsi="Source Sans Pro" w:cs="Arial"/>
          <w:bCs/>
          <w:color w:val="000000" w:themeColor="text1"/>
          <w:sz w:val="24"/>
          <w:szCs w:val="24"/>
          <w:u w:val="single"/>
        </w:rPr>
        <w:t>safe</w:t>
      </w:r>
      <w:r w:rsidR="00BB0807" w:rsidRPr="005A6789">
        <w:rPr>
          <w:rFonts w:ascii="Source Sans Pro" w:eastAsia="Times New Roman" w:hAnsi="Source Sans Pro" w:cs="Arial"/>
          <w:bCs/>
          <w:color w:val="000000" w:themeColor="text1"/>
          <w:sz w:val="24"/>
          <w:szCs w:val="24"/>
          <w:u w:val="single"/>
        </w:rPr>
        <w:t xml:space="preserve">ty </w:t>
      </w:r>
      <w:r w:rsidRPr="005A6789">
        <w:rPr>
          <w:rFonts w:ascii="Source Sans Pro" w:eastAsia="Times New Roman" w:hAnsi="Source Sans Pro" w:cs="Arial"/>
          <w:bCs/>
          <w:color w:val="000000" w:themeColor="text1"/>
          <w:sz w:val="24"/>
          <w:szCs w:val="24"/>
          <w:u w:val="single"/>
        </w:rPr>
        <w:t>considerations</w:t>
      </w:r>
      <w:r w:rsidR="00A97938" w:rsidRPr="005A6789">
        <w:rPr>
          <w:rFonts w:ascii="Source Sans Pro" w:eastAsia="Times New Roman" w:hAnsi="Source Sans Pro" w:cs="Arial"/>
          <w:bCs/>
          <w:color w:val="000000" w:themeColor="text1"/>
          <w:sz w:val="24"/>
          <w:szCs w:val="24"/>
          <w:u w:val="single"/>
        </w:rPr>
        <w:t>:</w:t>
      </w:r>
    </w:p>
    <w:p w14:paraId="3C8D315F" w14:textId="5BDBE347" w:rsidR="00AA21B0" w:rsidRPr="00AA21B0" w:rsidRDefault="00AA21B0" w:rsidP="002F319C">
      <w:pPr>
        <w:widowControl w:val="0"/>
        <w:suppressAutoHyphens/>
        <w:autoSpaceDE w:val="0"/>
        <w:autoSpaceDN w:val="0"/>
        <w:spacing w:before="60" w:after="60" w:line="240" w:lineRule="auto"/>
        <w:outlineLvl w:val="0"/>
        <w:rPr>
          <w:rFonts w:ascii="Source Sans Pro" w:eastAsia="Times New Roman" w:hAnsi="Source Sans Pro" w:cs="Arial"/>
          <w:bCs/>
          <w:i/>
          <w:iCs/>
          <w:sz w:val="20"/>
          <w:szCs w:val="20"/>
        </w:rPr>
      </w:pPr>
      <w:r w:rsidRPr="00AA21B0">
        <w:rPr>
          <w:rFonts w:ascii="Source Sans Pro" w:eastAsia="Times New Roman" w:hAnsi="Source Sans Pro" w:cs="Arial"/>
          <w:bCs/>
          <w:i/>
          <w:iCs/>
          <w:sz w:val="20"/>
          <w:szCs w:val="20"/>
        </w:rPr>
        <w:t>Please note:</w:t>
      </w:r>
    </w:p>
    <w:p w14:paraId="1230F9CE" w14:textId="5508A69A" w:rsidR="00AA21B0" w:rsidRPr="00AA21B0" w:rsidRDefault="00AA21B0" w:rsidP="002F319C">
      <w:pPr>
        <w:widowControl w:val="0"/>
        <w:suppressAutoHyphens/>
        <w:autoSpaceDE w:val="0"/>
        <w:autoSpaceDN w:val="0"/>
        <w:spacing w:before="60" w:after="60" w:line="240" w:lineRule="auto"/>
        <w:outlineLvl w:val="0"/>
        <w:rPr>
          <w:rFonts w:ascii="Source Sans Pro" w:eastAsia="Times New Roman" w:hAnsi="Source Sans Pro" w:cs="Arial"/>
          <w:bCs/>
          <w:i/>
          <w:iCs/>
          <w:sz w:val="20"/>
          <w:szCs w:val="20"/>
        </w:rPr>
      </w:pPr>
      <w:r w:rsidRPr="00AA21B0">
        <w:rPr>
          <w:rFonts w:ascii="Source Sans Pro" w:eastAsia="Times New Roman" w:hAnsi="Source Sans Pro" w:cs="Arial"/>
          <w:bCs/>
          <w:i/>
          <w:iCs/>
          <w:sz w:val="20"/>
          <w:szCs w:val="20"/>
        </w:rPr>
        <w:t xml:space="preserve">The following is to be used as a ‘General’ guidance </w:t>
      </w:r>
      <w:r>
        <w:rPr>
          <w:rFonts w:ascii="Source Sans Pro" w:eastAsia="Times New Roman" w:hAnsi="Source Sans Pro" w:cs="Arial"/>
          <w:bCs/>
          <w:i/>
          <w:iCs/>
          <w:sz w:val="20"/>
          <w:szCs w:val="20"/>
        </w:rPr>
        <w:t xml:space="preserve">for all lifting operations </w:t>
      </w:r>
      <w:r w:rsidRPr="00AA21B0">
        <w:rPr>
          <w:rFonts w:ascii="Source Sans Pro" w:eastAsia="Times New Roman" w:hAnsi="Source Sans Pro" w:cs="Arial"/>
          <w:bCs/>
          <w:i/>
          <w:iCs/>
          <w:sz w:val="20"/>
          <w:szCs w:val="20"/>
        </w:rPr>
        <w:t xml:space="preserve">and by no means replaces </w:t>
      </w:r>
      <w:r w:rsidR="00BB0807">
        <w:rPr>
          <w:rFonts w:ascii="Source Sans Pro" w:eastAsia="Times New Roman" w:hAnsi="Source Sans Pro" w:cs="Arial"/>
          <w:bCs/>
          <w:i/>
          <w:iCs/>
          <w:sz w:val="20"/>
          <w:szCs w:val="20"/>
        </w:rPr>
        <w:t xml:space="preserve">site </w:t>
      </w:r>
      <w:r w:rsidRPr="00AA21B0">
        <w:rPr>
          <w:rFonts w:ascii="Source Sans Pro" w:eastAsia="Times New Roman" w:hAnsi="Source Sans Pro" w:cs="Arial"/>
          <w:bCs/>
          <w:i/>
          <w:iCs/>
          <w:sz w:val="20"/>
          <w:szCs w:val="20"/>
        </w:rPr>
        <w:t xml:space="preserve">specific </w:t>
      </w:r>
      <w:r>
        <w:rPr>
          <w:rFonts w:ascii="Source Sans Pro" w:eastAsia="Times New Roman" w:hAnsi="Source Sans Pro" w:cs="Arial"/>
          <w:bCs/>
          <w:i/>
          <w:iCs/>
          <w:sz w:val="20"/>
          <w:szCs w:val="20"/>
        </w:rPr>
        <w:t>safe</w:t>
      </w:r>
      <w:r w:rsidR="00BB0807">
        <w:rPr>
          <w:rFonts w:ascii="Source Sans Pro" w:eastAsia="Times New Roman" w:hAnsi="Source Sans Pro" w:cs="Arial"/>
          <w:bCs/>
          <w:i/>
          <w:iCs/>
          <w:sz w:val="20"/>
          <w:szCs w:val="20"/>
        </w:rPr>
        <w:t xml:space="preserve">ty </w:t>
      </w:r>
      <w:r>
        <w:rPr>
          <w:rFonts w:ascii="Source Sans Pro" w:eastAsia="Times New Roman" w:hAnsi="Source Sans Pro" w:cs="Arial"/>
          <w:bCs/>
          <w:i/>
          <w:iCs/>
          <w:sz w:val="20"/>
          <w:szCs w:val="20"/>
        </w:rPr>
        <w:t>considerations or control measures stated in lift plans</w:t>
      </w:r>
      <w:r w:rsidR="00A87297">
        <w:rPr>
          <w:rFonts w:ascii="Source Sans Pro" w:eastAsia="Times New Roman" w:hAnsi="Source Sans Pro" w:cs="Arial"/>
          <w:bCs/>
          <w:i/>
          <w:iCs/>
          <w:sz w:val="20"/>
          <w:szCs w:val="20"/>
        </w:rPr>
        <w:t>, schedules,</w:t>
      </w:r>
      <w:r>
        <w:rPr>
          <w:rFonts w:ascii="Source Sans Pro" w:eastAsia="Times New Roman" w:hAnsi="Source Sans Pro" w:cs="Arial"/>
          <w:bCs/>
          <w:i/>
          <w:iCs/>
          <w:sz w:val="20"/>
          <w:szCs w:val="20"/>
        </w:rPr>
        <w:t xml:space="preserve"> </w:t>
      </w:r>
      <w:r w:rsidR="00A87297">
        <w:rPr>
          <w:rFonts w:ascii="Source Sans Pro" w:eastAsia="Times New Roman" w:hAnsi="Source Sans Pro" w:cs="Arial"/>
          <w:bCs/>
          <w:i/>
          <w:iCs/>
          <w:sz w:val="20"/>
          <w:szCs w:val="20"/>
        </w:rPr>
        <w:t>and associated risk assessments.</w:t>
      </w:r>
    </w:p>
    <w:p w14:paraId="717673AB" w14:textId="77777777" w:rsidR="00A97938" w:rsidRPr="003F74BB" w:rsidRDefault="00A97938" w:rsidP="002F319C">
      <w:pPr>
        <w:widowControl w:val="0"/>
        <w:suppressAutoHyphens/>
        <w:autoSpaceDE w:val="0"/>
        <w:autoSpaceDN w:val="0"/>
        <w:spacing w:before="60" w:after="60" w:line="240" w:lineRule="auto"/>
        <w:outlineLvl w:val="0"/>
        <w:rPr>
          <w:rFonts w:ascii="Source Sans Pro" w:eastAsia="Times New Roman" w:hAnsi="Source Sans Pro" w:cs="Arial"/>
          <w:bCs/>
          <w:sz w:val="6"/>
          <w:szCs w:val="6"/>
          <w:u w:val="single"/>
        </w:rPr>
      </w:pPr>
    </w:p>
    <w:p w14:paraId="5D4C9C01" w14:textId="4FBFA626" w:rsidR="007E1044" w:rsidRPr="004363D0" w:rsidRDefault="007E1044" w:rsidP="00E626C7">
      <w:pPr>
        <w:widowControl w:val="0"/>
        <w:suppressAutoHyphens/>
        <w:autoSpaceDE w:val="0"/>
        <w:autoSpaceDN w:val="0"/>
        <w:spacing w:before="60" w:after="60" w:line="240" w:lineRule="auto"/>
        <w:outlineLvl w:val="0"/>
        <w:rPr>
          <w:rFonts w:ascii="Source Sans Pro" w:eastAsia="Times New Roman" w:hAnsi="Source Sans Pro" w:cs="Arial"/>
          <w:bCs/>
          <w:u w:val="single"/>
        </w:rPr>
      </w:pPr>
      <w:r w:rsidRPr="004363D0">
        <w:rPr>
          <w:rFonts w:ascii="Source Sans Pro" w:eastAsia="Times New Roman" w:hAnsi="Source Sans Pro" w:cs="Arial"/>
          <w:bCs/>
          <w:u w:val="single"/>
        </w:rPr>
        <w:t>The work area set up:</w:t>
      </w:r>
      <w:bookmarkStart w:id="24" w:name="General_safe_considerations"/>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24"/>
    </w:p>
    <w:p w14:paraId="79C1FA76" w14:textId="77777777" w:rsidR="00C60EB2" w:rsidRPr="005A6789" w:rsidRDefault="00C60EB2" w:rsidP="00E626C7">
      <w:pPr>
        <w:widowControl w:val="0"/>
        <w:suppressAutoHyphens/>
        <w:autoSpaceDE w:val="0"/>
        <w:autoSpaceDN w:val="0"/>
        <w:spacing w:before="60" w:after="60" w:line="240" w:lineRule="auto"/>
        <w:outlineLvl w:val="0"/>
        <w:rPr>
          <w:rFonts w:ascii="Source Sans Pro" w:eastAsia="Times New Roman" w:hAnsi="Source Sans Pro" w:cs="Arial"/>
          <w:bCs/>
          <w:color w:val="000000" w:themeColor="text1"/>
          <w:sz w:val="6"/>
          <w:szCs w:val="6"/>
          <w:u w:val="single"/>
        </w:rPr>
      </w:pPr>
    </w:p>
    <w:p w14:paraId="75A7B0D3" w14:textId="08899E92" w:rsidR="00F97724" w:rsidRPr="005A6789" w:rsidRDefault="003B3392" w:rsidP="00F97724">
      <w:pPr>
        <w:numPr>
          <w:ilvl w:val="0"/>
          <w:numId w:val="23"/>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Refer to the lift plan and form </w:t>
      </w:r>
      <w:r w:rsidR="007E1044" w:rsidRPr="005A6789">
        <w:rPr>
          <w:rFonts w:ascii="Source Sans Pro" w:eastAsia="Times New Roman" w:hAnsi="Source Sans Pro" w:cs="Arial"/>
          <w:iCs/>
          <w:color w:val="000000" w:themeColor="text1"/>
          <w:sz w:val="20"/>
          <w:szCs w:val="20"/>
        </w:rPr>
        <w:t>an exclusion zone</w:t>
      </w:r>
      <w:r w:rsidR="00237548" w:rsidRPr="005A6789">
        <w:rPr>
          <w:rFonts w:ascii="Source Sans Pro" w:eastAsia="Times New Roman" w:hAnsi="Source Sans Pro" w:cs="Arial"/>
          <w:iCs/>
          <w:color w:val="000000" w:themeColor="text1"/>
          <w:sz w:val="20"/>
          <w:szCs w:val="20"/>
        </w:rPr>
        <w:t>(s)</w:t>
      </w:r>
      <w:r w:rsidR="007E1044" w:rsidRPr="005A6789">
        <w:rPr>
          <w:rFonts w:ascii="Source Sans Pro" w:eastAsia="Times New Roman" w:hAnsi="Source Sans Pro" w:cs="Arial"/>
          <w:iCs/>
          <w:color w:val="000000" w:themeColor="text1"/>
          <w:sz w:val="20"/>
          <w:szCs w:val="20"/>
        </w:rPr>
        <w:t xml:space="preserve"> </w:t>
      </w:r>
      <w:r w:rsidR="00E97084" w:rsidRPr="005A6789">
        <w:rPr>
          <w:rFonts w:ascii="Source Sans Pro" w:eastAsia="Times New Roman" w:hAnsi="Source Sans Pro" w:cs="Arial"/>
          <w:iCs/>
          <w:color w:val="000000" w:themeColor="text1"/>
          <w:sz w:val="20"/>
          <w:szCs w:val="20"/>
        </w:rPr>
        <w:t>and/or restricted zone</w:t>
      </w:r>
      <w:r w:rsidR="00237548" w:rsidRPr="005A6789">
        <w:rPr>
          <w:rFonts w:ascii="Source Sans Pro" w:eastAsia="Times New Roman" w:hAnsi="Source Sans Pro" w:cs="Arial"/>
          <w:iCs/>
          <w:color w:val="000000" w:themeColor="text1"/>
          <w:sz w:val="20"/>
          <w:szCs w:val="20"/>
        </w:rPr>
        <w:t>(s)</w:t>
      </w:r>
      <w:r w:rsidR="00E97084" w:rsidRPr="005A6789">
        <w:rPr>
          <w:rFonts w:ascii="Source Sans Pro" w:eastAsia="Times New Roman" w:hAnsi="Source Sans Pro" w:cs="Arial"/>
          <w:iCs/>
          <w:color w:val="000000" w:themeColor="text1"/>
          <w:sz w:val="20"/>
          <w:szCs w:val="20"/>
        </w:rPr>
        <w:t xml:space="preserve"> </w:t>
      </w:r>
      <w:r w:rsidR="00237548" w:rsidRPr="005A6789">
        <w:rPr>
          <w:rFonts w:ascii="Source Sans Pro" w:eastAsia="Times New Roman" w:hAnsi="Source Sans Pro" w:cs="Arial"/>
          <w:iCs/>
          <w:color w:val="000000" w:themeColor="text1"/>
          <w:sz w:val="20"/>
          <w:szCs w:val="20"/>
        </w:rPr>
        <w:t>as r</w:t>
      </w:r>
      <w:r w:rsidR="007E1044" w:rsidRPr="005A6789">
        <w:rPr>
          <w:rFonts w:ascii="Source Sans Pro" w:eastAsia="Times New Roman" w:hAnsi="Source Sans Pro" w:cs="Arial"/>
          <w:iCs/>
          <w:color w:val="000000" w:themeColor="text1"/>
          <w:sz w:val="20"/>
          <w:szCs w:val="20"/>
        </w:rPr>
        <w:t xml:space="preserve">equired around lifting &amp; </w:t>
      </w:r>
      <w:r w:rsidR="00A43564" w:rsidRPr="005A6789">
        <w:rPr>
          <w:rFonts w:ascii="Source Sans Pro" w:eastAsia="Times New Roman" w:hAnsi="Source Sans Pro" w:cs="Arial"/>
          <w:iCs/>
          <w:color w:val="000000" w:themeColor="text1"/>
          <w:sz w:val="20"/>
          <w:szCs w:val="20"/>
        </w:rPr>
        <w:t>delivery</w:t>
      </w:r>
      <w:r w:rsidR="007E1044" w:rsidRPr="005A6789">
        <w:rPr>
          <w:rFonts w:ascii="Source Sans Pro" w:eastAsia="Times New Roman" w:hAnsi="Source Sans Pro" w:cs="Arial"/>
          <w:iCs/>
          <w:color w:val="000000" w:themeColor="text1"/>
          <w:sz w:val="20"/>
          <w:szCs w:val="20"/>
        </w:rPr>
        <w:t xml:space="preserve"> </w:t>
      </w:r>
      <w:r w:rsidR="00AE1A2F" w:rsidRPr="005A6789">
        <w:rPr>
          <w:rFonts w:ascii="Source Sans Pro" w:eastAsia="Times New Roman" w:hAnsi="Source Sans Pro" w:cs="Arial"/>
          <w:iCs/>
          <w:color w:val="000000" w:themeColor="text1"/>
          <w:sz w:val="20"/>
          <w:szCs w:val="20"/>
        </w:rPr>
        <w:t>areas. E</w:t>
      </w:r>
      <w:r w:rsidR="007E1044" w:rsidRPr="005A6789">
        <w:rPr>
          <w:rFonts w:ascii="Source Sans Pro" w:eastAsia="Times New Roman" w:hAnsi="Source Sans Pro" w:cs="Arial"/>
          <w:iCs/>
          <w:color w:val="000000" w:themeColor="text1"/>
          <w:sz w:val="20"/>
          <w:szCs w:val="20"/>
        </w:rPr>
        <w:t>nsure all third parties are removed from lifting operations work area.</w:t>
      </w:r>
    </w:p>
    <w:p w14:paraId="2CB1D978" w14:textId="1D088361" w:rsidR="00E97084" w:rsidRPr="005A6789" w:rsidRDefault="00E97084" w:rsidP="00781044">
      <w:pPr>
        <w:numPr>
          <w:ilvl w:val="0"/>
          <w:numId w:val="23"/>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Ensure that any exclusion</w:t>
      </w:r>
      <w:r w:rsidR="00EC17A9" w:rsidRPr="005A6789">
        <w:rPr>
          <w:rFonts w:ascii="Source Sans Pro" w:eastAsia="Times New Roman" w:hAnsi="Source Sans Pro" w:cs="Arial"/>
          <w:iCs/>
          <w:color w:val="000000" w:themeColor="text1"/>
          <w:sz w:val="20"/>
          <w:szCs w:val="20"/>
        </w:rPr>
        <w:t xml:space="preserve"> zone and/or restricted zones are clearly identified using correct signage, </w:t>
      </w:r>
      <w:r w:rsidR="003B3392" w:rsidRPr="005A6789">
        <w:rPr>
          <w:rFonts w:ascii="Source Sans Pro" w:eastAsia="Times New Roman" w:hAnsi="Source Sans Pro" w:cs="Arial"/>
          <w:iCs/>
          <w:color w:val="000000" w:themeColor="text1"/>
          <w:sz w:val="20"/>
          <w:szCs w:val="20"/>
        </w:rPr>
        <w:t>segregated</w:t>
      </w:r>
      <w:r w:rsidR="00EC17A9" w:rsidRPr="005A6789">
        <w:rPr>
          <w:rFonts w:ascii="Source Sans Pro" w:eastAsia="Times New Roman" w:hAnsi="Source Sans Pro" w:cs="Arial"/>
          <w:iCs/>
          <w:color w:val="000000" w:themeColor="text1"/>
          <w:sz w:val="20"/>
          <w:szCs w:val="20"/>
        </w:rPr>
        <w:t xml:space="preserve"> using physical barriers and, if required, suitably marshalled.</w:t>
      </w:r>
    </w:p>
    <w:p w14:paraId="5567FFCE" w14:textId="151E9674" w:rsidR="00C60EB2" w:rsidRPr="005A6789" w:rsidRDefault="003E7371" w:rsidP="00781044">
      <w:pPr>
        <w:numPr>
          <w:ilvl w:val="0"/>
          <w:numId w:val="23"/>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As far as is practicable ensure that all background noise is kept to a minimum. If </w:t>
      </w:r>
      <w:r w:rsidR="00B96A44" w:rsidRPr="005A6789">
        <w:rPr>
          <w:rFonts w:ascii="Source Sans Pro" w:eastAsia="Times New Roman" w:hAnsi="Source Sans Pro" w:cs="Arial"/>
          <w:iCs/>
          <w:color w:val="000000" w:themeColor="text1"/>
          <w:sz w:val="20"/>
          <w:szCs w:val="20"/>
        </w:rPr>
        <w:t>necessary,</w:t>
      </w:r>
      <w:r w:rsidR="000D40C7" w:rsidRPr="005A6789">
        <w:rPr>
          <w:rFonts w:ascii="Source Sans Pro" w:eastAsia="Times New Roman" w:hAnsi="Source Sans Pro" w:cs="Arial"/>
          <w:iCs/>
          <w:color w:val="000000" w:themeColor="text1"/>
          <w:sz w:val="20"/>
          <w:szCs w:val="20"/>
        </w:rPr>
        <w:t xml:space="preserve"> stop all noisy works</w:t>
      </w:r>
      <w:r w:rsidR="005463D5" w:rsidRPr="005A6789">
        <w:rPr>
          <w:rFonts w:ascii="Source Sans Pro" w:eastAsia="Times New Roman" w:hAnsi="Source Sans Pro" w:cs="Arial"/>
          <w:iCs/>
          <w:color w:val="000000" w:themeColor="text1"/>
          <w:sz w:val="20"/>
          <w:szCs w:val="20"/>
        </w:rPr>
        <w:t xml:space="preserve"> during</w:t>
      </w:r>
      <w:r w:rsidR="000D40C7" w:rsidRPr="005A6789">
        <w:rPr>
          <w:rFonts w:ascii="Source Sans Pro" w:eastAsia="Times New Roman" w:hAnsi="Source Sans Pro" w:cs="Arial"/>
          <w:iCs/>
          <w:color w:val="000000" w:themeColor="text1"/>
          <w:sz w:val="20"/>
          <w:szCs w:val="20"/>
        </w:rPr>
        <w:t xml:space="preserve"> the lifting operation while communicating with the Tower Crane operator.</w:t>
      </w:r>
    </w:p>
    <w:p w14:paraId="535C7F2C" w14:textId="77777777" w:rsidR="00EC17A9" w:rsidRPr="005A6789" w:rsidRDefault="00EC17A9" w:rsidP="00EC17A9">
      <w:pPr>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02E0B1E9" w14:textId="7FBE4FB2" w:rsidR="00A06444" w:rsidRPr="005A6789" w:rsidRDefault="00EC17A9" w:rsidP="007B0F3D">
      <w:pPr>
        <w:pStyle w:val="ListParagraph"/>
        <w:numPr>
          <w:ilvl w:val="0"/>
          <w:numId w:val="152"/>
        </w:numPr>
        <w:suppressAutoHyphens/>
        <w:autoSpaceDN w:val="0"/>
        <w:spacing w:before="60" w:after="60" w:line="240" w:lineRule="auto"/>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Lifting to and from delivery vehicles</w:t>
      </w:r>
      <w:r w:rsidR="00AA21B0" w:rsidRPr="005A6789">
        <w:rPr>
          <w:rFonts w:ascii="Source Sans Pro" w:eastAsia="Times New Roman" w:hAnsi="Source Sans Pro" w:cs="Arial"/>
          <w:iCs/>
          <w:color w:val="000000" w:themeColor="text1"/>
          <w:sz w:val="20"/>
          <w:szCs w:val="20"/>
        </w:rPr>
        <w:t xml:space="preserve"> [inclusive of points above]:</w:t>
      </w:r>
    </w:p>
    <w:p w14:paraId="542C585E" w14:textId="77777777" w:rsidR="005A50D4" w:rsidRPr="005A6789" w:rsidRDefault="005A50D4" w:rsidP="005A50D4">
      <w:pPr>
        <w:pStyle w:val="ListParagraph"/>
        <w:suppressAutoHyphens/>
        <w:autoSpaceDN w:val="0"/>
        <w:spacing w:before="60" w:after="60" w:line="240" w:lineRule="auto"/>
        <w:ind w:left="1440"/>
        <w:rPr>
          <w:rFonts w:ascii="Source Sans Pro" w:eastAsia="Times New Roman" w:hAnsi="Source Sans Pro" w:cs="Arial"/>
          <w:iCs/>
          <w:color w:val="000000" w:themeColor="text1"/>
          <w:sz w:val="6"/>
          <w:szCs w:val="6"/>
        </w:rPr>
      </w:pPr>
    </w:p>
    <w:p w14:paraId="554EF618" w14:textId="62B2FB1B" w:rsidR="005A50D4" w:rsidRPr="005A6789" w:rsidRDefault="005A50D4" w:rsidP="007B0F3D">
      <w:pPr>
        <w:pStyle w:val="ListParagraph"/>
        <w:numPr>
          <w:ilvl w:val="0"/>
          <w:numId w:val="144"/>
        </w:numPr>
        <w:suppressAutoHyphens/>
        <w:autoSpaceDN w:val="0"/>
        <w:spacing w:before="60" w:after="60" w:line="240" w:lineRule="auto"/>
        <w:ind w:left="144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Before </w:t>
      </w:r>
      <w:r w:rsidR="003B3392" w:rsidRPr="005A6789">
        <w:rPr>
          <w:rFonts w:ascii="Source Sans Pro" w:eastAsia="Times New Roman" w:hAnsi="Source Sans Pro" w:cs="Arial"/>
          <w:iCs/>
          <w:color w:val="000000" w:themeColor="text1"/>
          <w:sz w:val="20"/>
          <w:szCs w:val="20"/>
        </w:rPr>
        <w:t>mounting</w:t>
      </w:r>
      <w:r w:rsidRPr="005A6789">
        <w:rPr>
          <w:rFonts w:ascii="Source Sans Pro" w:eastAsia="Times New Roman" w:hAnsi="Source Sans Pro" w:cs="Arial"/>
          <w:iCs/>
          <w:color w:val="000000" w:themeColor="text1"/>
          <w:sz w:val="20"/>
          <w:szCs w:val="20"/>
        </w:rPr>
        <w:t xml:space="preserve"> the vehicle make sure there is a suitable access/egress point. </w:t>
      </w:r>
    </w:p>
    <w:p w14:paraId="344B311A" w14:textId="77777777" w:rsidR="005A50D4" w:rsidRPr="005A6789" w:rsidRDefault="005A50D4" w:rsidP="00A87297">
      <w:pPr>
        <w:pStyle w:val="ListParagraph"/>
        <w:suppressAutoHyphens/>
        <w:autoSpaceDN w:val="0"/>
        <w:spacing w:before="60" w:after="60" w:line="240" w:lineRule="auto"/>
        <w:ind w:left="2160"/>
        <w:rPr>
          <w:rFonts w:ascii="Source Sans Pro" w:eastAsia="Times New Roman" w:hAnsi="Source Sans Pro" w:cs="Arial"/>
          <w:iCs/>
          <w:color w:val="000000" w:themeColor="text1"/>
          <w:sz w:val="6"/>
          <w:szCs w:val="6"/>
        </w:rPr>
      </w:pPr>
    </w:p>
    <w:p w14:paraId="535AB256" w14:textId="3191C513" w:rsidR="005A50D4" w:rsidRPr="005A6789" w:rsidRDefault="005A50D4" w:rsidP="007B0F3D">
      <w:pPr>
        <w:pStyle w:val="ListParagraph"/>
        <w:numPr>
          <w:ilvl w:val="0"/>
          <w:numId w:val="144"/>
        </w:numPr>
        <w:suppressAutoHyphens/>
        <w:autoSpaceDN w:val="0"/>
        <w:spacing w:before="60" w:after="60" w:line="240" w:lineRule="auto"/>
        <w:ind w:left="144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Check that the edge protection is of a suitable height to allow the lifting operation to be performed without slinger</w:t>
      </w:r>
      <w:r w:rsidR="003F74BB" w:rsidRPr="005A6789">
        <w:rPr>
          <w:rFonts w:ascii="Source Sans Pro" w:eastAsia="Times New Roman" w:hAnsi="Source Sans Pro" w:cs="Arial"/>
          <w:iCs/>
          <w:color w:val="000000" w:themeColor="text1"/>
          <w:sz w:val="20"/>
          <w:szCs w:val="20"/>
        </w:rPr>
        <w:t>’s</w:t>
      </w:r>
      <w:r w:rsidRPr="005A6789">
        <w:rPr>
          <w:rFonts w:ascii="Source Sans Pro" w:eastAsia="Times New Roman" w:hAnsi="Source Sans Pro" w:cs="Arial"/>
          <w:iCs/>
          <w:color w:val="000000" w:themeColor="text1"/>
          <w:sz w:val="20"/>
          <w:szCs w:val="20"/>
        </w:rPr>
        <w:t xml:space="preserve"> position being </w:t>
      </w:r>
      <w:r w:rsidR="00A06444" w:rsidRPr="005A6789">
        <w:rPr>
          <w:rFonts w:ascii="Source Sans Pro" w:eastAsia="Times New Roman" w:hAnsi="Source Sans Pro" w:cs="Arial"/>
          <w:iCs/>
          <w:color w:val="000000" w:themeColor="text1"/>
          <w:sz w:val="20"/>
          <w:szCs w:val="20"/>
        </w:rPr>
        <w:t>compromised</w:t>
      </w:r>
      <w:r w:rsidRPr="005A6789">
        <w:rPr>
          <w:rFonts w:ascii="Source Sans Pro" w:eastAsia="Times New Roman" w:hAnsi="Source Sans Pro" w:cs="Arial"/>
          <w:iCs/>
          <w:color w:val="000000" w:themeColor="text1"/>
          <w:sz w:val="20"/>
          <w:szCs w:val="20"/>
        </w:rPr>
        <w:t xml:space="preserve">, i.e., slinger being above the handrail. </w:t>
      </w:r>
    </w:p>
    <w:p w14:paraId="7111F520" w14:textId="77777777" w:rsidR="00EC17A9" w:rsidRPr="005A6789" w:rsidRDefault="00EC17A9" w:rsidP="00A87297">
      <w:pPr>
        <w:pStyle w:val="ListParagraph"/>
        <w:suppressAutoHyphens/>
        <w:autoSpaceDN w:val="0"/>
        <w:spacing w:before="60" w:after="60" w:line="240" w:lineRule="auto"/>
        <w:ind w:left="2160"/>
        <w:rPr>
          <w:rFonts w:ascii="Source Sans Pro" w:eastAsia="Times New Roman" w:hAnsi="Source Sans Pro" w:cs="Arial"/>
          <w:iCs/>
          <w:color w:val="000000" w:themeColor="text1"/>
          <w:sz w:val="6"/>
          <w:szCs w:val="6"/>
        </w:rPr>
      </w:pPr>
    </w:p>
    <w:p w14:paraId="147565B7" w14:textId="02216C64" w:rsidR="00C01042" w:rsidRPr="005A6789" w:rsidRDefault="005A50D4" w:rsidP="007B0F3D">
      <w:pPr>
        <w:pStyle w:val="ListParagraph"/>
        <w:numPr>
          <w:ilvl w:val="0"/>
          <w:numId w:val="144"/>
        </w:numPr>
        <w:suppressAutoHyphens/>
        <w:autoSpaceDN w:val="0"/>
        <w:spacing w:before="60" w:after="60" w:line="240" w:lineRule="auto"/>
        <w:ind w:left="144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E</w:t>
      </w:r>
      <w:r w:rsidR="00EC17A9" w:rsidRPr="005A6789">
        <w:rPr>
          <w:rFonts w:ascii="Source Sans Pro" w:eastAsia="Times New Roman" w:hAnsi="Source Sans Pro" w:cs="Arial"/>
          <w:iCs/>
          <w:color w:val="000000" w:themeColor="text1"/>
          <w:sz w:val="20"/>
          <w:szCs w:val="20"/>
        </w:rPr>
        <w:t xml:space="preserve">nsure only the accessories required are taken onto the vehicle. If </w:t>
      </w:r>
      <w:r w:rsidRPr="005A6789">
        <w:rPr>
          <w:rFonts w:ascii="Source Sans Pro" w:eastAsia="Times New Roman" w:hAnsi="Source Sans Pro" w:cs="Arial"/>
          <w:iCs/>
          <w:color w:val="000000" w:themeColor="text1"/>
          <w:sz w:val="20"/>
          <w:szCs w:val="20"/>
        </w:rPr>
        <w:t>necessary,</w:t>
      </w:r>
      <w:r w:rsidR="00EC17A9" w:rsidRPr="005A6789">
        <w:rPr>
          <w:rFonts w:ascii="Source Sans Pro" w:eastAsia="Times New Roman" w:hAnsi="Source Sans Pro" w:cs="Arial"/>
          <w:iCs/>
          <w:color w:val="000000" w:themeColor="text1"/>
          <w:sz w:val="20"/>
          <w:szCs w:val="20"/>
        </w:rPr>
        <w:t xml:space="preserve"> have someone on hand to pass accessories to the slinger to negate multiple</w:t>
      </w:r>
      <w:r w:rsidRPr="005A6789">
        <w:rPr>
          <w:rFonts w:ascii="Source Sans Pro" w:eastAsia="Times New Roman" w:hAnsi="Source Sans Pro" w:cs="Arial"/>
          <w:iCs/>
          <w:color w:val="000000" w:themeColor="text1"/>
          <w:sz w:val="20"/>
          <w:szCs w:val="20"/>
        </w:rPr>
        <w:t xml:space="preserve"> accessories</w:t>
      </w:r>
      <w:r w:rsidR="00EC17A9" w:rsidRPr="005A6789">
        <w:rPr>
          <w:rFonts w:ascii="Source Sans Pro" w:eastAsia="Times New Roman" w:hAnsi="Source Sans Pro" w:cs="Arial"/>
          <w:iCs/>
          <w:color w:val="000000" w:themeColor="text1"/>
          <w:sz w:val="20"/>
          <w:szCs w:val="20"/>
        </w:rPr>
        <w:t xml:space="preserve"> being taken onto the wagon</w:t>
      </w:r>
      <w:r w:rsidRPr="005A6789">
        <w:rPr>
          <w:rFonts w:ascii="Source Sans Pro" w:eastAsia="Times New Roman" w:hAnsi="Source Sans Pro" w:cs="Arial"/>
          <w:iCs/>
          <w:color w:val="000000" w:themeColor="text1"/>
          <w:sz w:val="20"/>
          <w:szCs w:val="20"/>
        </w:rPr>
        <w:t xml:space="preserve"> </w:t>
      </w:r>
      <w:r w:rsidR="00AE7BD8" w:rsidRPr="005A6789">
        <w:rPr>
          <w:rFonts w:ascii="Source Sans Pro" w:eastAsia="Times New Roman" w:hAnsi="Source Sans Pro" w:cs="Arial"/>
          <w:iCs/>
          <w:color w:val="000000" w:themeColor="text1"/>
          <w:sz w:val="20"/>
          <w:szCs w:val="20"/>
        </w:rPr>
        <w:t>forming potential</w:t>
      </w:r>
      <w:r w:rsidRPr="005A6789">
        <w:rPr>
          <w:rFonts w:ascii="Source Sans Pro" w:eastAsia="Times New Roman" w:hAnsi="Source Sans Pro" w:cs="Arial"/>
          <w:iCs/>
          <w:color w:val="000000" w:themeColor="text1"/>
          <w:sz w:val="20"/>
          <w:szCs w:val="20"/>
        </w:rPr>
        <w:t xml:space="preserve"> trip hazards</w:t>
      </w:r>
      <w:r w:rsidR="003C7233" w:rsidRPr="005A6789">
        <w:rPr>
          <w:rFonts w:ascii="Source Sans Pro" w:eastAsia="Times New Roman" w:hAnsi="Source Sans Pro" w:cs="Arial"/>
          <w:iCs/>
          <w:color w:val="000000" w:themeColor="text1"/>
          <w:sz w:val="20"/>
          <w:szCs w:val="20"/>
        </w:rPr>
        <w:t xml:space="preserve"> when stored on the vehicle or the slinger </w:t>
      </w:r>
      <w:r w:rsidR="00272923" w:rsidRPr="005A6789">
        <w:rPr>
          <w:rFonts w:ascii="Source Sans Pro" w:eastAsia="Times New Roman" w:hAnsi="Source Sans Pro" w:cs="Arial"/>
          <w:iCs/>
          <w:color w:val="000000" w:themeColor="text1"/>
          <w:sz w:val="20"/>
          <w:szCs w:val="20"/>
        </w:rPr>
        <w:t>having hand’s full whilst attempting to gain access to th</w:t>
      </w:r>
      <w:r w:rsidR="00810B38" w:rsidRPr="005A6789">
        <w:rPr>
          <w:rFonts w:ascii="Source Sans Pro" w:eastAsia="Times New Roman" w:hAnsi="Source Sans Pro" w:cs="Arial"/>
          <w:iCs/>
          <w:color w:val="000000" w:themeColor="text1"/>
          <w:sz w:val="20"/>
          <w:szCs w:val="20"/>
        </w:rPr>
        <w:t>e vehicle</w:t>
      </w:r>
    </w:p>
    <w:p w14:paraId="0D5432C9" w14:textId="77777777" w:rsidR="00B93B98" w:rsidRPr="005A6789" w:rsidRDefault="00B93B98" w:rsidP="00B93B98">
      <w:pPr>
        <w:pStyle w:val="ListParagraph"/>
        <w:rPr>
          <w:rFonts w:ascii="Source Sans Pro" w:eastAsia="Times New Roman" w:hAnsi="Source Sans Pro" w:cs="Arial"/>
          <w:iCs/>
          <w:color w:val="000000" w:themeColor="text1"/>
          <w:sz w:val="10"/>
          <w:szCs w:val="10"/>
        </w:rPr>
      </w:pPr>
    </w:p>
    <w:p w14:paraId="22F3FAE3" w14:textId="7415FFF5" w:rsidR="00B93B98" w:rsidRPr="005A6789" w:rsidRDefault="008E31E1" w:rsidP="007B0F3D">
      <w:pPr>
        <w:pStyle w:val="ListParagraph"/>
        <w:numPr>
          <w:ilvl w:val="0"/>
          <w:numId w:val="147"/>
        </w:numPr>
        <w:suppressAutoHyphens/>
        <w:autoSpaceDN w:val="0"/>
        <w:spacing w:before="60" w:after="60" w:line="240" w:lineRule="auto"/>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Slingers are to familiarise</w:t>
      </w:r>
      <w:r w:rsidR="00B93B98" w:rsidRPr="005A6789">
        <w:rPr>
          <w:rFonts w:ascii="Source Sans Pro" w:eastAsia="Times New Roman" w:hAnsi="Source Sans Pro" w:cs="Arial"/>
          <w:iCs/>
          <w:color w:val="000000" w:themeColor="text1"/>
          <w:sz w:val="20"/>
          <w:szCs w:val="20"/>
        </w:rPr>
        <w:t xml:space="preserve"> th</w:t>
      </w:r>
      <w:r w:rsidRPr="005A6789">
        <w:rPr>
          <w:rFonts w:ascii="Source Sans Pro" w:eastAsia="Times New Roman" w:hAnsi="Source Sans Pro" w:cs="Arial"/>
          <w:iCs/>
          <w:color w:val="000000" w:themeColor="text1"/>
          <w:sz w:val="20"/>
          <w:szCs w:val="20"/>
        </w:rPr>
        <w:t xml:space="preserve">emselves with the work area to </w:t>
      </w:r>
      <w:r w:rsidR="00B93B98" w:rsidRPr="005A6789">
        <w:rPr>
          <w:rFonts w:ascii="Source Sans Pro" w:eastAsia="Times New Roman" w:hAnsi="Source Sans Pro" w:cs="Arial"/>
          <w:iCs/>
          <w:color w:val="000000" w:themeColor="text1"/>
          <w:sz w:val="20"/>
          <w:szCs w:val="20"/>
        </w:rPr>
        <w:t xml:space="preserve">be aware of </w:t>
      </w:r>
      <w:r w:rsidRPr="005A6789">
        <w:rPr>
          <w:rFonts w:ascii="Source Sans Pro" w:eastAsia="Times New Roman" w:hAnsi="Source Sans Pro" w:cs="Arial"/>
          <w:iCs/>
          <w:color w:val="000000" w:themeColor="text1"/>
          <w:sz w:val="20"/>
          <w:szCs w:val="20"/>
        </w:rPr>
        <w:t xml:space="preserve">their </w:t>
      </w:r>
      <w:r w:rsidR="00B93B98" w:rsidRPr="005A6789">
        <w:rPr>
          <w:rFonts w:ascii="Source Sans Pro" w:eastAsia="Times New Roman" w:hAnsi="Source Sans Pro" w:cs="Arial"/>
          <w:iCs/>
          <w:color w:val="000000" w:themeColor="text1"/>
          <w:sz w:val="20"/>
          <w:szCs w:val="20"/>
        </w:rPr>
        <w:t>positioning in relation to:</w:t>
      </w:r>
    </w:p>
    <w:p w14:paraId="2E88E390" w14:textId="77777777" w:rsidR="00B93B98" w:rsidRPr="005A6789" w:rsidRDefault="00B93B98" w:rsidP="00B93B98">
      <w:pPr>
        <w:pStyle w:val="ListParagraph"/>
        <w:suppressAutoHyphens/>
        <w:autoSpaceDN w:val="0"/>
        <w:spacing w:before="60" w:after="60" w:line="240" w:lineRule="auto"/>
        <w:ind w:left="1080"/>
        <w:rPr>
          <w:rFonts w:ascii="Source Sans Pro" w:eastAsia="Times New Roman" w:hAnsi="Source Sans Pro" w:cs="Arial"/>
          <w:iCs/>
          <w:color w:val="000000" w:themeColor="text1"/>
          <w:sz w:val="6"/>
          <w:szCs w:val="6"/>
        </w:rPr>
      </w:pPr>
    </w:p>
    <w:p w14:paraId="04EC9B67" w14:textId="715EC9DE" w:rsidR="00B93B98" w:rsidRPr="005A6789" w:rsidRDefault="00B93B98" w:rsidP="007B0F3D">
      <w:pPr>
        <w:pStyle w:val="ListParagraph"/>
        <w:numPr>
          <w:ilvl w:val="0"/>
          <w:numId w:val="148"/>
        </w:numPr>
        <w:suppressAutoHyphens/>
        <w:autoSpaceDN w:val="0"/>
        <w:spacing w:before="60" w:after="60" w:line="240" w:lineRule="auto"/>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The raising and lowering of any load – </w:t>
      </w:r>
      <w:r w:rsidR="008E31E1" w:rsidRPr="005A6789">
        <w:rPr>
          <w:rFonts w:ascii="Source Sans Pro" w:eastAsia="Times New Roman" w:hAnsi="Source Sans Pro" w:cs="Arial"/>
          <w:iCs/>
          <w:color w:val="000000" w:themeColor="text1"/>
          <w:sz w:val="20"/>
          <w:szCs w:val="20"/>
        </w:rPr>
        <w:t>A safe space to stand.</w:t>
      </w:r>
    </w:p>
    <w:p w14:paraId="792C1ABF" w14:textId="20EA6070" w:rsidR="00B93B98" w:rsidRPr="005A6789" w:rsidRDefault="00B93B98" w:rsidP="00B93B98">
      <w:pPr>
        <w:pStyle w:val="ListParagraph"/>
        <w:suppressAutoHyphens/>
        <w:autoSpaceDN w:val="0"/>
        <w:spacing w:before="60" w:after="60" w:line="240" w:lineRule="auto"/>
        <w:ind w:left="1440"/>
        <w:rPr>
          <w:rFonts w:ascii="Source Sans Pro" w:eastAsia="Times New Roman" w:hAnsi="Source Sans Pro" w:cs="Arial"/>
          <w:iCs/>
          <w:color w:val="000000" w:themeColor="text1"/>
          <w:sz w:val="6"/>
          <w:szCs w:val="6"/>
        </w:rPr>
      </w:pPr>
    </w:p>
    <w:p w14:paraId="60BD7D3B" w14:textId="41DE13C5" w:rsidR="00B93B98" w:rsidRPr="005A6789" w:rsidRDefault="00B93B98" w:rsidP="00B93B98">
      <w:pPr>
        <w:pStyle w:val="ListParagraph"/>
        <w:suppressAutoHyphens/>
        <w:autoSpaceDN w:val="0"/>
        <w:spacing w:before="60" w:after="60" w:line="240" w:lineRule="auto"/>
        <w:ind w:left="1440"/>
        <w:rPr>
          <w:rFonts w:ascii="Source Sans Pro" w:eastAsia="Times New Roman" w:hAnsi="Source Sans Pro" w:cs="Arial"/>
          <w:iCs/>
          <w:color w:val="000000" w:themeColor="text1"/>
          <w:sz w:val="2"/>
          <w:szCs w:val="2"/>
        </w:rPr>
      </w:pPr>
    </w:p>
    <w:p w14:paraId="39A89B4F" w14:textId="0C8FD727" w:rsidR="00B93B98" w:rsidRPr="005A6789" w:rsidRDefault="008E31E1" w:rsidP="007B0F3D">
      <w:pPr>
        <w:pStyle w:val="ListParagraph"/>
        <w:numPr>
          <w:ilvl w:val="0"/>
          <w:numId w:val="148"/>
        </w:numPr>
        <w:suppressAutoHyphens/>
        <w:autoSpaceDN w:val="0"/>
        <w:spacing w:before="60" w:after="60" w:line="240" w:lineRule="auto"/>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P</w:t>
      </w:r>
      <w:r w:rsidR="00B93B98" w:rsidRPr="005A6789">
        <w:rPr>
          <w:rFonts w:ascii="Source Sans Pro" w:eastAsia="Times New Roman" w:hAnsi="Source Sans Pro" w:cs="Arial"/>
          <w:iCs/>
          <w:color w:val="000000" w:themeColor="text1"/>
          <w:sz w:val="20"/>
          <w:szCs w:val="20"/>
        </w:rPr>
        <w:t xml:space="preserve">otential obstacles. </w:t>
      </w:r>
    </w:p>
    <w:p w14:paraId="3CEB7F6B" w14:textId="1C1FC0F2" w:rsidR="00B93B98" w:rsidRPr="005A6789" w:rsidRDefault="00B93B98" w:rsidP="00B93B98">
      <w:pPr>
        <w:pStyle w:val="ListParagraph"/>
        <w:suppressAutoHyphens/>
        <w:autoSpaceDN w:val="0"/>
        <w:spacing w:before="60" w:after="60" w:line="240" w:lineRule="auto"/>
        <w:ind w:left="1440"/>
        <w:rPr>
          <w:rFonts w:ascii="Source Sans Pro" w:eastAsia="Times New Roman" w:hAnsi="Source Sans Pro" w:cs="Arial"/>
          <w:iCs/>
          <w:color w:val="000000" w:themeColor="text1"/>
          <w:sz w:val="6"/>
          <w:szCs w:val="6"/>
        </w:rPr>
      </w:pPr>
    </w:p>
    <w:p w14:paraId="1203DFAD" w14:textId="77777777" w:rsidR="00B93B98" w:rsidRPr="005A6789" w:rsidRDefault="00B93B98" w:rsidP="00B93B98">
      <w:pPr>
        <w:pStyle w:val="ListParagraph"/>
        <w:suppressAutoHyphens/>
        <w:autoSpaceDN w:val="0"/>
        <w:spacing w:before="60" w:after="60" w:line="240" w:lineRule="auto"/>
        <w:ind w:left="1440"/>
        <w:rPr>
          <w:rFonts w:ascii="Source Sans Pro" w:eastAsia="Times New Roman" w:hAnsi="Source Sans Pro" w:cs="Arial"/>
          <w:iCs/>
          <w:color w:val="000000" w:themeColor="text1"/>
          <w:sz w:val="2"/>
          <w:szCs w:val="2"/>
        </w:rPr>
      </w:pPr>
    </w:p>
    <w:p w14:paraId="73806EBF" w14:textId="5B78F7B2" w:rsidR="00863F84" w:rsidRPr="00E848ED" w:rsidRDefault="00B93B98" w:rsidP="007B0F3D">
      <w:pPr>
        <w:pStyle w:val="ListParagraph"/>
        <w:numPr>
          <w:ilvl w:val="0"/>
          <w:numId w:val="148"/>
        </w:numPr>
        <w:suppressAutoHyphens/>
        <w:autoSpaceDN w:val="0"/>
        <w:spacing w:before="60" w:after="60" w:line="240" w:lineRule="auto"/>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Escape routes in case </w:t>
      </w:r>
      <w:r w:rsidR="00AA3D97" w:rsidRPr="005A6789">
        <w:rPr>
          <w:rFonts w:ascii="Source Sans Pro" w:eastAsia="Times New Roman" w:hAnsi="Source Sans Pro" w:cs="Arial"/>
          <w:iCs/>
          <w:color w:val="000000" w:themeColor="text1"/>
          <w:sz w:val="20"/>
          <w:szCs w:val="20"/>
        </w:rPr>
        <w:t>they</w:t>
      </w:r>
      <w:r w:rsidRPr="005A6789">
        <w:rPr>
          <w:rFonts w:ascii="Source Sans Pro" w:eastAsia="Times New Roman" w:hAnsi="Source Sans Pro" w:cs="Arial"/>
          <w:iCs/>
          <w:color w:val="000000" w:themeColor="text1"/>
          <w:sz w:val="20"/>
          <w:szCs w:val="20"/>
        </w:rPr>
        <w:t xml:space="preserve"> must ‘get out of the way’ quickly</w:t>
      </w:r>
      <w:r w:rsidR="008E31E1" w:rsidRPr="005A6789">
        <w:rPr>
          <w:rFonts w:ascii="Source Sans Pro" w:eastAsia="Times New Roman" w:hAnsi="Source Sans Pro" w:cs="Arial"/>
          <w:iCs/>
          <w:color w:val="000000" w:themeColor="text1"/>
          <w:sz w:val="20"/>
          <w:szCs w:val="20"/>
        </w:rPr>
        <w:t xml:space="preserve"> </w:t>
      </w:r>
      <w:r w:rsidRPr="005A6789">
        <w:rPr>
          <w:rFonts w:ascii="Source Sans Pro" w:eastAsia="Times New Roman" w:hAnsi="Source Sans Pro" w:cs="Arial"/>
          <w:iCs/>
          <w:color w:val="000000" w:themeColor="text1"/>
          <w:sz w:val="20"/>
          <w:szCs w:val="20"/>
        </w:rPr>
        <w:t xml:space="preserve">if the load spins or doesn’t act as </w:t>
      </w:r>
      <w:r w:rsidR="00C16996" w:rsidRPr="005A6789">
        <w:rPr>
          <w:rFonts w:ascii="Source Sans Pro" w:eastAsia="Times New Roman" w:hAnsi="Source Sans Pro" w:cs="Arial"/>
          <w:iCs/>
          <w:color w:val="000000" w:themeColor="text1"/>
          <w:sz w:val="20"/>
          <w:szCs w:val="20"/>
        </w:rPr>
        <w:t>anticipated i.e.,</w:t>
      </w:r>
      <w:r w:rsidR="00C6248E" w:rsidRPr="005A6789">
        <w:rPr>
          <w:rFonts w:ascii="Source Sans Pro" w:eastAsia="Times New Roman" w:hAnsi="Source Sans Pro" w:cs="Arial"/>
          <w:iCs/>
          <w:color w:val="000000" w:themeColor="text1"/>
          <w:sz w:val="20"/>
          <w:szCs w:val="20"/>
        </w:rPr>
        <w:t xml:space="preserve"> </w:t>
      </w:r>
      <w:r w:rsidR="008171F9" w:rsidRPr="005A6789">
        <w:rPr>
          <w:rFonts w:ascii="Source Sans Pro" w:eastAsia="Times New Roman" w:hAnsi="Source Sans Pro" w:cs="Arial"/>
          <w:iCs/>
          <w:color w:val="000000" w:themeColor="text1"/>
          <w:sz w:val="20"/>
          <w:szCs w:val="20"/>
        </w:rPr>
        <w:t>Bundled loads gathering,</w:t>
      </w:r>
      <w:r w:rsidR="004D04D3" w:rsidRPr="005A6789">
        <w:rPr>
          <w:rFonts w:ascii="Source Sans Pro" w:eastAsia="Times New Roman" w:hAnsi="Source Sans Pro" w:cs="Arial"/>
          <w:iCs/>
          <w:color w:val="000000" w:themeColor="text1"/>
          <w:sz w:val="20"/>
          <w:szCs w:val="20"/>
        </w:rPr>
        <w:t xml:space="preserve"> </w:t>
      </w:r>
      <w:r w:rsidR="009807B7" w:rsidRPr="005A6789">
        <w:rPr>
          <w:rFonts w:ascii="Source Sans Pro" w:eastAsia="Times New Roman" w:hAnsi="Source Sans Pro" w:cs="Arial"/>
          <w:iCs/>
          <w:color w:val="000000" w:themeColor="text1"/>
          <w:sz w:val="20"/>
          <w:szCs w:val="20"/>
        </w:rPr>
        <w:t xml:space="preserve">loads ‘turning’ when taking from the horizontal to the vertical, </w:t>
      </w:r>
      <w:r w:rsidR="00F70026">
        <w:rPr>
          <w:rFonts w:ascii="Source Sans Pro" w:eastAsia="Times New Roman" w:hAnsi="Source Sans Pro" w:cs="Arial"/>
          <w:iCs/>
          <w:color w:val="000000" w:themeColor="text1"/>
          <w:sz w:val="20"/>
          <w:szCs w:val="20"/>
        </w:rPr>
        <w:t xml:space="preserve">hook </w:t>
      </w:r>
      <w:r w:rsidR="00D8446E" w:rsidRPr="005A6789">
        <w:rPr>
          <w:rFonts w:ascii="Source Sans Pro" w:eastAsia="Times New Roman" w:hAnsi="Source Sans Pro" w:cs="Arial"/>
          <w:iCs/>
          <w:color w:val="000000" w:themeColor="text1"/>
          <w:sz w:val="20"/>
          <w:szCs w:val="20"/>
        </w:rPr>
        <w:t xml:space="preserve">block &amp; accessories not correctly sited over </w:t>
      </w:r>
      <w:r w:rsidR="0009509F" w:rsidRPr="005A6789">
        <w:rPr>
          <w:rFonts w:ascii="Source Sans Pro" w:eastAsia="Times New Roman" w:hAnsi="Source Sans Pro" w:cs="Arial"/>
          <w:iCs/>
          <w:color w:val="000000" w:themeColor="text1"/>
          <w:sz w:val="20"/>
          <w:szCs w:val="20"/>
        </w:rPr>
        <w:t>the centre</w:t>
      </w:r>
      <w:r w:rsidR="00D8446E" w:rsidRPr="005A6789">
        <w:rPr>
          <w:rFonts w:ascii="Source Sans Pro" w:eastAsia="Times New Roman" w:hAnsi="Source Sans Pro" w:cs="Arial"/>
          <w:iCs/>
          <w:color w:val="000000" w:themeColor="text1"/>
          <w:sz w:val="20"/>
          <w:szCs w:val="20"/>
        </w:rPr>
        <w:t xml:space="preserve"> of gravity.</w:t>
      </w:r>
      <w:bookmarkStart w:id="25" w:name="_Toc111553228"/>
      <w:bookmarkStart w:id="26" w:name="_Toc111706187"/>
      <w:bookmarkStart w:id="27" w:name="_Toc113460529"/>
      <w:bookmarkStart w:id="28" w:name="_Toc114517666"/>
      <w:bookmarkStart w:id="29" w:name="_Toc114689783"/>
      <w:bookmarkStart w:id="30" w:name="_Toc115259900"/>
      <w:bookmarkStart w:id="31" w:name="_Toc115705322"/>
      <w:bookmarkStart w:id="32" w:name="_Toc116288294"/>
      <w:bookmarkStart w:id="33" w:name="_Toc116289441"/>
      <w:bookmarkStart w:id="34" w:name="_Toc116805172"/>
      <w:bookmarkStart w:id="35" w:name="_Toc116805484"/>
      <w:bookmarkStart w:id="36" w:name="_Toc117683071"/>
      <w:bookmarkStart w:id="37" w:name="_Toc117782666"/>
      <w:bookmarkStart w:id="38" w:name="_Toc118723055"/>
      <w:bookmarkStart w:id="39" w:name="_Toc119577291"/>
    </w:p>
    <w:p w14:paraId="11424AFE" w14:textId="27573E91" w:rsidR="00C60EB2" w:rsidRPr="00843EF7" w:rsidRDefault="007E1044" w:rsidP="00E626C7">
      <w:pPr>
        <w:widowControl w:val="0"/>
        <w:suppressAutoHyphens/>
        <w:autoSpaceDE w:val="0"/>
        <w:autoSpaceDN w:val="0"/>
        <w:spacing w:before="60" w:after="60" w:line="240" w:lineRule="auto"/>
        <w:outlineLvl w:val="0"/>
        <w:rPr>
          <w:rFonts w:ascii="Source Sans Pro" w:eastAsia="Times New Roman" w:hAnsi="Source Sans Pro" w:cs="Arial"/>
          <w:bCs/>
          <w:u w:val="single"/>
        </w:rPr>
      </w:pPr>
      <w:r w:rsidRPr="004363D0">
        <w:rPr>
          <w:rFonts w:ascii="Source Sans Pro" w:eastAsia="Times New Roman" w:hAnsi="Source Sans Pro" w:cs="Arial"/>
          <w:bCs/>
          <w:u w:val="single"/>
        </w:rPr>
        <w:t>The load:</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4363D0">
        <w:rPr>
          <w:rFonts w:ascii="Source Sans Pro" w:eastAsia="Times New Roman" w:hAnsi="Source Sans Pro" w:cs="Arial"/>
          <w:bCs/>
          <w:u w:val="single"/>
        </w:rPr>
        <w:t xml:space="preserve">     </w:t>
      </w:r>
    </w:p>
    <w:p w14:paraId="330DA749" w14:textId="411653A1" w:rsidR="00AA21B0" w:rsidRPr="005A6789" w:rsidRDefault="00AA21B0" w:rsidP="007B0F3D">
      <w:pPr>
        <w:pStyle w:val="ListParagraph"/>
        <w:numPr>
          <w:ilvl w:val="0"/>
          <w:numId w:val="143"/>
        </w:numPr>
        <w:rPr>
          <w:rFonts w:ascii="Source Sans Pro" w:eastAsia="Times New Roman" w:hAnsi="Source Sans Pro" w:cs="Arial"/>
          <w:color w:val="000000" w:themeColor="text1"/>
          <w:sz w:val="20"/>
          <w:szCs w:val="20"/>
        </w:rPr>
      </w:pPr>
      <w:bookmarkStart w:id="40" w:name="_Toc111553229"/>
      <w:bookmarkStart w:id="41" w:name="_Toc101701686"/>
      <w:bookmarkStart w:id="42" w:name="_Toc101701703"/>
      <w:r w:rsidRPr="00AA21B0">
        <w:rPr>
          <w:rFonts w:ascii="Source Sans Pro" w:eastAsia="Times New Roman" w:hAnsi="Source Sans Pro" w:cs="Arial"/>
          <w:sz w:val="20"/>
          <w:szCs w:val="20"/>
        </w:rPr>
        <w:t xml:space="preserve">Only lift </w:t>
      </w:r>
      <w:r w:rsidRPr="005A6789">
        <w:rPr>
          <w:rFonts w:ascii="Source Sans Pro" w:eastAsia="Times New Roman" w:hAnsi="Source Sans Pro" w:cs="Arial"/>
          <w:color w:val="000000" w:themeColor="text1"/>
          <w:sz w:val="20"/>
          <w:szCs w:val="20"/>
        </w:rPr>
        <w:t xml:space="preserve">loads that are in the project approved Schedule </w:t>
      </w:r>
      <w:r w:rsidR="0009509F" w:rsidRPr="005A6789">
        <w:rPr>
          <w:rFonts w:ascii="Source Sans Pro" w:eastAsia="Times New Roman" w:hAnsi="Source Sans Pro" w:cs="Arial"/>
          <w:color w:val="000000" w:themeColor="text1"/>
          <w:sz w:val="20"/>
          <w:szCs w:val="20"/>
        </w:rPr>
        <w:t>of Lifts</w:t>
      </w:r>
      <w:r w:rsidRPr="005A6789">
        <w:rPr>
          <w:rFonts w:ascii="Source Sans Pro" w:eastAsia="Times New Roman" w:hAnsi="Source Sans Pro" w:cs="Arial"/>
          <w:color w:val="000000" w:themeColor="text1"/>
          <w:sz w:val="20"/>
          <w:szCs w:val="20"/>
        </w:rPr>
        <w:t xml:space="preserve"> - if unsure, consult the Lift</w:t>
      </w:r>
      <w:r w:rsidR="00810B38" w:rsidRPr="005A6789">
        <w:rPr>
          <w:rFonts w:ascii="Source Sans Pro" w:eastAsia="Times New Roman" w:hAnsi="Source Sans Pro" w:cs="Arial"/>
          <w:color w:val="000000" w:themeColor="text1"/>
          <w:sz w:val="20"/>
          <w:szCs w:val="20"/>
        </w:rPr>
        <w:t xml:space="preserve">ing </w:t>
      </w:r>
      <w:r w:rsidRPr="005A6789">
        <w:rPr>
          <w:rFonts w:ascii="Source Sans Pro" w:eastAsia="Times New Roman" w:hAnsi="Source Sans Pro" w:cs="Arial"/>
          <w:color w:val="000000" w:themeColor="text1"/>
          <w:sz w:val="20"/>
          <w:szCs w:val="20"/>
        </w:rPr>
        <w:t>Supervisor or Appointed person so that the relevant information can be provided.</w:t>
      </w:r>
    </w:p>
    <w:p w14:paraId="3E2B572E" w14:textId="5945F800" w:rsidR="00AA21B0" w:rsidRPr="005A6789" w:rsidRDefault="00AA21B0" w:rsidP="00AA21B0">
      <w:pPr>
        <w:pStyle w:val="ListParagraph"/>
        <w:ind w:left="1080"/>
        <w:rPr>
          <w:rFonts w:ascii="Source Sans Pro" w:eastAsia="Times New Roman" w:hAnsi="Source Sans Pro" w:cs="Arial"/>
          <w:color w:val="000000" w:themeColor="text1"/>
          <w:sz w:val="2"/>
          <w:szCs w:val="2"/>
        </w:rPr>
      </w:pPr>
    </w:p>
    <w:p w14:paraId="30DA6FB4" w14:textId="0A353F68" w:rsidR="00AA21B0" w:rsidRPr="005A6789" w:rsidRDefault="007E1044"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 xml:space="preserve">Assess the weight </w:t>
      </w:r>
      <w:r w:rsidR="00C01042" w:rsidRPr="005A6789">
        <w:rPr>
          <w:rFonts w:ascii="Source Sans Pro" w:eastAsia="Times New Roman" w:hAnsi="Source Sans Pro" w:cs="Arial"/>
          <w:color w:val="000000" w:themeColor="text1"/>
          <w:sz w:val="20"/>
          <w:szCs w:val="20"/>
        </w:rPr>
        <w:t xml:space="preserve">&amp; CoG </w:t>
      </w:r>
      <w:r w:rsidRPr="005A6789">
        <w:rPr>
          <w:rFonts w:ascii="Source Sans Pro" w:eastAsia="Times New Roman" w:hAnsi="Source Sans Pro" w:cs="Arial"/>
          <w:color w:val="000000" w:themeColor="text1"/>
          <w:sz w:val="20"/>
          <w:szCs w:val="20"/>
        </w:rPr>
        <w:t>of the load – if unsure</w:t>
      </w:r>
      <w:r w:rsidR="00AA21B0" w:rsidRPr="005A6789">
        <w:rPr>
          <w:rFonts w:ascii="Source Sans Pro" w:eastAsia="Times New Roman" w:hAnsi="Source Sans Pro" w:cs="Arial"/>
          <w:color w:val="000000" w:themeColor="text1"/>
          <w:sz w:val="20"/>
          <w:szCs w:val="20"/>
        </w:rPr>
        <w:t xml:space="preserve">, again, </w:t>
      </w:r>
      <w:r w:rsidRPr="005A6789">
        <w:rPr>
          <w:rFonts w:ascii="Source Sans Pro" w:eastAsia="Times New Roman" w:hAnsi="Source Sans Pro" w:cs="Arial"/>
          <w:color w:val="000000" w:themeColor="text1"/>
          <w:sz w:val="20"/>
          <w:szCs w:val="20"/>
        </w:rPr>
        <w:t xml:space="preserve">consult the </w:t>
      </w:r>
      <w:r w:rsidR="00AF2920" w:rsidRPr="005A6789">
        <w:rPr>
          <w:rFonts w:ascii="Source Sans Pro" w:eastAsia="Times New Roman" w:hAnsi="Source Sans Pro" w:cs="Arial"/>
          <w:color w:val="000000" w:themeColor="text1"/>
          <w:sz w:val="20"/>
          <w:szCs w:val="20"/>
        </w:rPr>
        <w:t>Lift</w:t>
      </w:r>
      <w:r w:rsidR="00C9419E" w:rsidRPr="005A6789">
        <w:rPr>
          <w:rFonts w:ascii="Source Sans Pro" w:eastAsia="Times New Roman" w:hAnsi="Source Sans Pro" w:cs="Arial"/>
          <w:color w:val="000000" w:themeColor="text1"/>
          <w:sz w:val="20"/>
          <w:szCs w:val="20"/>
        </w:rPr>
        <w:t>ing</w:t>
      </w:r>
      <w:r w:rsidR="00AF2920" w:rsidRPr="005A6789">
        <w:rPr>
          <w:rFonts w:ascii="Source Sans Pro" w:eastAsia="Times New Roman" w:hAnsi="Source Sans Pro" w:cs="Arial"/>
          <w:color w:val="000000" w:themeColor="text1"/>
          <w:sz w:val="20"/>
          <w:szCs w:val="20"/>
        </w:rPr>
        <w:t xml:space="preserve"> Supervisor or A</w:t>
      </w:r>
      <w:r w:rsidRPr="005A6789">
        <w:rPr>
          <w:rFonts w:ascii="Source Sans Pro" w:eastAsia="Times New Roman" w:hAnsi="Source Sans Pro" w:cs="Arial"/>
          <w:color w:val="000000" w:themeColor="text1"/>
          <w:sz w:val="20"/>
          <w:szCs w:val="20"/>
        </w:rPr>
        <w:t xml:space="preserve">ppointed </w:t>
      </w:r>
      <w:r w:rsidR="00AF2920" w:rsidRPr="005A6789">
        <w:rPr>
          <w:rFonts w:ascii="Source Sans Pro" w:eastAsia="Times New Roman" w:hAnsi="Source Sans Pro" w:cs="Arial"/>
          <w:color w:val="000000" w:themeColor="text1"/>
          <w:sz w:val="20"/>
          <w:szCs w:val="20"/>
        </w:rPr>
        <w:t>p</w:t>
      </w:r>
      <w:r w:rsidRPr="005A6789">
        <w:rPr>
          <w:rFonts w:ascii="Source Sans Pro" w:eastAsia="Times New Roman" w:hAnsi="Source Sans Pro" w:cs="Arial"/>
          <w:color w:val="000000" w:themeColor="text1"/>
          <w:sz w:val="20"/>
          <w:szCs w:val="20"/>
        </w:rPr>
        <w:t>erson so that the relevant information can be provided</w:t>
      </w:r>
      <w:bookmarkEnd w:id="40"/>
      <w:r w:rsidR="00AA21B0" w:rsidRPr="005A6789">
        <w:rPr>
          <w:rFonts w:ascii="Source Sans Pro" w:eastAsia="Times New Roman" w:hAnsi="Source Sans Pro" w:cs="Arial"/>
          <w:color w:val="000000" w:themeColor="text1"/>
          <w:sz w:val="20"/>
          <w:szCs w:val="20"/>
        </w:rPr>
        <w:t>.</w:t>
      </w:r>
    </w:p>
    <w:p w14:paraId="78812372" w14:textId="575A564D" w:rsidR="000A4909" w:rsidRPr="005A6789" w:rsidRDefault="00025655" w:rsidP="000A4909">
      <w:pPr>
        <w:pStyle w:val="ListParagraph"/>
        <w:rPr>
          <w:rFonts w:ascii="Source Sans Pro" w:eastAsia="Times New Roman" w:hAnsi="Source Sans Pro" w:cs="Arial"/>
          <w:color w:val="000000" w:themeColor="text1"/>
          <w:sz w:val="2"/>
          <w:szCs w:val="2"/>
        </w:rPr>
      </w:pPr>
      <w:r>
        <w:rPr>
          <w:rFonts w:ascii="Source Sans Pro" w:eastAsia="Times New Roman" w:hAnsi="Source Sans Pro" w:cs="Arial"/>
          <w:noProof/>
          <w:color w:val="000000" w:themeColor="text1"/>
          <w:sz w:val="20"/>
          <w:szCs w:val="20"/>
        </w:rPr>
        <w:drawing>
          <wp:anchor distT="0" distB="0" distL="114300" distR="114300" simplePos="0" relativeHeight="251658249" behindDoc="1" locked="0" layoutInCell="1" allowOverlap="1" wp14:anchorId="74E39705" wp14:editId="7AC7F92B">
            <wp:simplePos x="0" y="0"/>
            <wp:positionH relativeFrom="page">
              <wp:align>right</wp:align>
            </wp:positionH>
            <wp:positionV relativeFrom="paragraph">
              <wp:posOffset>1905</wp:posOffset>
            </wp:positionV>
            <wp:extent cx="2689860" cy="1973580"/>
            <wp:effectExtent l="0" t="0" r="0" b="7620"/>
            <wp:wrapTight wrapText="bothSides">
              <wp:wrapPolygon edited="0">
                <wp:start x="8414" y="0"/>
                <wp:lineTo x="6731" y="625"/>
                <wp:lineTo x="2601" y="2919"/>
                <wp:lineTo x="1683" y="5004"/>
                <wp:lineTo x="612" y="6880"/>
                <wp:lineTo x="153" y="8548"/>
                <wp:lineTo x="0" y="9591"/>
                <wp:lineTo x="0" y="11259"/>
                <wp:lineTo x="153" y="13552"/>
                <wp:lineTo x="1683" y="16888"/>
                <wp:lineTo x="5201" y="20224"/>
                <wp:lineTo x="5660" y="20432"/>
                <wp:lineTo x="8873" y="21475"/>
                <wp:lineTo x="9484" y="21475"/>
                <wp:lineTo x="11932" y="21475"/>
                <wp:lineTo x="12544" y="21475"/>
                <wp:lineTo x="15756" y="20432"/>
                <wp:lineTo x="16215" y="20224"/>
                <wp:lineTo x="19734" y="16888"/>
                <wp:lineTo x="21263" y="13552"/>
                <wp:lineTo x="21416" y="11467"/>
                <wp:lineTo x="21416" y="9591"/>
                <wp:lineTo x="21263" y="8548"/>
                <wp:lineTo x="20805" y="6880"/>
                <wp:lineTo x="19275" y="4170"/>
                <wp:lineTo x="18816" y="3127"/>
                <wp:lineTo x="14380" y="417"/>
                <wp:lineTo x="13003" y="0"/>
                <wp:lineTo x="8414" y="0"/>
              </wp:wrapPolygon>
            </wp:wrapTight>
            <wp:docPr id="644360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89860" cy="19735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A4F1FBA" w14:textId="76B377D2" w:rsidR="000A4909" w:rsidRPr="005A6789" w:rsidRDefault="000A4909"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Path of the load to be planned to ensure that the lifting operation is performed in a timely manner to negate the load being ‘in the air’ for any longer that it must</w:t>
      </w:r>
    </w:p>
    <w:p w14:paraId="46FC2C86" w14:textId="72F0932E" w:rsidR="00AA21B0" w:rsidRPr="005A6789" w:rsidRDefault="00AA21B0" w:rsidP="00AA21B0">
      <w:pPr>
        <w:pStyle w:val="ListParagraph"/>
        <w:rPr>
          <w:rFonts w:ascii="Source Sans Pro" w:eastAsia="Times New Roman" w:hAnsi="Source Sans Pro" w:cs="Arial"/>
          <w:iCs/>
          <w:color w:val="000000" w:themeColor="text1"/>
          <w:sz w:val="2"/>
          <w:szCs w:val="2"/>
        </w:rPr>
      </w:pPr>
    </w:p>
    <w:p w14:paraId="078DF8F6" w14:textId="07E7815C" w:rsidR="002C5332" w:rsidRPr="005A6789" w:rsidRDefault="007E1044"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iCs/>
          <w:color w:val="000000" w:themeColor="text1"/>
          <w:sz w:val="20"/>
          <w:szCs w:val="20"/>
        </w:rPr>
        <w:t>Ensure the load will stay together during lifting operations</w:t>
      </w:r>
      <w:r w:rsidR="001E3B09">
        <w:rPr>
          <w:rFonts w:ascii="Source Sans Pro" w:eastAsia="Times New Roman" w:hAnsi="Source Sans Pro" w:cs="Arial"/>
          <w:iCs/>
          <w:color w:val="000000" w:themeColor="text1"/>
          <w:sz w:val="20"/>
          <w:szCs w:val="20"/>
        </w:rPr>
        <w:t xml:space="preserve"> and tha</w:t>
      </w:r>
      <w:r w:rsidR="006B7250">
        <w:rPr>
          <w:rFonts w:ascii="Source Sans Pro" w:eastAsia="Times New Roman" w:hAnsi="Source Sans Pro" w:cs="Arial"/>
          <w:iCs/>
          <w:color w:val="000000" w:themeColor="text1"/>
          <w:sz w:val="20"/>
          <w:szCs w:val="20"/>
        </w:rPr>
        <w:t xml:space="preserve">t </w:t>
      </w:r>
      <w:r w:rsidRPr="005A6789">
        <w:rPr>
          <w:rFonts w:ascii="Source Sans Pro" w:eastAsia="Times New Roman" w:hAnsi="Source Sans Pro" w:cs="Arial"/>
          <w:iCs/>
          <w:color w:val="000000" w:themeColor="text1"/>
          <w:sz w:val="20"/>
          <w:szCs w:val="20"/>
        </w:rPr>
        <w:t xml:space="preserve">all loose materials </w:t>
      </w:r>
      <w:r w:rsidR="00897152">
        <w:rPr>
          <w:rFonts w:ascii="Source Sans Pro" w:eastAsia="Times New Roman" w:hAnsi="Source Sans Pro" w:cs="Arial"/>
          <w:iCs/>
          <w:color w:val="000000" w:themeColor="text1"/>
          <w:sz w:val="20"/>
          <w:szCs w:val="20"/>
        </w:rPr>
        <w:t xml:space="preserve">are </w:t>
      </w:r>
      <w:r w:rsidRPr="005A6789">
        <w:rPr>
          <w:rFonts w:ascii="Source Sans Pro" w:eastAsia="Times New Roman" w:hAnsi="Source Sans Pro" w:cs="Arial"/>
          <w:iCs/>
          <w:color w:val="000000" w:themeColor="text1"/>
          <w:sz w:val="20"/>
          <w:szCs w:val="20"/>
        </w:rPr>
        <w:t>removed from load or housed and retained securely within the load prior to lift.</w:t>
      </w:r>
      <w:r w:rsidR="00B94DFC" w:rsidRPr="00B94DFC">
        <w:rPr>
          <w:noProof/>
          <w14:ligatures w14:val="standardContextual"/>
        </w:rPr>
        <w:t xml:space="preserve"> </w:t>
      </w:r>
    </w:p>
    <w:p w14:paraId="1C1C5FA5" w14:textId="2A85C04F" w:rsidR="002C5332" w:rsidRPr="005A6789" w:rsidRDefault="002C5332" w:rsidP="002C5332">
      <w:pPr>
        <w:pStyle w:val="ListParagraph"/>
        <w:ind w:left="1080"/>
        <w:rPr>
          <w:rFonts w:ascii="Source Sans Pro" w:eastAsia="Times New Roman" w:hAnsi="Source Sans Pro" w:cs="Arial"/>
          <w:color w:val="000000" w:themeColor="text1"/>
          <w:sz w:val="6"/>
          <w:szCs w:val="6"/>
        </w:rPr>
      </w:pPr>
    </w:p>
    <w:p w14:paraId="39630AA9" w14:textId="3EF71A8D" w:rsidR="00A2558F" w:rsidRPr="00A2558F" w:rsidRDefault="002C5332"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Ensure the load is stable when lowered and landed, prior to releasing the weight and lowering fully. i.e., employ a ratchet strap around the load to negate ‘tipping’ or ‘spreading’</w:t>
      </w:r>
      <w:r w:rsidR="00014658">
        <w:rPr>
          <w:rFonts w:ascii="Source Sans Pro" w:eastAsia="Times New Roman" w:hAnsi="Source Sans Pro" w:cs="Arial"/>
          <w:color w:val="000000" w:themeColor="text1"/>
          <w:sz w:val="20"/>
          <w:szCs w:val="20"/>
        </w:rPr>
        <w:t xml:space="preserve"> [see opposite].</w:t>
      </w:r>
      <w:r w:rsidR="00BC1BCE" w:rsidRPr="00BC1BCE">
        <w:rPr>
          <w:noProof/>
          <w14:ligatures w14:val="standardContextual"/>
        </w:rPr>
        <w:t xml:space="preserve"> </w:t>
      </w:r>
    </w:p>
    <w:p w14:paraId="7E364D62" w14:textId="439E4729" w:rsidR="00BC1BCE" w:rsidRPr="00025655" w:rsidRDefault="00BC1BCE" w:rsidP="00025655">
      <w:pPr>
        <w:rPr>
          <w:rFonts w:ascii="Source Sans Pro" w:eastAsia="Times New Roman" w:hAnsi="Source Sans Pro" w:cs="Arial"/>
          <w:color w:val="000000" w:themeColor="text1"/>
          <w:sz w:val="6"/>
          <w:szCs w:val="6"/>
        </w:rPr>
      </w:pPr>
    </w:p>
    <w:p w14:paraId="5C41734B" w14:textId="2864FC9D" w:rsidR="00BC1BCE" w:rsidRPr="005A6789" w:rsidRDefault="00BC1BCE" w:rsidP="007B0F3D">
      <w:pPr>
        <w:pStyle w:val="ListParagraph"/>
        <w:numPr>
          <w:ilvl w:val="0"/>
          <w:numId w:val="143"/>
        </w:numPr>
        <w:rPr>
          <w:rFonts w:ascii="Source Sans Pro" w:eastAsia="Times New Roman" w:hAnsi="Source Sans Pro" w:cs="Arial"/>
          <w:color w:val="000000" w:themeColor="text1"/>
          <w:sz w:val="20"/>
          <w:szCs w:val="20"/>
        </w:rPr>
      </w:pPr>
      <w:r w:rsidRPr="00BC1BCE">
        <w:rPr>
          <w:rFonts w:ascii="Source Sans Pro" w:eastAsia="Times New Roman" w:hAnsi="Source Sans Pro" w:cs="Arial"/>
          <w:color w:val="000000" w:themeColor="text1"/>
          <w:sz w:val="20"/>
          <w:szCs w:val="20"/>
        </w:rPr>
        <w:lastRenderedPageBreak/>
        <w:t xml:space="preserve">If the load is repeatedly lifted, </w:t>
      </w:r>
      <w:r>
        <w:rPr>
          <w:rFonts w:ascii="Source Sans Pro" w:eastAsia="Times New Roman" w:hAnsi="Source Sans Pro" w:cs="Arial"/>
          <w:color w:val="000000" w:themeColor="text1"/>
          <w:sz w:val="20"/>
          <w:szCs w:val="20"/>
        </w:rPr>
        <w:t xml:space="preserve">ensure </w:t>
      </w:r>
      <w:r w:rsidRPr="00BC1BCE">
        <w:rPr>
          <w:rFonts w:ascii="Source Sans Pro" w:eastAsia="Times New Roman" w:hAnsi="Source Sans Pro" w:cs="Arial"/>
          <w:color w:val="000000" w:themeColor="text1"/>
          <w:sz w:val="20"/>
          <w:szCs w:val="20"/>
        </w:rPr>
        <w:t xml:space="preserve">there </w:t>
      </w:r>
      <w:r>
        <w:rPr>
          <w:rFonts w:ascii="Source Sans Pro" w:eastAsia="Times New Roman" w:hAnsi="Source Sans Pro" w:cs="Arial"/>
          <w:color w:val="000000" w:themeColor="text1"/>
          <w:sz w:val="20"/>
          <w:szCs w:val="20"/>
        </w:rPr>
        <w:t xml:space="preserve">is </w:t>
      </w:r>
      <w:r w:rsidRPr="00BC1BCE">
        <w:rPr>
          <w:rFonts w:ascii="Source Sans Pro" w:eastAsia="Times New Roman" w:hAnsi="Source Sans Pro" w:cs="Arial"/>
          <w:color w:val="000000" w:themeColor="text1"/>
          <w:sz w:val="20"/>
          <w:szCs w:val="20"/>
        </w:rPr>
        <w:t>sufficient space round the load to facilitate safe re-slinging</w:t>
      </w:r>
    </w:p>
    <w:p w14:paraId="6A3AF950" w14:textId="450A6655" w:rsidR="002C5332" w:rsidRPr="005A6789" w:rsidRDefault="002C5332" w:rsidP="002C5332">
      <w:pPr>
        <w:pStyle w:val="ListParagraph"/>
        <w:rPr>
          <w:rFonts w:ascii="Source Sans Pro" w:eastAsia="Times New Roman" w:hAnsi="Source Sans Pro" w:cs="Arial"/>
          <w:color w:val="000000" w:themeColor="text1"/>
          <w:sz w:val="2"/>
          <w:szCs w:val="2"/>
        </w:rPr>
      </w:pPr>
    </w:p>
    <w:p w14:paraId="474BA64C" w14:textId="7C60E1F4" w:rsidR="00A87297" w:rsidRPr="005A6789" w:rsidRDefault="00A87297"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 xml:space="preserve">When landing loads near pedestrian walkways be mindful of </w:t>
      </w:r>
      <w:r w:rsidR="00FB74E5" w:rsidRPr="005A6789">
        <w:rPr>
          <w:rFonts w:ascii="Source Sans Pro" w:eastAsia="Times New Roman" w:hAnsi="Source Sans Pro" w:cs="Arial"/>
          <w:color w:val="000000" w:themeColor="text1"/>
          <w:sz w:val="20"/>
          <w:szCs w:val="20"/>
        </w:rPr>
        <w:t xml:space="preserve">the </w:t>
      </w:r>
      <w:r w:rsidR="00AA21E8" w:rsidRPr="005A6789">
        <w:rPr>
          <w:rFonts w:ascii="Source Sans Pro" w:eastAsia="Times New Roman" w:hAnsi="Source Sans Pro" w:cs="Arial"/>
          <w:color w:val="000000" w:themeColor="text1"/>
          <w:sz w:val="20"/>
          <w:szCs w:val="20"/>
        </w:rPr>
        <w:t xml:space="preserve">possible ‘fall’ area of the load </w:t>
      </w:r>
      <w:r w:rsidR="008F1803" w:rsidRPr="005A6789">
        <w:rPr>
          <w:rFonts w:ascii="Source Sans Pro" w:eastAsia="Times New Roman" w:hAnsi="Source Sans Pro" w:cs="Arial"/>
          <w:color w:val="000000" w:themeColor="text1"/>
          <w:sz w:val="20"/>
          <w:szCs w:val="20"/>
        </w:rPr>
        <w:t>i</w:t>
      </w:r>
      <w:r w:rsidR="00AA21E8" w:rsidRPr="005A6789">
        <w:rPr>
          <w:rFonts w:ascii="Source Sans Pro" w:eastAsia="Times New Roman" w:hAnsi="Source Sans Pro" w:cs="Arial"/>
          <w:color w:val="000000" w:themeColor="text1"/>
          <w:sz w:val="20"/>
          <w:szCs w:val="20"/>
        </w:rPr>
        <w:t>f it were to collapse after accessories have been removed.</w:t>
      </w:r>
    </w:p>
    <w:p w14:paraId="49C5E9CD" w14:textId="0A4DE18F" w:rsidR="004A207F" w:rsidRPr="009A4564" w:rsidRDefault="00A87297" w:rsidP="007B0F3D">
      <w:pPr>
        <w:pStyle w:val="ListParagraph"/>
        <w:numPr>
          <w:ilvl w:val="0"/>
          <w:numId w:val="143"/>
        </w:numPr>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If the load requires to be landed on timbers or spacer ‘chocks’, make sure they are of such a size to allow a safe removal of the accessories</w:t>
      </w:r>
      <w:r w:rsidR="00C9419E" w:rsidRPr="005A6789">
        <w:rPr>
          <w:rFonts w:ascii="Source Sans Pro" w:eastAsia="Times New Roman" w:hAnsi="Source Sans Pro" w:cs="Arial"/>
          <w:color w:val="000000" w:themeColor="text1"/>
          <w:sz w:val="20"/>
          <w:szCs w:val="20"/>
        </w:rPr>
        <w:t>.</w:t>
      </w:r>
      <w:r w:rsidRPr="005A6789">
        <w:rPr>
          <w:rFonts w:ascii="Source Sans Pro" w:eastAsia="Times New Roman" w:hAnsi="Source Sans Pro" w:cs="Arial"/>
          <w:color w:val="000000" w:themeColor="text1"/>
          <w:sz w:val="20"/>
          <w:szCs w:val="20"/>
        </w:rPr>
        <w:t xml:space="preserve"> Do not drag accessories free from any load.</w:t>
      </w:r>
    </w:p>
    <w:p w14:paraId="15E0DFC4" w14:textId="15B7DDD5" w:rsidR="00B93B98" w:rsidRPr="004A207F" w:rsidRDefault="007E1044" w:rsidP="004A207F">
      <w:pPr>
        <w:rPr>
          <w:rFonts w:ascii="Source Sans Pro" w:eastAsia="Times New Roman" w:hAnsi="Source Sans Pro" w:cs="Arial"/>
          <w:color w:val="000000" w:themeColor="text1"/>
          <w:sz w:val="20"/>
          <w:szCs w:val="20"/>
        </w:rPr>
      </w:pPr>
      <w:r w:rsidRPr="004A207F">
        <w:rPr>
          <w:rFonts w:ascii="Source Sans Pro" w:eastAsia="Times New Roman" w:hAnsi="Source Sans Pro" w:cs="Arial"/>
          <w:iCs/>
          <w:color w:val="000000" w:themeColor="text1"/>
          <w:u w:val="single"/>
        </w:rPr>
        <w:t xml:space="preserve">The </w:t>
      </w:r>
      <w:r w:rsidR="001A6436" w:rsidRPr="004A207F">
        <w:rPr>
          <w:rFonts w:ascii="Source Sans Pro" w:eastAsia="Times New Roman" w:hAnsi="Source Sans Pro" w:cs="Arial"/>
          <w:iCs/>
          <w:color w:val="000000" w:themeColor="text1"/>
          <w:u w:val="single"/>
        </w:rPr>
        <w:t>a</w:t>
      </w:r>
      <w:r w:rsidRPr="004A207F">
        <w:rPr>
          <w:rFonts w:ascii="Source Sans Pro" w:eastAsia="Times New Roman" w:hAnsi="Source Sans Pro" w:cs="Arial"/>
          <w:iCs/>
          <w:color w:val="000000" w:themeColor="text1"/>
          <w:u w:val="single"/>
        </w:rPr>
        <w:t>ccessories:</w:t>
      </w:r>
    </w:p>
    <w:p w14:paraId="444D6B64" w14:textId="58E98EAE" w:rsidR="00D57B8E" w:rsidRPr="005A6789" w:rsidRDefault="00AE7BD8"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All accessories </w:t>
      </w:r>
      <w:r w:rsidR="0002449E" w:rsidRPr="005A6789">
        <w:rPr>
          <w:rFonts w:ascii="Source Sans Pro" w:eastAsia="Times New Roman" w:hAnsi="Source Sans Pro" w:cs="Arial"/>
          <w:iCs/>
          <w:color w:val="000000" w:themeColor="text1"/>
          <w:sz w:val="20"/>
          <w:szCs w:val="20"/>
        </w:rPr>
        <w:t>used</w:t>
      </w:r>
      <w:r w:rsidRPr="005A6789">
        <w:rPr>
          <w:rFonts w:ascii="Source Sans Pro" w:eastAsia="Times New Roman" w:hAnsi="Source Sans Pro" w:cs="Arial"/>
          <w:iCs/>
          <w:color w:val="000000" w:themeColor="text1"/>
          <w:sz w:val="20"/>
          <w:szCs w:val="20"/>
        </w:rPr>
        <w:t xml:space="preserve"> must have a current RoTE and must be suitably identified</w:t>
      </w:r>
      <w:r w:rsidR="00F97724" w:rsidRPr="005A6789">
        <w:rPr>
          <w:rFonts w:ascii="Source Sans Pro" w:eastAsia="Times New Roman" w:hAnsi="Source Sans Pro" w:cs="Arial"/>
          <w:iCs/>
          <w:color w:val="000000" w:themeColor="text1"/>
          <w:sz w:val="20"/>
          <w:szCs w:val="20"/>
        </w:rPr>
        <w:t xml:space="preserve"> as per industry regulations.</w:t>
      </w:r>
    </w:p>
    <w:p w14:paraId="6CD17140"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3AB0D1E8" w14:textId="77777777" w:rsidR="00F97724" w:rsidRPr="005A6789" w:rsidRDefault="00F97724"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27F2DD7C"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1B579169" w14:textId="77777777" w:rsidR="00F97724" w:rsidRPr="005A6789" w:rsidRDefault="00F97724"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6B401315" w14:textId="5CCF59B5" w:rsidR="00C60EB2" w:rsidRPr="005A6789" w:rsidRDefault="00AE7BD8"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Prior to attachment </w:t>
      </w:r>
      <w:r w:rsidR="00F97724" w:rsidRPr="005A6789">
        <w:rPr>
          <w:rFonts w:ascii="Source Sans Pro" w:eastAsia="Times New Roman" w:hAnsi="Source Sans Pro" w:cs="Arial"/>
          <w:iCs/>
          <w:color w:val="000000" w:themeColor="text1"/>
          <w:sz w:val="20"/>
          <w:szCs w:val="20"/>
        </w:rPr>
        <w:t xml:space="preserve">and after removal </w:t>
      </w:r>
      <w:r w:rsidRPr="005A6789">
        <w:rPr>
          <w:rFonts w:ascii="Source Sans Pro" w:eastAsia="Times New Roman" w:hAnsi="Source Sans Pro" w:cs="Arial"/>
          <w:iCs/>
          <w:color w:val="000000" w:themeColor="text1"/>
          <w:sz w:val="20"/>
          <w:szCs w:val="20"/>
        </w:rPr>
        <w:t xml:space="preserve">of the </w:t>
      </w:r>
      <w:r w:rsidR="00F97724" w:rsidRPr="005A6789">
        <w:rPr>
          <w:rFonts w:ascii="Source Sans Pro" w:eastAsia="Times New Roman" w:hAnsi="Source Sans Pro" w:cs="Arial"/>
          <w:iCs/>
          <w:color w:val="000000" w:themeColor="text1"/>
          <w:sz w:val="20"/>
          <w:szCs w:val="20"/>
        </w:rPr>
        <w:t>accessories,</w:t>
      </w:r>
      <w:r w:rsidRPr="005A6789">
        <w:rPr>
          <w:rFonts w:ascii="Source Sans Pro" w:eastAsia="Times New Roman" w:hAnsi="Source Sans Pro" w:cs="Arial"/>
          <w:iCs/>
          <w:color w:val="000000" w:themeColor="text1"/>
          <w:sz w:val="20"/>
          <w:szCs w:val="20"/>
        </w:rPr>
        <w:t xml:space="preserve"> they must be visually checked</w:t>
      </w:r>
      <w:r w:rsidR="00F97724" w:rsidRPr="005A6789">
        <w:rPr>
          <w:rFonts w:ascii="Source Sans Pro" w:eastAsia="Times New Roman" w:hAnsi="Source Sans Pro" w:cs="Arial"/>
          <w:iCs/>
          <w:color w:val="000000" w:themeColor="text1"/>
          <w:sz w:val="20"/>
          <w:szCs w:val="20"/>
        </w:rPr>
        <w:t xml:space="preserve"> for any </w:t>
      </w:r>
      <w:r w:rsidR="005E1455" w:rsidRPr="005A6789">
        <w:rPr>
          <w:rFonts w:ascii="Source Sans Pro" w:eastAsia="Times New Roman" w:hAnsi="Source Sans Pro" w:cs="Arial"/>
          <w:iCs/>
          <w:color w:val="000000" w:themeColor="text1"/>
          <w:sz w:val="20"/>
          <w:szCs w:val="20"/>
        </w:rPr>
        <w:t>deformation or damage that could affect their continued safe use. If any damage is found</w:t>
      </w:r>
      <w:r w:rsidR="00F97724" w:rsidRPr="005A6789">
        <w:rPr>
          <w:rFonts w:ascii="Source Sans Pro" w:eastAsia="Times New Roman" w:hAnsi="Source Sans Pro" w:cs="Arial"/>
          <w:iCs/>
          <w:color w:val="000000" w:themeColor="text1"/>
          <w:sz w:val="20"/>
          <w:szCs w:val="20"/>
        </w:rPr>
        <w:t xml:space="preserve"> then the Lift</w:t>
      </w:r>
      <w:r w:rsidR="005E1455" w:rsidRPr="005A6789">
        <w:rPr>
          <w:rFonts w:ascii="Source Sans Pro" w:eastAsia="Times New Roman" w:hAnsi="Source Sans Pro" w:cs="Arial"/>
          <w:iCs/>
          <w:color w:val="000000" w:themeColor="text1"/>
          <w:sz w:val="20"/>
          <w:szCs w:val="20"/>
        </w:rPr>
        <w:t>ing</w:t>
      </w:r>
      <w:r w:rsidR="00F97724" w:rsidRPr="005A6789">
        <w:rPr>
          <w:rFonts w:ascii="Source Sans Pro" w:eastAsia="Times New Roman" w:hAnsi="Source Sans Pro" w:cs="Arial"/>
          <w:iCs/>
          <w:color w:val="000000" w:themeColor="text1"/>
          <w:sz w:val="20"/>
          <w:szCs w:val="20"/>
        </w:rPr>
        <w:t xml:space="preserve"> Supervisor is to be informed, the accessory removed from service, tagged as ‘Not for use’ and stored away in a suitable ‘Quarantine box’.</w:t>
      </w:r>
    </w:p>
    <w:p w14:paraId="05899A6A" w14:textId="04EFA065" w:rsidR="00F97724" w:rsidRPr="005A6789" w:rsidRDefault="00F97724"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color w:val="000000" w:themeColor="text1"/>
          <w:sz w:val="20"/>
          <w:szCs w:val="20"/>
        </w:rPr>
      </w:pPr>
      <w:r w:rsidRPr="005A6789">
        <w:rPr>
          <w:rFonts w:ascii="Source Sans Pro" w:eastAsia="Times New Roman" w:hAnsi="Source Sans Pro" w:cs="Arial"/>
          <w:color w:val="000000" w:themeColor="text1"/>
          <w:sz w:val="20"/>
          <w:szCs w:val="20"/>
        </w:rPr>
        <w:t xml:space="preserve">Ensure </w:t>
      </w:r>
      <w:r w:rsidR="008836FE" w:rsidRPr="005A6789">
        <w:rPr>
          <w:rFonts w:ascii="Source Sans Pro" w:eastAsia="Times New Roman" w:hAnsi="Source Sans Pro" w:cs="Arial"/>
          <w:color w:val="000000" w:themeColor="text1"/>
          <w:sz w:val="20"/>
          <w:szCs w:val="20"/>
        </w:rPr>
        <w:t xml:space="preserve">the correct </w:t>
      </w:r>
      <w:r w:rsidRPr="005A6789">
        <w:rPr>
          <w:rFonts w:ascii="Source Sans Pro" w:eastAsia="Times New Roman" w:hAnsi="Source Sans Pro" w:cs="Arial"/>
          <w:color w:val="000000" w:themeColor="text1"/>
          <w:sz w:val="20"/>
          <w:szCs w:val="20"/>
        </w:rPr>
        <w:t>accessory is used for the lifting operation</w:t>
      </w:r>
      <w:r w:rsidR="007E1044" w:rsidRPr="005A6789">
        <w:rPr>
          <w:rFonts w:ascii="Source Sans Pro" w:eastAsia="Times New Roman" w:hAnsi="Source Sans Pro" w:cs="Arial"/>
          <w:color w:val="000000" w:themeColor="text1"/>
          <w:sz w:val="20"/>
          <w:szCs w:val="20"/>
        </w:rPr>
        <w:t xml:space="preserve">– if </w:t>
      </w:r>
      <w:r w:rsidR="008836FE" w:rsidRPr="005A6789">
        <w:rPr>
          <w:rFonts w:ascii="Source Sans Pro" w:eastAsia="Times New Roman" w:hAnsi="Source Sans Pro" w:cs="Arial"/>
          <w:color w:val="000000" w:themeColor="text1"/>
          <w:sz w:val="20"/>
          <w:szCs w:val="20"/>
        </w:rPr>
        <w:t>the correct</w:t>
      </w:r>
      <w:r w:rsidRPr="005A6789">
        <w:rPr>
          <w:rFonts w:ascii="Source Sans Pro" w:eastAsia="Times New Roman" w:hAnsi="Source Sans Pro" w:cs="Arial"/>
          <w:color w:val="000000" w:themeColor="text1"/>
          <w:sz w:val="20"/>
          <w:szCs w:val="20"/>
        </w:rPr>
        <w:t xml:space="preserve"> accessory </w:t>
      </w:r>
      <w:r w:rsidR="007E1044" w:rsidRPr="005A6789">
        <w:rPr>
          <w:rFonts w:ascii="Source Sans Pro" w:eastAsia="Times New Roman" w:hAnsi="Source Sans Pro" w:cs="Arial"/>
          <w:color w:val="000000" w:themeColor="text1"/>
          <w:sz w:val="20"/>
          <w:szCs w:val="20"/>
        </w:rPr>
        <w:t xml:space="preserve">is not available then do not attempt the lift </w:t>
      </w:r>
      <w:r w:rsidRPr="005A6789">
        <w:rPr>
          <w:rFonts w:ascii="Source Sans Pro" w:eastAsia="Times New Roman" w:hAnsi="Source Sans Pro" w:cs="Arial"/>
          <w:color w:val="000000" w:themeColor="text1"/>
          <w:sz w:val="20"/>
          <w:szCs w:val="20"/>
        </w:rPr>
        <w:t xml:space="preserve">with ‘other’ accessories </w:t>
      </w:r>
      <w:r w:rsidR="007E1044" w:rsidRPr="005A6789">
        <w:rPr>
          <w:rFonts w:ascii="Source Sans Pro" w:eastAsia="Times New Roman" w:hAnsi="Source Sans Pro" w:cs="Arial"/>
          <w:color w:val="000000" w:themeColor="text1"/>
          <w:sz w:val="20"/>
          <w:szCs w:val="20"/>
        </w:rPr>
        <w:t>and consult your Lift supervisor and/or Appointed person.</w:t>
      </w:r>
    </w:p>
    <w:p w14:paraId="2B4B0DB8"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color w:val="000000" w:themeColor="text1"/>
          <w:sz w:val="2"/>
          <w:szCs w:val="2"/>
        </w:rPr>
      </w:pPr>
    </w:p>
    <w:p w14:paraId="3EDF854D"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color w:val="000000" w:themeColor="text1"/>
          <w:sz w:val="2"/>
          <w:szCs w:val="2"/>
        </w:rPr>
      </w:pPr>
    </w:p>
    <w:p w14:paraId="5C331C13" w14:textId="356DF241" w:rsidR="008836FE" w:rsidRPr="005A6789" w:rsidRDefault="00F97724"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Check that the </w:t>
      </w:r>
      <w:r w:rsidR="007E1044" w:rsidRPr="005A6789">
        <w:rPr>
          <w:rFonts w:ascii="Source Sans Pro" w:eastAsia="Times New Roman" w:hAnsi="Source Sans Pro" w:cs="Arial"/>
          <w:iCs/>
          <w:color w:val="000000" w:themeColor="text1"/>
          <w:sz w:val="20"/>
          <w:szCs w:val="20"/>
        </w:rPr>
        <w:t xml:space="preserve">accessories to be </w:t>
      </w:r>
      <w:r w:rsidR="0002449E" w:rsidRPr="005A6789">
        <w:rPr>
          <w:rFonts w:ascii="Source Sans Pro" w:eastAsia="Times New Roman" w:hAnsi="Source Sans Pro" w:cs="Arial"/>
          <w:iCs/>
          <w:color w:val="000000" w:themeColor="text1"/>
          <w:sz w:val="20"/>
          <w:szCs w:val="20"/>
        </w:rPr>
        <w:t>used</w:t>
      </w:r>
      <w:r w:rsidR="007E1044" w:rsidRPr="005A6789">
        <w:rPr>
          <w:rFonts w:ascii="Source Sans Pro" w:eastAsia="Times New Roman" w:hAnsi="Source Sans Pro" w:cs="Arial"/>
          <w:iCs/>
          <w:color w:val="000000" w:themeColor="text1"/>
          <w:sz w:val="20"/>
          <w:szCs w:val="20"/>
        </w:rPr>
        <w:t xml:space="preserve"> are equal to or greater than the W</w:t>
      </w:r>
      <w:r w:rsidR="003478BC" w:rsidRPr="005A6789">
        <w:rPr>
          <w:rFonts w:ascii="Source Sans Pro" w:eastAsia="Times New Roman" w:hAnsi="Source Sans Pro" w:cs="Arial"/>
          <w:iCs/>
          <w:color w:val="000000" w:themeColor="text1"/>
          <w:sz w:val="20"/>
          <w:szCs w:val="20"/>
        </w:rPr>
        <w:t>LL</w:t>
      </w:r>
      <w:r w:rsidR="007E1044" w:rsidRPr="005A6789">
        <w:rPr>
          <w:rFonts w:ascii="Source Sans Pro" w:eastAsia="Times New Roman" w:hAnsi="Source Sans Pro" w:cs="Arial"/>
          <w:iCs/>
          <w:color w:val="000000" w:themeColor="text1"/>
          <w:sz w:val="20"/>
          <w:szCs w:val="20"/>
        </w:rPr>
        <w:t xml:space="preserve"> stated for use as per the lifting schedule or plan.</w:t>
      </w:r>
    </w:p>
    <w:p w14:paraId="10D4EE3A"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4000D693" w14:textId="77777777" w:rsidR="008836FE" w:rsidRPr="005A6789" w:rsidRDefault="008836FE" w:rsidP="008836FE">
      <w:pPr>
        <w:pStyle w:val="ListParagraph"/>
        <w:ind w:left="1080"/>
        <w:rPr>
          <w:rFonts w:ascii="Source Sans Pro" w:eastAsia="Times New Roman" w:hAnsi="Source Sans Pro" w:cs="Arial"/>
          <w:iCs/>
          <w:color w:val="000000" w:themeColor="text1"/>
          <w:sz w:val="2"/>
          <w:szCs w:val="2"/>
        </w:rPr>
      </w:pPr>
    </w:p>
    <w:p w14:paraId="32A6B1D4" w14:textId="7627D40F" w:rsidR="008836FE" w:rsidRPr="005A6789" w:rsidRDefault="008836FE"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sidRPr="005A6789">
        <w:rPr>
          <w:rFonts w:ascii="Source Sans Pro" w:eastAsia="Times New Roman" w:hAnsi="Source Sans Pro" w:cs="Arial"/>
          <w:iCs/>
          <w:color w:val="000000" w:themeColor="text1"/>
          <w:sz w:val="20"/>
          <w:szCs w:val="20"/>
        </w:rPr>
        <w:t xml:space="preserve">Verify that the angle of use of the accessory is </w:t>
      </w:r>
      <w:r w:rsidR="0009509F" w:rsidRPr="005A6789">
        <w:rPr>
          <w:rFonts w:ascii="Source Sans Pro" w:eastAsia="Times New Roman" w:hAnsi="Source Sans Pro" w:cs="Arial"/>
          <w:iCs/>
          <w:color w:val="000000" w:themeColor="text1"/>
          <w:sz w:val="20"/>
          <w:szCs w:val="20"/>
        </w:rPr>
        <w:t>within an</w:t>
      </w:r>
      <w:r w:rsidRPr="005A6789">
        <w:rPr>
          <w:rFonts w:ascii="Source Sans Pro" w:eastAsia="Times New Roman" w:hAnsi="Source Sans Pro" w:cs="Arial"/>
          <w:iCs/>
          <w:color w:val="000000" w:themeColor="text1"/>
          <w:sz w:val="20"/>
          <w:szCs w:val="20"/>
        </w:rPr>
        <w:t xml:space="preserve"> ‘excluded</w:t>
      </w:r>
      <w:r w:rsidR="003478BC" w:rsidRPr="005A6789">
        <w:rPr>
          <w:rFonts w:ascii="Source Sans Pro" w:eastAsia="Times New Roman" w:hAnsi="Source Sans Pro" w:cs="Arial"/>
          <w:iCs/>
          <w:color w:val="000000" w:themeColor="text1"/>
          <w:sz w:val="20"/>
          <w:szCs w:val="20"/>
        </w:rPr>
        <w:t xml:space="preserve"> </w:t>
      </w:r>
      <w:r w:rsidR="00156A5D">
        <w:rPr>
          <w:rFonts w:ascii="Source Sans Pro" w:eastAsia="Times New Roman" w:hAnsi="Source Sans Pro" w:cs="Arial"/>
          <w:iCs/>
          <w:color w:val="000000" w:themeColor="text1"/>
          <w:sz w:val="20"/>
          <w:szCs w:val="20"/>
        </w:rPr>
        <w:t xml:space="preserve">or </w:t>
      </w:r>
      <w:r w:rsidR="003478BC" w:rsidRPr="005A6789">
        <w:rPr>
          <w:rFonts w:ascii="Source Sans Pro" w:eastAsia="Times New Roman" w:hAnsi="Source Sans Pro" w:cs="Arial"/>
          <w:iCs/>
          <w:color w:val="000000" w:themeColor="text1"/>
          <w:sz w:val="20"/>
          <w:szCs w:val="20"/>
        </w:rPr>
        <w:t xml:space="preserve">beta’ </w:t>
      </w:r>
      <w:r w:rsidRPr="005A6789">
        <w:rPr>
          <w:rFonts w:ascii="Source Sans Pro" w:eastAsia="Times New Roman" w:hAnsi="Source Sans Pro" w:cs="Arial"/>
          <w:iCs/>
          <w:color w:val="000000" w:themeColor="text1"/>
          <w:sz w:val="20"/>
          <w:szCs w:val="20"/>
        </w:rPr>
        <w:t>angle of 0-45 Deg.</w:t>
      </w:r>
    </w:p>
    <w:p w14:paraId="1B3103B5" w14:textId="77777777" w:rsidR="008836FE" w:rsidRPr="005A6789" w:rsidRDefault="008836FE" w:rsidP="008836FE">
      <w:pPr>
        <w:pStyle w:val="ListParagraph"/>
        <w:suppressAutoHyphens/>
        <w:autoSpaceDN w:val="0"/>
        <w:spacing w:before="60" w:after="60" w:line="240" w:lineRule="auto"/>
        <w:ind w:left="1080"/>
        <w:rPr>
          <w:rFonts w:ascii="Source Sans Pro" w:eastAsia="Times New Roman" w:hAnsi="Source Sans Pro" w:cs="Arial"/>
          <w:iCs/>
          <w:color w:val="000000" w:themeColor="text1"/>
          <w:sz w:val="2"/>
          <w:szCs w:val="2"/>
        </w:rPr>
      </w:pPr>
    </w:p>
    <w:p w14:paraId="2FC8E8EF" w14:textId="33AE7B99" w:rsidR="008836FE" w:rsidRPr="005A6789" w:rsidRDefault="008836FE" w:rsidP="008836FE">
      <w:pPr>
        <w:pStyle w:val="ListParagraph"/>
        <w:ind w:left="1080"/>
        <w:rPr>
          <w:rFonts w:ascii="Source Sans Pro" w:eastAsia="Times New Roman" w:hAnsi="Source Sans Pro" w:cs="Arial"/>
          <w:color w:val="000000" w:themeColor="text1"/>
          <w:sz w:val="2"/>
          <w:szCs w:val="2"/>
        </w:rPr>
      </w:pPr>
    </w:p>
    <w:p w14:paraId="0109ED59" w14:textId="7FFB5CAA" w:rsidR="00C60EB2" w:rsidRPr="004A207F" w:rsidRDefault="007974BD" w:rsidP="007B0F3D">
      <w:pPr>
        <w:pStyle w:val="ListParagraph"/>
        <w:numPr>
          <w:ilvl w:val="0"/>
          <w:numId w:val="145"/>
        </w:numPr>
        <w:suppressAutoHyphens/>
        <w:autoSpaceDN w:val="0"/>
        <w:spacing w:before="60" w:after="60" w:line="240" w:lineRule="auto"/>
        <w:ind w:left="1080"/>
        <w:rPr>
          <w:rFonts w:ascii="Source Sans Pro" w:eastAsia="Times New Roman" w:hAnsi="Source Sans Pro" w:cs="Arial"/>
          <w:iCs/>
          <w:color w:val="000000" w:themeColor="text1"/>
          <w:sz w:val="20"/>
          <w:szCs w:val="20"/>
        </w:rPr>
      </w:pPr>
      <w:r>
        <w:rPr>
          <w:noProof/>
          <w14:ligatures w14:val="standardContextual"/>
        </w:rPr>
        <w:drawing>
          <wp:anchor distT="0" distB="0" distL="114300" distR="114300" simplePos="0" relativeHeight="251658308" behindDoc="1" locked="0" layoutInCell="1" allowOverlap="1" wp14:anchorId="42C6F213" wp14:editId="37D0F5E0">
            <wp:simplePos x="0" y="0"/>
            <wp:positionH relativeFrom="margin">
              <wp:posOffset>3807147</wp:posOffset>
            </wp:positionH>
            <wp:positionV relativeFrom="paragraph">
              <wp:posOffset>231150</wp:posOffset>
            </wp:positionV>
            <wp:extent cx="2638425" cy="2140585"/>
            <wp:effectExtent l="0" t="0" r="9525" b="0"/>
            <wp:wrapSquare wrapText="bothSides"/>
            <wp:docPr id="5" name="Picture 4" descr="A person wearing a safety vest and helmet&#10;&#10;Description automatically generated">
              <a:extLst xmlns:a="http://schemas.openxmlformats.org/drawingml/2006/main">
                <a:ext uri="{FF2B5EF4-FFF2-40B4-BE49-F238E27FC236}">
                  <a16:creationId xmlns:a16="http://schemas.microsoft.com/office/drawing/2014/main" id="{402EAD8A-7A72-3FAF-CD8B-447AD84E54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wearing a safety vest and helmet&#10;&#10;Description automatically generated">
                      <a:extLst>
                        <a:ext uri="{FF2B5EF4-FFF2-40B4-BE49-F238E27FC236}">
                          <a16:creationId xmlns:a16="http://schemas.microsoft.com/office/drawing/2014/main" id="{402EAD8A-7A72-3FAF-CD8B-447AD84E543A}"/>
                        </a:ext>
                      </a:extLst>
                    </pic:cNvPr>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38425" cy="21405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836FE" w:rsidRPr="005A6789">
        <w:rPr>
          <w:rFonts w:ascii="Source Sans Pro" w:eastAsia="Times New Roman" w:hAnsi="Source Sans Pro" w:cs="Arial"/>
          <w:color w:val="000000" w:themeColor="text1"/>
          <w:sz w:val="20"/>
          <w:szCs w:val="20"/>
        </w:rPr>
        <w:t>As far as</w:t>
      </w:r>
      <w:r w:rsidR="00AF0415" w:rsidRPr="005A6789">
        <w:rPr>
          <w:rFonts w:ascii="Source Sans Pro" w:eastAsia="Times New Roman" w:hAnsi="Source Sans Pro" w:cs="Arial"/>
          <w:color w:val="000000" w:themeColor="text1"/>
          <w:sz w:val="20"/>
          <w:szCs w:val="20"/>
        </w:rPr>
        <w:t xml:space="preserve"> </w:t>
      </w:r>
      <w:r w:rsidR="008836FE" w:rsidRPr="005A6789">
        <w:rPr>
          <w:rFonts w:ascii="Source Sans Pro" w:eastAsia="Times New Roman" w:hAnsi="Source Sans Pro" w:cs="Arial"/>
          <w:color w:val="000000" w:themeColor="text1"/>
          <w:sz w:val="20"/>
          <w:szCs w:val="20"/>
        </w:rPr>
        <w:t>practicable</w:t>
      </w:r>
      <w:r w:rsidR="0000766F" w:rsidRPr="005A6789">
        <w:rPr>
          <w:rFonts w:ascii="Source Sans Pro" w:eastAsia="Times New Roman" w:hAnsi="Source Sans Pro" w:cs="Arial"/>
          <w:color w:val="000000" w:themeColor="text1"/>
          <w:sz w:val="20"/>
          <w:szCs w:val="20"/>
        </w:rPr>
        <w:t xml:space="preserve">, </w:t>
      </w:r>
      <w:r w:rsidR="008836FE" w:rsidRPr="005A6789">
        <w:rPr>
          <w:rFonts w:ascii="Source Sans Pro" w:eastAsia="Times New Roman" w:hAnsi="Source Sans Pro" w:cs="Arial"/>
          <w:color w:val="000000" w:themeColor="text1"/>
          <w:sz w:val="20"/>
          <w:szCs w:val="20"/>
        </w:rPr>
        <w:t>p</w:t>
      </w:r>
      <w:r w:rsidR="00F97724" w:rsidRPr="005A6789">
        <w:rPr>
          <w:rFonts w:ascii="Source Sans Pro" w:eastAsia="Times New Roman" w:hAnsi="Source Sans Pro" w:cs="Arial"/>
          <w:color w:val="000000" w:themeColor="text1"/>
          <w:sz w:val="20"/>
          <w:szCs w:val="20"/>
        </w:rPr>
        <w:t xml:space="preserve">rotect lifting accessories to ensure they are not damaged by sharp </w:t>
      </w:r>
      <w:r w:rsidR="008836FE" w:rsidRPr="005A6789">
        <w:rPr>
          <w:rFonts w:ascii="Source Sans Pro" w:eastAsia="Times New Roman" w:hAnsi="Source Sans Pro" w:cs="Arial"/>
          <w:color w:val="000000" w:themeColor="text1"/>
          <w:sz w:val="20"/>
          <w:szCs w:val="20"/>
        </w:rPr>
        <w:t xml:space="preserve">or burred </w:t>
      </w:r>
      <w:r w:rsidR="00F97724" w:rsidRPr="005A6789">
        <w:rPr>
          <w:rFonts w:ascii="Source Sans Pro" w:eastAsia="Times New Roman" w:hAnsi="Source Sans Pro" w:cs="Arial"/>
          <w:color w:val="000000" w:themeColor="text1"/>
          <w:sz w:val="20"/>
          <w:szCs w:val="20"/>
        </w:rPr>
        <w:t xml:space="preserve">edges and </w:t>
      </w:r>
      <w:r w:rsidR="008836FE" w:rsidRPr="005A6789">
        <w:rPr>
          <w:rFonts w:ascii="Source Sans Pro" w:eastAsia="Times New Roman" w:hAnsi="Source Sans Pro" w:cs="Arial"/>
          <w:color w:val="000000" w:themeColor="text1"/>
          <w:sz w:val="20"/>
          <w:szCs w:val="20"/>
        </w:rPr>
        <w:t xml:space="preserve">that they are </w:t>
      </w:r>
      <w:r w:rsidR="00F97724" w:rsidRPr="005A6789">
        <w:rPr>
          <w:rFonts w:ascii="Source Sans Pro" w:eastAsia="Times New Roman" w:hAnsi="Source Sans Pro" w:cs="Arial"/>
          <w:color w:val="000000" w:themeColor="text1"/>
          <w:sz w:val="20"/>
          <w:szCs w:val="20"/>
        </w:rPr>
        <w:t>free to align correctly.</w:t>
      </w:r>
    </w:p>
    <w:p w14:paraId="7702F4FB" w14:textId="56A12AFF" w:rsidR="00FB5C84" w:rsidRPr="005A6789" w:rsidRDefault="007E1044" w:rsidP="00E626C7">
      <w:pPr>
        <w:suppressAutoHyphens/>
        <w:autoSpaceDN w:val="0"/>
        <w:spacing w:before="60" w:after="60" w:line="240" w:lineRule="auto"/>
        <w:rPr>
          <w:rFonts w:ascii="Source Sans Pro" w:eastAsia="Times New Roman" w:hAnsi="Source Sans Pro" w:cs="Arial"/>
          <w:iCs/>
          <w:color w:val="000000" w:themeColor="text1"/>
          <w:u w:val="single"/>
        </w:rPr>
      </w:pPr>
      <w:r w:rsidRPr="005A6789">
        <w:rPr>
          <w:rFonts w:ascii="Source Sans Pro" w:eastAsia="Times New Roman" w:hAnsi="Source Sans Pro" w:cs="Arial"/>
          <w:iCs/>
          <w:color w:val="000000" w:themeColor="text1"/>
          <w:u w:val="single"/>
        </w:rPr>
        <w:t>The lift:</w:t>
      </w:r>
    </w:p>
    <w:bookmarkEnd w:id="41"/>
    <w:bookmarkEnd w:id="42"/>
    <w:p w14:paraId="51B997C2" w14:textId="36559B87" w:rsidR="009E3CCC" w:rsidRPr="009E3CCC" w:rsidRDefault="009E3CCC" w:rsidP="009E3CCC">
      <w:pPr>
        <w:pStyle w:val="ListParagraph"/>
        <w:suppressAutoHyphens/>
        <w:autoSpaceDN w:val="0"/>
        <w:spacing w:before="60" w:after="60" w:line="240" w:lineRule="auto"/>
        <w:ind w:left="1080"/>
        <w:rPr>
          <w:rFonts w:ascii="Source Sans Pro" w:eastAsia="Times New Roman" w:hAnsi="Source Sans Pro" w:cs="Arial"/>
          <w:iCs/>
          <w:sz w:val="6"/>
          <w:szCs w:val="6"/>
        </w:rPr>
      </w:pPr>
    </w:p>
    <w:p w14:paraId="4140522A" w14:textId="5623192C" w:rsidR="009E3CCC" w:rsidRPr="009E3CCC" w:rsidRDefault="009E3CCC"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Pr>
          <w:rFonts w:ascii="Source Sans Pro" w:eastAsia="Times New Roman" w:hAnsi="Source Sans Pro" w:cs="Arial"/>
          <w:iCs/>
          <w:sz w:val="20"/>
          <w:szCs w:val="20"/>
        </w:rPr>
        <w:t>C</w:t>
      </w:r>
      <w:r w:rsidRPr="009E3CCC">
        <w:rPr>
          <w:rFonts w:ascii="Source Sans Pro" w:eastAsia="Times New Roman" w:hAnsi="Source Sans Pro" w:cs="Arial"/>
          <w:iCs/>
          <w:sz w:val="20"/>
          <w:szCs w:val="20"/>
        </w:rPr>
        <w:t>lear a safe lifting path across the project. Lifting over the head of personnel should be minimised as far as is reasonably practicabl</w:t>
      </w:r>
      <w:r>
        <w:rPr>
          <w:rFonts w:ascii="Source Sans Pro" w:eastAsia="Times New Roman" w:hAnsi="Source Sans Pro" w:cs="Arial"/>
          <w:iCs/>
          <w:sz w:val="20"/>
          <w:szCs w:val="20"/>
        </w:rPr>
        <w:t>e</w:t>
      </w:r>
    </w:p>
    <w:p w14:paraId="6B6C9FEE" w14:textId="77777777" w:rsidR="009E3CCC" w:rsidRPr="009E3CCC" w:rsidRDefault="009E3CCC" w:rsidP="009E3CCC">
      <w:pPr>
        <w:pStyle w:val="ListParagraph"/>
        <w:suppressAutoHyphens/>
        <w:autoSpaceDN w:val="0"/>
        <w:spacing w:before="60" w:after="60" w:line="240" w:lineRule="auto"/>
        <w:ind w:left="1080"/>
        <w:rPr>
          <w:rFonts w:ascii="Source Sans Pro" w:eastAsia="Times New Roman" w:hAnsi="Source Sans Pro" w:cs="Arial"/>
          <w:iCs/>
          <w:sz w:val="6"/>
          <w:szCs w:val="6"/>
        </w:rPr>
      </w:pPr>
    </w:p>
    <w:p w14:paraId="3D19B4F4" w14:textId="2A6E736E" w:rsidR="001B6ED0" w:rsidRDefault="00A43564"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sidRPr="001B6ED0">
        <w:rPr>
          <w:rFonts w:ascii="Source Sans Pro" w:eastAsia="Times New Roman" w:hAnsi="Source Sans Pro" w:cs="Arial"/>
          <w:iCs/>
          <w:sz w:val="20"/>
          <w:szCs w:val="20"/>
        </w:rPr>
        <w:t>Make sure operatives nearby are aware that the lift is being performed</w:t>
      </w:r>
      <w:r w:rsidR="00156A5D" w:rsidRPr="00156A5D">
        <w:rPr>
          <w:rFonts w:ascii="Source Sans Pro" w:eastAsia="Times New Roman" w:hAnsi="Source Sans Pro" w:cs="Arial"/>
          <w:iCs/>
          <w:color w:val="000000" w:themeColor="text1"/>
          <w:sz w:val="20"/>
          <w:szCs w:val="20"/>
        </w:rPr>
        <w:t xml:space="preserve">. </w:t>
      </w:r>
      <w:r w:rsidRPr="001B6ED0">
        <w:rPr>
          <w:rFonts w:ascii="Source Sans Pro" w:eastAsia="Times New Roman" w:hAnsi="Source Sans Pro" w:cs="Arial"/>
          <w:iCs/>
          <w:sz w:val="20"/>
          <w:szCs w:val="20"/>
        </w:rPr>
        <w:t>Issue audible [electronic whistles etc.] and verbal warnings to those in the immediate areas.</w:t>
      </w:r>
    </w:p>
    <w:p w14:paraId="2858B35E" w14:textId="276517E0" w:rsidR="0053284A" w:rsidRPr="0053284A" w:rsidRDefault="0053284A" w:rsidP="0053284A">
      <w:pPr>
        <w:pStyle w:val="ListParagraph"/>
        <w:suppressAutoHyphens/>
        <w:autoSpaceDN w:val="0"/>
        <w:spacing w:before="60" w:after="60" w:line="240" w:lineRule="auto"/>
        <w:ind w:left="1080"/>
        <w:rPr>
          <w:rFonts w:ascii="Source Sans Pro" w:eastAsia="Times New Roman" w:hAnsi="Source Sans Pro" w:cs="Arial"/>
          <w:iCs/>
          <w:sz w:val="6"/>
          <w:szCs w:val="6"/>
        </w:rPr>
      </w:pPr>
    </w:p>
    <w:p w14:paraId="50EA06F5" w14:textId="5A090AE8" w:rsidR="001B6ED0" w:rsidRPr="001B6ED0" w:rsidRDefault="001B6ED0" w:rsidP="00EA513C">
      <w:pPr>
        <w:pStyle w:val="ListParagraph"/>
        <w:suppressAutoHyphens/>
        <w:autoSpaceDN w:val="0"/>
        <w:spacing w:before="60" w:after="60" w:line="240" w:lineRule="auto"/>
        <w:ind w:left="1080"/>
        <w:rPr>
          <w:rFonts w:ascii="Source Sans Pro" w:eastAsia="Times New Roman" w:hAnsi="Source Sans Pro" w:cs="Arial"/>
          <w:iCs/>
          <w:sz w:val="2"/>
          <w:szCs w:val="2"/>
        </w:rPr>
      </w:pPr>
    </w:p>
    <w:p w14:paraId="5ED73636" w14:textId="5245F745" w:rsidR="001B6ED0" w:rsidRPr="001B6ED0" w:rsidRDefault="001B6ED0" w:rsidP="00EA513C">
      <w:pPr>
        <w:pStyle w:val="ListParagraph"/>
        <w:suppressAutoHyphens/>
        <w:autoSpaceDN w:val="0"/>
        <w:spacing w:before="60" w:after="60" w:line="240" w:lineRule="auto"/>
        <w:ind w:left="1080"/>
        <w:rPr>
          <w:rFonts w:ascii="Source Sans Pro" w:eastAsia="Times New Roman" w:hAnsi="Source Sans Pro" w:cs="Arial"/>
          <w:iCs/>
          <w:sz w:val="2"/>
          <w:szCs w:val="2"/>
        </w:rPr>
      </w:pPr>
    </w:p>
    <w:p w14:paraId="1BDB486E" w14:textId="262EF815" w:rsidR="00EF1501" w:rsidRPr="00EF1501" w:rsidRDefault="007E1044" w:rsidP="007B0F3D">
      <w:pPr>
        <w:pStyle w:val="ListParagraph"/>
        <w:numPr>
          <w:ilvl w:val="0"/>
          <w:numId w:val="146"/>
        </w:numPr>
        <w:suppressAutoHyphens/>
        <w:autoSpaceDN w:val="0"/>
        <w:spacing w:before="60" w:after="60" w:line="240" w:lineRule="auto"/>
        <w:ind w:left="1080"/>
        <w:rPr>
          <w:rFonts w:ascii="Source Sans Pro" w:eastAsia="Times New Roman" w:hAnsi="Source Sans Pro" w:cs="Tahoma"/>
          <w:sz w:val="20"/>
          <w:szCs w:val="20"/>
        </w:rPr>
      </w:pPr>
      <w:r w:rsidRPr="001B6ED0">
        <w:rPr>
          <w:rFonts w:ascii="Source Sans Pro" w:eastAsia="Times New Roman" w:hAnsi="Source Sans Pro" w:cs="Arial"/>
          <w:sz w:val="20"/>
          <w:szCs w:val="20"/>
        </w:rPr>
        <w:t>Check that all operatives are clear of the path of the loa</w:t>
      </w:r>
      <w:r w:rsidR="00A43564" w:rsidRPr="001B6ED0">
        <w:rPr>
          <w:rFonts w:ascii="Source Sans Pro" w:eastAsia="Times New Roman" w:hAnsi="Source Sans Pro" w:cs="Arial"/>
          <w:sz w:val="20"/>
          <w:szCs w:val="20"/>
        </w:rPr>
        <w:t>d</w:t>
      </w:r>
      <w:r w:rsidR="001B6ED0">
        <w:rPr>
          <w:rFonts w:ascii="Source Sans Pro" w:eastAsia="Times New Roman" w:hAnsi="Source Sans Pro" w:cs="Arial"/>
          <w:sz w:val="20"/>
          <w:szCs w:val="20"/>
        </w:rPr>
        <w:t>.</w:t>
      </w:r>
    </w:p>
    <w:p w14:paraId="44785BB2" w14:textId="77777777" w:rsidR="00EF1501" w:rsidRPr="00EF1501" w:rsidRDefault="00EF1501" w:rsidP="00EF1501">
      <w:pPr>
        <w:pStyle w:val="ListParagraph"/>
        <w:suppressAutoHyphens/>
        <w:autoSpaceDN w:val="0"/>
        <w:spacing w:before="60" w:after="60" w:line="240" w:lineRule="auto"/>
        <w:ind w:left="1080"/>
        <w:rPr>
          <w:rFonts w:ascii="Source Sans Pro" w:eastAsia="Times New Roman" w:hAnsi="Source Sans Pro" w:cs="Tahoma"/>
          <w:sz w:val="6"/>
          <w:szCs w:val="6"/>
        </w:rPr>
      </w:pPr>
    </w:p>
    <w:p w14:paraId="5FFEE880" w14:textId="6A4F1096" w:rsidR="00EF1501" w:rsidRDefault="00EF1501" w:rsidP="007B0F3D">
      <w:pPr>
        <w:pStyle w:val="ListParagraph"/>
        <w:numPr>
          <w:ilvl w:val="0"/>
          <w:numId w:val="146"/>
        </w:numPr>
        <w:suppressAutoHyphens/>
        <w:autoSpaceDN w:val="0"/>
        <w:spacing w:before="60" w:after="60" w:line="240" w:lineRule="auto"/>
        <w:ind w:left="1080"/>
        <w:rPr>
          <w:rFonts w:ascii="Source Sans Pro" w:eastAsia="Times New Roman" w:hAnsi="Source Sans Pro" w:cs="Tahoma"/>
          <w:sz w:val="20"/>
          <w:szCs w:val="20"/>
        </w:rPr>
      </w:pPr>
      <w:r w:rsidRPr="005A6789">
        <w:rPr>
          <w:i/>
          <w:noProof/>
          <w:color w:val="000000" w:themeColor="text1"/>
          <w14:ligatures w14:val="standardContextual"/>
        </w:rPr>
        <w:drawing>
          <wp:anchor distT="0" distB="0" distL="114300" distR="114300" simplePos="0" relativeHeight="251658255" behindDoc="0" locked="0" layoutInCell="1" allowOverlap="1" wp14:anchorId="012EEB1F" wp14:editId="5505EA03">
            <wp:simplePos x="0" y="0"/>
            <wp:positionH relativeFrom="margin">
              <wp:posOffset>3956050</wp:posOffset>
            </wp:positionH>
            <wp:positionV relativeFrom="paragraph">
              <wp:posOffset>618727</wp:posOffset>
            </wp:positionV>
            <wp:extent cx="2408555" cy="1764665"/>
            <wp:effectExtent l="0" t="0" r="0" b="6985"/>
            <wp:wrapSquare wrapText="bothSides"/>
            <wp:docPr id="2117312521" name="Picture 2117312521" descr="A white box with red x and green tick mar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12521" name="Picture 2117312521" descr="A white box with red x and green tick marks&#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855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501">
        <w:rPr>
          <w:rFonts w:ascii="Source Sans Pro" w:eastAsia="Times New Roman" w:hAnsi="Source Sans Pro" w:cs="Tahoma"/>
          <w:sz w:val="20"/>
          <w:szCs w:val="20"/>
        </w:rPr>
        <w:t>Attach the accessories to the load as per the lift plan. If it is found that the planned lifting arrangement is not workable, inform the Lifting Supervisor and Appointed person for further guidance and instruction. Do not attempt the lift!</w:t>
      </w:r>
    </w:p>
    <w:p w14:paraId="512A6937" w14:textId="7EFE8DF2" w:rsidR="00EF1501" w:rsidRPr="00EF1501" w:rsidRDefault="00EF1501" w:rsidP="00EF1501">
      <w:pPr>
        <w:pStyle w:val="ListParagraph"/>
        <w:rPr>
          <w:rFonts w:ascii="Source Sans Pro" w:eastAsia="Times New Roman" w:hAnsi="Source Sans Pro" w:cs="Tahoma"/>
          <w:sz w:val="6"/>
          <w:szCs w:val="6"/>
        </w:rPr>
      </w:pPr>
    </w:p>
    <w:p w14:paraId="3D29B805" w14:textId="3CFDC985" w:rsidR="00EF1501" w:rsidRPr="00EF1501" w:rsidRDefault="00EF1501" w:rsidP="00EF1501">
      <w:pPr>
        <w:pStyle w:val="ListParagraph"/>
        <w:suppressAutoHyphens/>
        <w:autoSpaceDN w:val="0"/>
        <w:spacing w:before="60" w:after="60" w:line="240" w:lineRule="auto"/>
        <w:ind w:left="1080"/>
        <w:rPr>
          <w:rFonts w:ascii="Source Sans Pro" w:eastAsia="Times New Roman" w:hAnsi="Source Sans Pro" w:cs="Tahoma"/>
          <w:i/>
          <w:iCs/>
          <w:sz w:val="20"/>
          <w:szCs w:val="20"/>
        </w:rPr>
      </w:pPr>
      <w:r w:rsidRPr="00EF1501">
        <w:rPr>
          <w:rFonts w:ascii="Source Sans Pro" w:eastAsia="Times New Roman" w:hAnsi="Source Sans Pro" w:cs="Tahoma"/>
          <w:i/>
          <w:iCs/>
          <w:sz w:val="20"/>
          <w:szCs w:val="20"/>
        </w:rPr>
        <w:t xml:space="preserve">Note: </w:t>
      </w:r>
    </w:p>
    <w:p w14:paraId="521FAE25" w14:textId="080A7B14" w:rsidR="00EF1501" w:rsidRPr="00EB655D" w:rsidRDefault="00EF1501" w:rsidP="00EB655D">
      <w:pPr>
        <w:pStyle w:val="ListParagraph"/>
        <w:suppressAutoHyphens/>
        <w:autoSpaceDN w:val="0"/>
        <w:spacing w:before="60" w:after="60" w:line="240" w:lineRule="auto"/>
        <w:ind w:left="1080"/>
        <w:rPr>
          <w:rFonts w:ascii="Source Sans Pro" w:eastAsia="Times New Roman" w:hAnsi="Source Sans Pro" w:cs="Tahoma"/>
          <w:i/>
          <w:iCs/>
          <w:sz w:val="20"/>
          <w:szCs w:val="20"/>
        </w:rPr>
      </w:pPr>
      <w:r w:rsidRPr="00EF1501">
        <w:rPr>
          <w:rFonts w:ascii="Source Sans Pro" w:eastAsia="Times New Roman" w:hAnsi="Source Sans Pro" w:cs="Tahoma"/>
          <w:i/>
          <w:iCs/>
          <w:sz w:val="20"/>
          <w:szCs w:val="20"/>
        </w:rPr>
        <w:t xml:space="preserve">When double wrapping ensure you ‘lay’ </w:t>
      </w:r>
      <w:r w:rsidR="0009509F" w:rsidRPr="00EF1501">
        <w:rPr>
          <w:rFonts w:ascii="Source Sans Pro" w:eastAsia="Times New Roman" w:hAnsi="Source Sans Pro" w:cs="Tahoma"/>
          <w:i/>
          <w:iCs/>
          <w:sz w:val="20"/>
          <w:szCs w:val="20"/>
        </w:rPr>
        <w:t>the accessories</w:t>
      </w:r>
      <w:r w:rsidRPr="00EF1501">
        <w:rPr>
          <w:rFonts w:ascii="Source Sans Pro" w:eastAsia="Times New Roman" w:hAnsi="Source Sans Pro" w:cs="Tahoma"/>
          <w:i/>
          <w:iCs/>
          <w:sz w:val="20"/>
          <w:szCs w:val="20"/>
        </w:rPr>
        <w:t xml:space="preserve"> ‘side by side’ and ensure they don’t cross over on the underside of the load. </w:t>
      </w:r>
    </w:p>
    <w:p w14:paraId="3B993F66" w14:textId="09315FF8" w:rsidR="0053284A" w:rsidRPr="0053284A" w:rsidRDefault="0053284A" w:rsidP="0053284A">
      <w:pPr>
        <w:pStyle w:val="ListParagraph"/>
        <w:suppressAutoHyphens/>
        <w:autoSpaceDN w:val="0"/>
        <w:spacing w:before="60" w:after="60" w:line="240" w:lineRule="auto"/>
        <w:ind w:left="1080"/>
        <w:rPr>
          <w:rFonts w:ascii="Source Sans Pro" w:eastAsia="Times New Roman" w:hAnsi="Source Sans Pro" w:cs="Tahoma"/>
          <w:sz w:val="6"/>
          <w:szCs w:val="6"/>
        </w:rPr>
      </w:pPr>
    </w:p>
    <w:p w14:paraId="6F418F24" w14:textId="7BA2FD94" w:rsidR="00911100" w:rsidRPr="00EB655D" w:rsidRDefault="00F2092C" w:rsidP="007B0F3D">
      <w:pPr>
        <w:pStyle w:val="ListParagraph"/>
        <w:numPr>
          <w:ilvl w:val="0"/>
          <w:numId w:val="146"/>
        </w:numPr>
        <w:suppressAutoHyphens/>
        <w:autoSpaceDN w:val="0"/>
        <w:spacing w:before="60" w:after="60" w:line="240" w:lineRule="auto"/>
        <w:ind w:left="1080"/>
        <w:rPr>
          <w:rFonts w:ascii="Source Sans Pro" w:eastAsia="Times New Roman" w:hAnsi="Source Sans Pro" w:cs="Tahoma"/>
          <w:sz w:val="20"/>
          <w:szCs w:val="20"/>
        </w:rPr>
      </w:pPr>
      <w:r w:rsidRPr="001B6ED0">
        <w:rPr>
          <w:rFonts w:ascii="Source Sans Pro" w:eastAsia="Times New Roman" w:hAnsi="Source Sans Pro" w:cs="Arial"/>
          <w:iCs/>
          <w:sz w:val="20"/>
          <w:szCs w:val="20"/>
        </w:rPr>
        <w:t>Conduct</w:t>
      </w:r>
      <w:r w:rsidR="00EA513C" w:rsidRPr="001B6ED0">
        <w:rPr>
          <w:rFonts w:ascii="Source Sans Pro" w:eastAsia="Times New Roman" w:hAnsi="Source Sans Pro" w:cs="Arial"/>
          <w:iCs/>
          <w:sz w:val="20"/>
          <w:szCs w:val="20"/>
        </w:rPr>
        <w:t xml:space="preserve"> a ‘test’ lift of the load prior to movement across the project</w:t>
      </w:r>
      <w:r w:rsidR="00B955D7">
        <w:rPr>
          <w:rFonts w:ascii="Source Sans Pro" w:eastAsia="Times New Roman" w:hAnsi="Source Sans Pro" w:cs="Arial"/>
          <w:iCs/>
          <w:sz w:val="20"/>
          <w:szCs w:val="20"/>
        </w:rPr>
        <w:t xml:space="preserve"> </w:t>
      </w:r>
      <w:r w:rsidR="00EA513C" w:rsidRPr="001B6ED0">
        <w:rPr>
          <w:rFonts w:ascii="Source Sans Pro" w:eastAsia="Times New Roman" w:hAnsi="Source Sans Pro" w:cs="Arial"/>
          <w:iCs/>
          <w:sz w:val="20"/>
          <w:szCs w:val="20"/>
        </w:rPr>
        <w:t>to check balance, centre of gravity, stability and</w:t>
      </w:r>
      <w:r w:rsidR="00EA513C">
        <w:rPr>
          <w:rFonts w:ascii="Source Sans Pro" w:eastAsia="Times New Roman" w:hAnsi="Source Sans Pro" w:cs="Arial"/>
          <w:iCs/>
          <w:sz w:val="20"/>
          <w:szCs w:val="20"/>
        </w:rPr>
        <w:t xml:space="preserve"> attachment</w:t>
      </w:r>
      <w:r w:rsidR="00EA513C" w:rsidRPr="001B6ED0">
        <w:rPr>
          <w:rFonts w:ascii="Source Sans Pro" w:eastAsia="Times New Roman" w:hAnsi="Source Sans Pro" w:cs="Arial"/>
          <w:iCs/>
          <w:sz w:val="20"/>
          <w:szCs w:val="20"/>
        </w:rPr>
        <w:t xml:space="preserve"> of accessories is suitable to ensure a safe lift across the project</w:t>
      </w:r>
    </w:p>
    <w:p w14:paraId="0597437F" w14:textId="77777777" w:rsidR="00EB655D" w:rsidRPr="00EB655D" w:rsidRDefault="00EB655D" w:rsidP="00EB655D">
      <w:pPr>
        <w:pStyle w:val="ListParagraph"/>
        <w:suppressAutoHyphens/>
        <w:autoSpaceDN w:val="0"/>
        <w:spacing w:before="60" w:after="60" w:line="240" w:lineRule="auto"/>
        <w:ind w:left="1080"/>
        <w:rPr>
          <w:rFonts w:ascii="Source Sans Pro" w:eastAsia="Times New Roman" w:hAnsi="Source Sans Pro" w:cs="Tahoma"/>
          <w:sz w:val="6"/>
          <w:szCs w:val="6"/>
        </w:rPr>
      </w:pPr>
    </w:p>
    <w:p w14:paraId="640E80C3" w14:textId="5326C939" w:rsidR="00EB655D" w:rsidRPr="00911100" w:rsidRDefault="00EB655D" w:rsidP="007B0F3D">
      <w:pPr>
        <w:pStyle w:val="ListParagraph"/>
        <w:numPr>
          <w:ilvl w:val="0"/>
          <w:numId w:val="146"/>
        </w:numPr>
        <w:suppressAutoHyphens/>
        <w:autoSpaceDN w:val="0"/>
        <w:spacing w:before="60" w:after="60" w:line="240" w:lineRule="auto"/>
        <w:ind w:left="1080"/>
        <w:rPr>
          <w:rFonts w:ascii="Source Sans Pro" w:eastAsia="Times New Roman" w:hAnsi="Source Sans Pro" w:cs="Tahoma"/>
          <w:sz w:val="20"/>
          <w:szCs w:val="20"/>
        </w:rPr>
      </w:pPr>
      <w:r>
        <w:rPr>
          <w:rFonts w:ascii="Source Sans Pro" w:eastAsia="Times New Roman" w:hAnsi="Source Sans Pro" w:cs="Arial"/>
          <w:iCs/>
          <w:sz w:val="20"/>
          <w:szCs w:val="20"/>
        </w:rPr>
        <w:t>Sling the load to suit a level lift</w:t>
      </w:r>
    </w:p>
    <w:p w14:paraId="411D3C42" w14:textId="77777777" w:rsidR="00911100" w:rsidRPr="00911100" w:rsidRDefault="00911100" w:rsidP="00911100">
      <w:pPr>
        <w:pStyle w:val="ListParagraph"/>
        <w:rPr>
          <w:rFonts w:ascii="Source Sans Pro" w:eastAsia="Times New Roman" w:hAnsi="Source Sans Pro" w:cs="Tahoma"/>
          <w:sz w:val="20"/>
          <w:szCs w:val="20"/>
        </w:rPr>
      </w:pPr>
    </w:p>
    <w:p w14:paraId="19E767F0" w14:textId="54197244" w:rsidR="001B6ED0" w:rsidRPr="00911100" w:rsidRDefault="005857D2" w:rsidP="00911100">
      <w:pPr>
        <w:pStyle w:val="ListParagraph"/>
        <w:suppressAutoHyphens/>
        <w:autoSpaceDN w:val="0"/>
        <w:spacing w:before="60" w:after="60" w:line="240" w:lineRule="auto"/>
        <w:ind w:left="1080"/>
        <w:rPr>
          <w:rFonts w:ascii="Source Sans Pro" w:eastAsia="Times New Roman" w:hAnsi="Source Sans Pro" w:cs="Tahoma"/>
          <w:sz w:val="20"/>
          <w:szCs w:val="20"/>
        </w:rPr>
      </w:pPr>
      <w:r>
        <w:rPr>
          <w:noProof/>
        </w:rPr>
        <w:lastRenderedPageBreak/>
        <w:drawing>
          <wp:anchor distT="0" distB="0" distL="114300" distR="114300" simplePos="0" relativeHeight="251658306" behindDoc="1" locked="0" layoutInCell="1" allowOverlap="1" wp14:anchorId="5E340B3A" wp14:editId="4E9B0CCF">
            <wp:simplePos x="0" y="0"/>
            <wp:positionH relativeFrom="page">
              <wp:align>right</wp:align>
            </wp:positionH>
            <wp:positionV relativeFrom="paragraph">
              <wp:posOffset>280</wp:posOffset>
            </wp:positionV>
            <wp:extent cx="2070100" cy="2038985"/>
            <wp:effectExtent l="0" t="0" r="6350" b="0"/>
            <wp:wrapTight wrapText="bothSides">
              <wp:wrapPolygon edited="0">
                <wp:start x="8547" y="0"/>
                <wp:lineTo x="6957" y="605"/>
                <wp:lineTo x="2584" y="3027"/>
                <wp:lineTo x="596" y="6660"/>
                <wp:lineTo x="0" y="8879"/>
                <wp:lineTo x="0" y="13117"/>
                <wp:lineTo x="1391" y="16346"/>
                <wp:lineTo x="1391" y="16750"/>
                <wp:lineTo x="4373" y="19575"/>
                <wp:lineTo x="8547" y="21391"/>
                <wp:lineTo x="9541" y="21391"/>
                <wp:lineTo x="11926" y="21391"/>
                <wp:lineTo x="12721" y="21391"/>
                <wp:lineTo x="16896" y="19777"/>
                <wp:lineTo x="20076" y="16548"/>
                <wp:lineTo x="20076" y="16346"/>
                <wp:lineTo x="21467" y="13117"/>
                <wp:lineTo x="21467" y="8879"/>
                <wp:lineTo x="20871" y="6660"/>
                <wp:lineTo x="19082" y="3027"/>
                <wp:lineTo x="14709" y="605"/>
                <wp:lineTo x="12920" y="0"/>
                <wp:lineTo x="8547" y="0"/>
              </wp:wrapPolygon>
            </wp:wrapTight>
            <wp:docPr id="1733062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70100" cy="20389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9681B2D" w14:textId="641EC7B4" w:rsidR="001B6ED0" w:rsidRPr="001B6ED0" w:rsidRDefault="001B6ED0" w:rsidP="001B6ED0">
      <w:pPr>
        <w:pStyle w:val="ListParagraph"/>
        <w:suppressAutoHyphens/>
        <w:autoSpaceDN w:val="0"/>
        <w:spacing w:before="60" w:after="60" w:line="240" w:lineRule="auto"/>
        <w:ind w:left="1080"/>
        <w:rPr>
          <w:rFonts w:ascii="Source Sans Pro" w:eastAsia="Times New Roman" w:hAnsi="Source Sans Pro" w:cs="Tahoma"/>
          <w:sz w:val="2"/>
          <w:szCs w:val="2"/>
        </w:rPr>
      </w:pPr>
    </w:p>
    <w:p w14:paraId="3E0BC206" w14:textId="66D8094A" w:rsidR="007E1044" w:rsidRPr="001B6ED0" w:rsidRDefault="007E1044"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sidRPr="001B6ED0">
        <w:rPr>
          <w:rFonts w:ascii="Source Sans Pro" w:eastAsia="Times New Roman" w:hAnsi="Source Sans Pro" w:cs="Arial"/>
          <w:iCs/>
          <w:sz w:val="20"/>
          <w:szCs w:val="20"/>
        </w:rPr>
        <w:t>Keep hands, fingers, and limbs free from the lifting accessories and choke points during hoisting</w:t>
      </w:r>
      <w:r w:rsidR="00A43564" w:rsidRPr="001B6ED0">
        <w:rPr>
          <w:rFonts w:ascii="Source Sans Pro" w:eastAsia="Times New Roman" w:hAnsi="Source Sans Pro" w:cs="Arial"/>
          <w:iCs/>
          <w:sz w:val="20"/>
          <w:szCs w:val="20"/>
        </w:rPr>
        <w:t xml:space="preserve"> – </w:t>
      </w:r>
      <w:r w:rsidR="00A43564" w:rsidRPr="00DB6D7F">
        <w:rPr>
          <w:rFonts w:ascii="Source Sans Pro" w:eastAsia="Times New Roman" w:hAnsi="Source Sans Pro" w:cs="Arial"/>
          <w:b/>
          <w:bCs/>
          <w:iCs/>
          <w:color w:val="FFFFFF" w:themeColor="background1"/>
          <w:sz w:val="20"/>
          <w:szCs w:val="20"/>
          <w:highlight w:val="red"/>
        </w:rPr>
        <w:t>Hands Off</w:t>
      </w:r>
      <w:r w:rsidR="001B6ED0" w:rsidRPr="00DB6D7F">
        <w:rPr>
          <w:rFonts w:ascii="Source Sans Pro" w:eastAsia="Times New Roman" w:hAnsi="Source Sans Pro" w:cs="Arial"/>
          <w:b/>
          <w:bCs/>
          <w:iCs/>
          <w:color w:val="FFFFFF" w:themeColor="background1"/>
          <w:sz w:val="20"/>
          <w:szCs w:val="20"/>
          <w:highlight w:val="red"/>
        </w:rPr>
        <w:t>!</w:t>
      </w:r>
      <w:r w:rsidR="00606A28" w:rsidRPr="00DB6D7F">
        <w:rPr>
          <w:noProof/>
          <w:color w:val="FFFFFF" w:themeColor="background1"/>
          <w14:ligatures w14:val="standardContextual"/>
        </w:rPr>
        <w:t xml:space="preserve"> </w:t>
      </w:r>
    </w:p>
    <w:p w14:paraId="5153F6F7" w14:textId="2D14A02C" w:rsidR="001B6ED0" w:rsidRPr="00AE1A2F" w:rsidRDefault="001B6ED0"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Pr>
          <w:rFonts w:ascii="Source Sans Pro" w:eastAsia="Times New Roman" w:hAnsi="Source Sans Pro" w:cs="Arial"/>
          <w:iCs/>
          <w:sz w:val="20"/>
          <w:szCs w:val="20"/>
        </w:rPr>
        <w:t xml:space="preserve">Prior to lifting the load, move away from the load to ensure clothing and any tools that may be carried do not become entangled </w:t>
      </w:r>
      <w:r w:rsidRPr="00105C12">
        <w:rPr>
          <w:rFonts w:ascii="Source Sans Pro" w:eastAsia="Times New Roman" w:hAnsi="Source Sans Pro" w:cs="Arial"/>
          <w:iCs/>
          <w:sz w:val="20"/>
          <w:szCs w:val="20"/>
        </w:rPr>
        <w:t xml:space="preserve">– </w:t>
      </w:r>
      <w:r w:rsidRPr="00DB6D7F">
        <w:rPr>
          <w:rFonts w:ascii="Source Sans Pro" w:eastAsia="Times New Roman" w:hAnsi="Source Sans Pro" w:cs="Arial"/>
          <w:b/>
          <w:bCs/>
          <w:iCs/>
          <w:color w:val="FF0000"/>
          <w:sz w:val="20"/>
          <w:szCs w:val="20"/>
          <w:highlight w:val="yellow"/>
        </w:rPr>
        <w:t>Step Away!</w:t>
      </w:r>
    </w:p>
    <w:p w14:paraId="45FFC6C9" w14:textId="1AE661FC" w:rsidR="00AE1A2F" w:rsidRPr="00AE1A2F" w:rsidRDefault="00AE1A2F" w:rsidP="00AE1A2F">
      <w:pPr>
        <w:pStyle w:val="ListParagraph"/>
        <w:suppressAutoHyphens/>
        <w:autoSpaceDN w:val="0"/>
        <w:spacing w:before="60" w:after="60" w:line="240" w:lineRule="auto"/>
        <w:ind w:left="1080"/>
        <w:rPr>
          <w:rFonts w:ascii="Source Sans Pro" w:eastAsia="Times New Roman" w:hAnsi="Source Sans Pro" w:cs="Arial"/>
          <w:iCs/>
          <w:sz w:val="10"/>
          <w:szCs w:val="10"/>
        </w:rPr>
      </w:pPr>
    </w:p>
    <w:p w14:paraId="5F9BEA88" w14:textId="1675A36A" w:rsidR="001B6ED0" w:rsidRPr="001B6ED0" w:rsidRDefault="001B6ED0" w:rsidP="001B6ED0">
      <w:pPr>
        <w:pStyle w:val="ListParagraph"/>
        <w:suppressAutoHyphens/>
        <w:autoSpaceDN w:val="0"/>
        <w:spacing w:before="60" w:after="60" w:line="240" w:lineRule="auto"/>
        <w:ind w:left="1080"/>
        <w:rPr>
          <w:rFonts w:ascii="Source Sans Pro" w:eastAsia="Times New Roman" w:hAnsi="Source Sans Pro" w:cs="Arial"/>
          <w:iCs/>
          <w:sz w:val="2"/>
          <w:szCs w:val="2"/>
        </w:rPr>
      </w:pPr>
    </w:p>
    <w:p w14:paraId="3FA6E5F4" w14:textId="2383FAFC" w:rsidR="00B93B98" w:rsidRDefault="005B0DF0"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Pr>
          <w:rFonts w:ascii="Source Sans Pro" w:eastAsia="Times New Roman" w:hAnsi="Source Sans Pro" w:cs="Arial"/>
          <w:iCs/>
          <w:noProof/>
          <w:sz w:val="20"/>
          <w:szCs w:val="20"/>
        </w:rPr>
        <w:drawing>
          <wp:anchor distT="0" distB="0" distL="114300" distR="114300" simplePos="0" relativeHeight="251658307" behindDoc="1" locked="0" layoutInCell="1" allowOverlap="1" wp14:anchorId="5AF6E94E" wp14:editId="5CBD0136">
            <wp:simplePos x="0" y="0"/>
            <wp:positionH relativeFrom="margin">
              <wp:posOffset>3827189</wp:posOffset>
            </wp:positionH>
            <wp:positionV relativeFrom="paragraph">
              <wp:posOffset>313395</wp:posOffset>
            </wp:positionV>
            <wp:extent cx="1962150" cy="1944370"/>
            <wp:effectExtent l="0" t="0" r="0" b="0"/>
            <wp:wrapTight wrapText="bothSides">
              <wp:wrapPolygon edited="0">
                <wp:start x="8388" y="0"/>
                <wp:lineTo x="6711" y="635"/>
                <wp:lineTo x="2517" y="2963"/>
                <wp:lineTo x="2307" y="3809"/>
                <wp:lineTo x="419" y="6984"/>
                <wp:lineTo x="0" y="9312"/>
                <wp:lineTo x="0" y="11428"/>
                <wp:lineTo x="210" y="13756"/>
                <wp:lineTo x="2097" y="17565"/>
                <wp:lineTo x="6082" y="20528"/>
                <wp:lineTo x="6501" y="20739"/>
                <wp:lineTo x="9227" y="21374"/>
                <wp:lineTo x="9647" y="21374"/>
                <wp:lineTo x="11744" y="21374"/>
                <wp:lineTo x="12373" y="21374"/>
                <wp:lineTo x="15518" y="20528"/>
                <wp:lineTo x="19293" y="17565"/>
                <wp:lineTo x="21181" y="13756"/>
                <wp:lineTo x="21390" y="11639"/>
                <wp:lineTo x="21390" y="9312"/>
                <wp:lineTo x="20971" y="6984"/>
                <wp:lineTo x="19083" y="3174"/>
                <wp:lineTo x="14680" y="635"/>
                <wp:lineTo x="13002" y="0"/>
                <wp:lineTo x="8388" y="0"/>
              </wp:wrapPolygon>
            </wp:wrapTight>
            <wp:docPr id="1064417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62150" cy="19443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B6ED0">
        <w:rPr>
          <w:rFonts w:ascii="Source Sans Pro" w:eastAsia="Times New Roman" w:hAnsi="Source Sans Pro" w:cs="Arial"/>
          <w:iCs/>
          <w:sz w:val="20"/>
          <w:szCs w:val="20"/>
        </w:rPr>
        <w:t xml:space="preserve">When lifting or landing loads do not stand under the load or </w:t>
      </w:r>
      <w:r w:rsidR="00B93B98">
        <w:rPr>
          <w:rFonts w:ascii="Source Sans Pro" w:eastAsia="Times New Roman" w:hAnsi="Source Sans Pro" w:cs="Arial"/>
          <w:iCs/>
          <w:sz w:val="20"/>
          <w:szCs w:val="20"/>
        </w:rPr>
        <w:t xml:space="preserve">in any area where there is a danger of being struck or trapped by load when lowering – </w:t>
      </w:r>
      <w:r w:rsidR="00B93B98" w:rsidRPr="00AF79C3">
        <w:rPr>
          <w:rFonts w:ascii="Source Sans Pro" w:eastAsia="Times New Roman" w:hAnsi="Source Sans Pro" w:cs="Arial"/>
          <w:b/>
          <w:bCs/>
          <w:iCs/>
          <w:color w:val="FFFFFF" w:themeColor="background1"/>
          <w:sz w:val="20"/>
          <w:szCs w:val="20"/>
          <w:highlight w:val="darkGreen"/>
        </w:rPr>
        <w:t>Safe Space!</w:t>
      </w:r>
    </w:p>
    <w:p w14:paraId="1417C005" w14:textId="06EF4057" w:rsidR="00B93B98" w:rsidRPr="00B93B98" w:rsidRDefault="00B93B98" w:rsidP="00B93B98">
      <w:pPr>
        <w:pStyle w:val="ListParagraph"/>
        <w:rPr>
          <w:rFonts w:ascii="Source Sans Pro" w:eastAsia="Times New Roman" w:hAnsi="Source Sans Pro" w:cs="Arial"/>
          <w:iCs/>
          <w:sz w:val="2"/>
          <w:szCs w:val="2"/>
        </w:rPr>
      </w:pPr>
    </w:p>
    <w:p w14:paraId="0B1A8973" w14:textId="6697BCAF" w:rsidR="00B93B98" w:rsidRDefault="00B93B98" w:rsidP="007B0F3D">
      <w:pPr>
        <w:pStyle w:val="ListParagraph"/>
        <w:numPr>
          <w:ilvl w:val="0"/>
          <w:numId w:val="146"/>
        </w:numPr>
        <w:suppressAutoHyphens/>
        <w:autoSpaceDN w:val="0"/>
        <w:spacing w:before="60" w:after="60" w:line="240" w:lineRule="auto"/>
        <w:ind w:left="1080"/>
        <w:rPr>
          <w:rFonts w:ascii="Source Sans Pro" w:eastAsia="Times New Roman" w:hAnsi="Source Sans Pro" w:cs="Arial"/>
          <w:iCs/>
          <w:sz w:val="20"/>
          <w:szCs w:val="20"/>
        </w:rPr>
      </w:pPr>
      <w:r>
        <w:rPr>
          <w:rFonts w:ascii="Source Sans Pro" w:eastAsia="Times New Roman" w:hAnsi="Source Sans Pro" w:cs="Arial"/>
          <w:iCs/>
          <w:sz w:val="20"/>
          <w:szCs w:val="20"/>
        </w:rPr>
        <w:t>If required apply load control measures [taglines/push-</w:t>
      </w:r>
      <w:r w:rsidR="0009509F">
        <w:rPr>
          <w:rFonts w:ascii="Source Sans Pro" w:eastAsia="Times New Roman" w:hAnsi="Source Sans Pro" w:cs="Arial"/>
          <w:iCs/>
          <w:sz w:val="20"/>
          <w:szCs w:val="20"/>
        </w:rPr>
        <w:t>pull poles</w:t>
      </w:r>
      <w:r>
        <w:rPr>
          <w:rFonts w:ascii="Source Sans Pro" w:eastAsia="Times New Roman" w:hAnsi="Source Sans Pro" w:cs="Arial"/>
          <w:iCs/>
          <w:sz w:val="20"/>
          <w:szCs w:val="20"/>
        </w:rPr>
        <w:t xml:space="preserve">] to assist in configuration of the loads </w:t>
      </w:r>
    </w:p>
    <w:p w14:paraId="5F3EA0D6" w14:textId="77777777" w:rsidR="00B93B98" w:rsidRPr="00082E34" w:rsidRDefault="00B93B98" w:rsidP="00B93B98">
      <w:pPr>
        <w:pStyle w:val="ListParagraph"/>
        <w:rPr>
          <w:rFonts w:ascii="Source Sans Pro" w:eastAsia="Times New Roman" w:hAnsi="Source Sans Pro" w:cs="Arial"/>
          <w:iCs/>
          <w:sz w:val="6"/>
          <w:szCs w:val="6"/>
        </w:rPr>
      </w:pPr>
    </w:p>
    <w:p w14:paraId="3E8DC155" w14:textId="5C41511D" w:rsidR="00B93B98" w:rsidRPr="00B93B98" w:rsidRDefault="00B93B98" w:rsidP="00B93B98">
      <w:pPr>
        <w:pStyle w:val="ListParagraph"/>
        <w:suppressAutoHyphens/>
        <w:autoSpaceDN w:val="0"/>
        <w:spacing w:before="60" w:after="60" w:line="240" w:lineRule="auto"/>
        <w:ind w:left="1080"/>
        <w:rPr>
          <w:rFonts w:ascii="Source Sans Pro" w:eastAsia="Times New Roman" w:hAnsi="Source Sans Pro" w:cs="Arial"/>
          <w:i/>
          <w:sz w:val="20"/>
          <w:szCs w:val="20"/>
        </w:rPr>
      </w:pPr>
      <w:r w:rsidRPr="00B93B98">
        <w:rPr>
          <w:rFonts w:ascii="Source Sans Pro" w:eastAsia="Times New Roman" w:hAnsi="Source Sans Pro" w:cs="Arial"/>
          <w:i/>
          <w:sz w:val="20"/>
          <w:szCs w:val="20"/>
        </w:rPr>
        <w:t>Please note:</w:t>
      </w:r>
    </w:p>
    <w:p w14:paraId="7A9283FE" w14:textId="5DECEBAB" w:rsidR="0015745C" w:rsidRDefault="00B93B98" w:rsidP="00A53696">
      <w:pPr>
        <w:pStyle w:val="ListParagraph"/>
        <w:suppressAutoHyphens/>
        <w:autoSpaceDN w:val="0"/>
        <w:spacing w:before="60" w:after="60" w:line="240" w:lineRule="auto"/>
        <w:ind w:left="1080"/>
        <w:rPr>
          <w:rFonts w:ascii="Source Sans Pro" w:eastAsia="Times New Roman" w:hAnsi="Source Sans Pro" w:cs="Arial"/>
          <w:iCs/>
          <w:sz w:val="20"/>
          <w:szCs w:val="20"/>
        </w:rPr>
      </w:pPr>
      <w:r w:rsidRPr="00B93B98">
        <w:rPr>
          <w:rFonts w:ascii="Source Sans Pro" w:eastAsia="Times New Roman" w:hAnsi="Source Sans Pro" w:cs="Arial"/>
          <w:i/>
          <w:sz w:val="20"/>
          <w:szCs w:val="20"/>
        </w:rPr>
        <w:t xml:space="preserve">When </w:t>
      </w:r>
      <w:r w:rsidR="00F2092C" w:rsidRPr="00B93B98">
        <w:rPr>
          <w:rFonts w:ascii="Source Sans Pro" w:eastAsia="Times New Roman" w:hAnsi="Source Sans Pro" w:cs="Arial"/>
          <w:i/>
          <w:sz w:val="20"/>
          <w:szCs w:val="20"/>
        </w:rPr>
        <w:t>using</w:t>
      </w:r>
      <w:r w:rsidRPr="00B93B98">
        <w:rPr>
          <w:rFonts w:ascii="Source Sans Pro" w:eastAsia="Times New Roman" w:hAnsi="Source Sans Pro" w:cs="Arial"/>
          <w:i/>
          <w:sz w:val="20"/>
          <w:szCs w:val="20"/>
        </w:rPr>
        <w:t xml:space="preserve"> taglines</w:t>
      </w:r>
      <w:r w:rsidRPr="00B93B98">
        <w:rPr>
          <w:i/>
        </w:rPr>
        <w:t xml:space="preserve"> </w:t>
      </w:r>
      <w:r w:rsidRPr="00B93B98">
        <w:rPr>
          <w:rFonts w:ascii="Source Sans Pro" w:eastAsia="Times New Roman" w:hAnsi="Source Sans Pro" w:cs="Arial"/>
          <w:i/>
          <w:sz w:val="20"/>
          <w:szCs w:val="20"/>
        </w:rPr>
        <w:t>never wrap them around your hand, wrist, or body to assist in control of the load</w:t>
      </w:r>
      <w:r>
        <w:rPr>
          <w:rFonts w:ascii="Source Sans Pro" w:eastAsia="Times New Roman" w:hAnsi="Source Sans Pro" w:cs="Arial"/>
          <w:iCs/>
          <w:sz w:val="20"/>
          <w:szCs w:val="20"/>
        </w:rPr>
        <w:t>.</w:t>
      </w:r>
    </w:p>
    <w:p w14:paraId="4EB3DF23" w14:textId="77777777" w:rsidR="009133D6" w:rsidRPr="00911100" w:rsidRDefault="009133D6" w:rsidP="00911100">
      <w:pPr>
        <w:suppressAutoHyphens/>
        <w:autoSpaceDN w:val="0"/>
        <w:spacing w:before="60" w:after="60" w:line="240" w:lineRule="auto"/>
        <w:rPr>
          <w:rFonts w:ascii="Source Sans Pro" w:eastAsia="Times New Roman" w:hAnsi="Source Sans Pro" w:cs="Arial"/>
          <w:iCs/>
          <w:sz w:val="10"/>
          <w:szCs w:val="10"/>
        </w:rPr>
      </w:pPr>
    </w:p>
    <w:p w14:paraId="18A62250" w14:textId="77777777" w:rsidR="009133D6" w:rsidRPr="009651D0" w:rsidRDefault="009133D6" w:rsidP="00A53696">
      <w:pPr>
        <w:pStyle w:val="ListParagraph"/>
        <w:suppressAutoHyphens/>
        <w:autoSpaceDN w:val="0"/>
        <w:spacing w:before="60" w:after="60" w:line="240" w:lineRule="auto"/>
        <w:ind w:left="1080"/>
        <w:rPr>
          <w:rFonts w:ascii="Source Sans Pro" w:eastAsia="Times New Roman" w:hAnsi="Source Sans Pro" w:cs="Arial"/>
          <w:iCs/>
          <w:sz w:val="10"/>
          <w:szCs w:val="10"/>
        </w:rPr>
      </w:pPr>
    </w:p>
    <w:p w14:paraId="75B93BCB" w14:textId="6CAA4815" w:rsidR="009651D0" w:rsidRPr="00AB42F1" w:rsidRDefault="009651D0" w:rsidP="007B0F3D">
      <w:pPr>
        <w:pStyle w:val="ListParagraph"/>
        <w:numPr>
          <w:ilvl w:val="0"/>
          <w:numId w:val="149"/>
        </w:numPr>
        <w:suppressAutoHyphens/>
        <w:autoSpaceDN w:val="0"/>
        <w:spacing w:before="60" w:after="60" w:line="240" w:lineRule="auto"/>
        <w:rPr>
          <w:rFonts w:ascii="Source Sans Pro" w:eastAsia="Times New Roman" w:hAnsi="Source Sans Pro" w:cs="Arial"/>
          <w:iCs/>
          <w:color w:val="000000" w:themeColor="text1"/>
          <w:sz w:val="24"/>
          <w:szCs w:val="24"/>
          <w:u w:val="single"/>
        </w:rPr>
      </w:pPr>
      <w:r w:rsidRPr="00F94D21">
        <w:rPr>
          <w:rFonts w:ascii="Source Sans Pro" w:eastAsia="Times New Roman" w:hAnsi="Source Sans Pro" w:cs="Arial"/>
          <w:iCs/>
          <w:color w:val="000000" w:themeColor="text1"/>
          <w:sz w:val="24"/>
          <w:szCs w:val="24"/>
          <w:u w:val="single"/>
        </w:rPr>
        <w:t>Hands Off – Step Away - Safe space</w:t>
      </w:r>
      <w:r w:rsidR="00FB47B1" w:rsidRPr="00F94D21">
        <w:rPr>
          <w:rFonts w:ascii="Source Sans Pro" w:eastAsia="Times New Roman" w:hAnsi="Source Sans Pro" w:cs="Arial"/>
          <w:iCs/>
          <w:color w:val="000000" w:themeColor="text1"/>
          <w:sz w:val="24"/>
          <w:szCs w:val="24"/>
          <w:u w:val="single"/>
        </w:rPr>
        <w:t>:</w:t>
      </w:r>
      <w:r w:rsidR="001E233F" w:rsidRPr="001E233F">
        <w:rPr>
          <w:rFonts w:ascii="Source Sans Pro" w:hAnsi="Source Sans Pro"/>
          <w:noProof/>
          <w:color w:val="000000" w:themeColor="text1"/>
          <w:sz w:val="20"/>
          <w:szCs w:val="20"/>
        </w:rPr>
        <w:t xml:space="preserve"> </w:t>
      </w:r>
    </w:p>
    <w:p w14:paraId="033C5866" w14:textId="4262F6EE" w:rsidR="00AB42F1" w:rsidRDefault="00B5316D" w:rsidP="00AB42F1">
      <w:pPr>
        <w:pStyle w:val="ListParagraph"/>
        <w:suppressAutoHyphens/>
        <w:autoSpaceDN w:val="0"/>
        <w:spacing w:before="60" w:after="60" w:line="240" w:lineRule="auto"/>
        <w:ind w:left="405"/>
        <w:rPr>
          <w:rFonts w:ascii="Source Sans Pro" w:eastAsia="Times New Roman" w:hAnsi="Source Sans Pro" w:cs="Arial"/>
          <w:iCs/>
          <w:color w:val="000000" w:themeColor="text1"/>
          <w:sz w:val="24"/>
          <w:szCs w:val="24"/>
          <w:u w:val="single"/>
        </w:rPr>
      </w:pPr>
      <w:r>
        <w:rPr>
          <w:rFonts w:ascii="Source Sans Pro" w:hAnsi="Source Sans Pro"/>
          <w:noProof/>
          <w:color w:val="000000" w:themeColor="text1"/>
          <w:sz w:val="20"/>
          <w:szCs w:val="20"/>
        </w:rPr>
        <w:drawing>
          <wp:anchor distT="0" distB="0" distL="114300" distR="114300" simplePos="0" relativeHeight="251658278" behindDoc="0" locked="0" layoutInCell="1" allowOverlap="1" wp14:anchorId="788C4BF7" wp14:editId="7CF38BFD">
            <wp:simplePos x="0" y="0"/>
            <wp:positionH relativeFrom="margin">
              <wp:posOffset>63500</wp:posOffset>
            </wp:positionH>
            <wp:positionV relativeFrom="paragraph">
              <wp:posOffset>97155</wp:posOffset>
            </wp:positionV>
            <wp:extent cx="1903095" cy="1903095"/>
            <wp:effectExtent l="0" t="0" r="1905" b="1905"/>
            <wp:wrapSquare wrapText="bothSides"/>
            <wp:docPr id="488877350" name="Picture 3" descr="A circular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77350" name="Picture 3" descr="A circular sign with text on it&#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369E0" w14:textId="0AF70AB8" w:rsidR="00FB47B1" w:rsidRPr="00AB42F1" w:rsidRDefault="00FB47B1" w:rsidP="00AB42F1">
      <w:pPr>
        <w:pStyle w:val="ListParagraph"/>
        <w:suppressAutoHyphens/>
        <w:autoSpaceDN w:val="0"/>
        <w:spacing w:before="60" w:after="60" w:line="240" w:lineRule="auto"/>
        <w:ind w:left="405"/>
        <w:rPr>
          <w:rFonts w:ascii="Source Sans Pro" w:eastAsia="Times New Roman" w:hAnsi="Source Sans Pro" w:cs="Arial"/>
          <w:iCs/>
          <w:color w:val="000000" w:themeColor="text1"/>
          <w:sz w:val="6"/>
          <w:szCs w:val="6"/>
          <w:u w:val="single"/>
        </w:rPr>
      </w:pPr>
    </w:p>
    <w:p w14:paraId="72082C24" w14:textId="77777777" w:rsidR="00B5316D" w:rsidRDefault="00B5316D" w:rsidP="00691527">
      <w:pPr>
        <w:spacing w:before="40" w:after="40" w:line="256" w:lineRule="auto"/>
        <w:rPr>
          <w:rFonts w:ascii="Source Sans Pro" w:hAnsi="Source Sans Pro"/>
          <w:color w:val="000000" w:themeColor="text1"/>
          <w:sz w:val="20"/>
          <w:szCs w:val="20"/>
        </w:rPr>
      </w:pPr>
    </w:p>
    <w:p w14:paraId="7577F86E" w14:textId="77777777" w:rsidR="00F0714E" w:rsidRDefault="00F0714E" w:rsidP="00691527">
      <w:pPr>
        <w:spacing w:before="40" w:after="40" w:line="256" w:lineRule="auto"/>
        <w:rPr>
          <w:rFonts w:ascii="Source Sans Pro" w:hAnsi="Source Sans Pro"/>
          <w:color w:val="000000" w:themeColor="text1"/>
          <w:sz w:val="6"/>
          <w:szCs w:val="6"/>
        </w:rPr>
      </w:pPr>
    </w:p>
    <w:p w14:paraId="26FE47E9" w14:textId="77777777" w:rsidR="009E3CCC" w:rsidRPr="00F0714E" w:rsidRDefault="009E3CCC" w:rsidP="00691527">
      <w:pPr>
        <w:spacing w:before="40" w:after="40" w:line="256" w:lineRule="auto"/>
        <w:rPr>
          <w:rFonts w:ascii="Source Sans Pro" w:hAnsi="Source Sans Pro"/>
          <w:color w:val="000000" w:themeColor="text1"/>
          <w:sz w:val="6"/>
          <w:szCs w:val="6"/>
        </w:rPr>
      </w:pPr>
    </w:p>
    <w:p w14:paraId="119CCBDA" w14:textId="1CA1D096" w:rsidR="00691527" w:rsidRPr="00F94D21" w:rsidRDefault="00691527" w:rsidP="00691527">
      <w:pPr>
        <w:spacing w:before="40" w:after="40" w:line="256" w:lineRule="auto"/>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Hands off, Step Away, Safe Space [HOSASS] is an industry initiative concerning, primarily, the historical behaviour of slingers and ‘other’ operatives in and around lifting operations and </w:t>
      </w:r>
      <w:r w:rsidR="0009509F" w:rsidRPr="00F94D21">
        <w:rPr>
          <w:rFonts w:ascii="Source Sans Pro" w:hAnsi="Source Sans Pro"/>
          <w:color w:val="000000" w:themeColor="text1"/>
          <w:sz w:val="20"/>
          <w:szCs w:val="20"/>
        </w:rPr>
        <w:t>reducing,</w:t>
      </w:r>
      <w:r w:rsidRPr="00F94D21">
        <w:rPr>
          <w:rFonts w:ascii="Source Sans Pro" w:hAnsi="Source Sans Pro"/>
          <w:color w:val="000000" w:themeColor="text1"/>
          <w:sz w:val="20"/>
          <w:szCs w:val="20"/>
        </w:rPr>
        <w:t xml:space="preserve"> via various control measures, the physical interface between lift team members and the load.</w:t>
      </w:r>
    </w:p>
    <w:p w14:paraId="59345558" w14:textId="77777777" w:rsidR="00B5316D" w:rsidRDefault="00B5316D" w:rsidP="00691527">
      <w:pPr>
        <w:spacing w:before="40" w:after="40" w:line="256" w:lineRule="auto"/>
        <w:rPr>
          <w:rFonts w:ascii="Source Sans Pro" w:hAnsi="Source Sans Pro"/>
          <w:color w:val="000000" w:themeColor="text1"/>
          <w:sz w:val="20"/>
          <w:szCs w:val="20"/>
        </w:rPr>
      </w:pPr>
    </w:p>
    <w:p w14:paraId="7DE266B2" w14:textId="77777777" w:rsidR="00B5316D" w:rsidRDefault="00B5316D" w:rsidP="00691527">
      <w:pPr>
        <w:spacing w:before="40" w:after="40" w:line="256" w:lineRule="auto"/>
        <w:rPr>
          <w:rFonts w:ascii="Source Sans Pro" w:hAnsi="Source Sans Pro"/>
          <w:color w:val="000000" w:themeColor="text1"/>
          <w:sz w:val="20"/>
          <w:szCs w:val="20"/>
        </w:rPr>
      </w:pPr>
    </w:p>
    <w:p w14:paraId="7BA28919" w14:textId="77777777" w:rsidR="009E3CCC" w:rsidRDefault="009E3CCC" w:rsidP="00691527">
      <w:pPr>
        <w:spacing w:before="40" w:after="40" w:line="256" w:lineRule="auto"/>
        <w:rPr>
          <w:rFonts w:ascii="Source Sans Pro" w:hAnsi="Source Sans Pro"/>
          <w:color w:val="000000" w:themeColor="text1"/>
          <w:sz w:val="20"/>
          <w:szCs w:val="20"/>
        </w:rPr>
      </w:pPr>
    </w:p>
    <w:p w14:paraId="33866AA5" w14:textId="5431E303" w:rsidR="009E3CCC" w:rsidRPr="00017CB2" w:rsidRDefault="00691527" w:rsidP="00691527">
      <w:pPr>
        <w:spacing w:before="40" w:after="40" w:line="256" w:lineRule="auto"/>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The aim is to highlight to all lift team members the considerations required, from the conception of the works though to final realisation of a lifting operation, for the safe </w:t>
      </w:r>
      <w:r w:rsidR="0009509F" w:rsidRPr="00F94D21">
        <w:rPr>
          <w:rFonts w:ascii="Source Sans Pro" w:hAnsi="Source Sans Pro"/>
          <w:color w:val="000000" w:themeColor="text1"/>
          <w:sz w:val="20"/>
          <w:szCs w:val="20"/>
        </w:rPr>
        <w:t>positioning, and</w:t>
      </w:r>
      <w:r w:rsidRPr="00F94D21">
        <w:rPr>
          <w:rFonts w:ascii="Source Sans Pro" w:hAnsi="Source Sans Pro"/>
          <w:color w:val="000000" w:themeColor="text1"/>
          <w:sz w:val="20"/>
          <w:szCs w:val="20"/>
        </w:rPr>
        <w:t xml:space="preserve"> the positioning of others, when:</w:t>
      </w:r>
    </w:p>
    <w:p w14:paraId="733E3333" w14:textId="7FEB2C69" w:rsidR="00691527" w:rsidRPr="00DD17D4" w:rsidRDefault="00691527" w:rsidP="007B0F3D">
      <w:pPr>
        <w:pStyle w:val="ListParagraph"/>
        <w:numPr>
          <w:ilvl w:val="0"/>
          <w:numId w:val="155"/>
        </w:numPr>
        <w:spacing w:before="40" w:after="40" w:line="256" w:lineRule="auto"/>
        <w:ind w:left="1080"/>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Slinging loads – </w:t>
      </w:r>
      <w:r w:rsidR="00263F71">
        <w:rPr>
          <w:rFonts w:ascii="Source Sans Pro" w:hAnsi="Source Sans Pro"/>
          <w:color w:val="000000" w:themeColor="text1"/>
          <w:sz w:val="20"/>
          <w:szCs w:val="20"/>
        </w:rPr>
        <w:t>w</w:t>
      </w:r>
      <w:r w:rsidRPr="00F94D21">
        <w:rPr>
          <w:rFonts w:ascii="Source Sans Pro" w:hAnsi="Source Sans Pro"/>
          <w:color w:val="000000" w:themeColor="text1"/>
          <w:sz w:val="20"/>
          <w:szCs w:val="20"/>
        </w:rPr>
        <w:t>hat actions are to be taken in the immediate area around the load and the control measures to be implemented.</w:t>
      </w:r>
    </w:p>
    <w:p w14:paraId="776EEBD0" w14:textId="572CDB5E" w:rsidR="00691527" w:rsidRPr="00DC76A0" w:rsidRDefault="00DC76A0" w:rsidP="007B0F3D">
      <w:pPr>
        <w:pStyle w:val="ListParagraph"/>
        <w:numPr>
          <w:ilvl w:val="0"/>
          <w:numId w:val="155"/>
        </w:numPr>
        <w:spacing w:before="40" w:after="40" w:line="256" w:lineRule="auto"/>
        <w:ind w:left="1080"/>
        <w:rPr>
          <w:rFonts w:ascii="Source Sans Pro" w:hAnsi="Source Sans Pro"/>
          <w:color w:val="000000" w:themeColor="text1"/>
          <w:sz w:val="20"/>
          <w:szCs w:val="20"/>
        </w:rPr>
      </w:pPr>
      <w:r>
        <w:rPr>
          <w:rFonts w:ascii="Source Sans Pro" w:hAnsi="Source Sans Pro"/>
          <w:noProof/>
          <w:color w:val="000000" w:themeColor="text1"/>
          <w:sz w:val="20"/>
          <w:szCs w:val="20"/>
        </w:rPr>
        <w:drawing>
          <wp:anchor distT="0" distB="0" distL="114300" distR="114300" simplePos="0" relativeHeight="251658305" behindDoc="0" locked="0" layoutInCell="1" allowOverlap="1" wp14:anchorId="09669903" wp14:editId="4045A296">
            <wp:simplePos x="0" y="0"/>
            <wp:positionH relativeFrom="column">
              <wp:posOffset>2523475</wp:posOffset>
            </wp:positionH>
            <wp:positionV relativeFrom="paragraph">
              <wp:posOffset>15875</wp:posOffset>
            </wp:positionV>
            <wp:extent cx="3963035" cy="2689860"/>
            <wp:effectExtent l="0" t="0" r="0" b="0"/>
            <wp:wrapSquare wrapText="bothSides"/>
            <wp:docPr id="1528789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63035" cy="2689860"/>
                    </a:xfrm>
                    <a:prstGeom prst="rect">
                      <a:avLst/>
                    </a:prstGeom>
                    <a:noFill/>
                    <a:ln>
                      <a:noFill/>
                    </a:ln>
                  </pic:spPr>
                </pic:pic>
              </a:graphicData>
            </a:graphic>
            <wp14:sizeRelH relativeFrom="page">
              <wp14:pctWidth>0</wp14:pctWidth>
            </wp14:sizeRelH>
            <wp14:sizeRelV relativeFrom="page">
              <wp14:pctHeight>0</wp14:pctHeight>
            </wp14:sizeRelV>
          </wp:anchor>
        </w:drawing>
      </w:r>
      <w:r w:rsidR="00691527" w:rsidRPr="00F94D21">
        <w:rPr>
          <w:rFonts w:ascii="Source Sans Pro" w:hAnsi="Source Sans Pro"/>
          <w:color w:val="000000" w:themeColor="text1"/>
          <w:sz w:val="20"/>
          <w:szCs w:val="20"/>
        </w:rPr>
        <w:t xml:space="preserve">Hoisting loads – </w:t>
      </w:r>
      <w:r w:rsidR="00263F71">
        <w:rPr>
          <w:rFonts w:ascii="Source Sans Pro" w:hAnsi="Source Sans Pro"/>
          <w:color w:val="000000" w:themeColor="text1"/>
          <w:sz w:val="20"/>
          <w:szCs w:val="20"/>
        </w:rPr>
        <w:t>c</w:t>
      </w:r>
      <w:r w:rsidR="00691527" w:rsidRPr="00F94D21">
        <w:rPr>
          <w:rFonts w:ascii="Source Sans Pro" w:hAnsi="Source Sans Pro"/>
          <w:color w:val="000000" w:themeColor="text1"/>
          <w:sz w:val="20"/>
          <w:szCs w:val="20"/>
        </w:rPr>
        <w:t>onsiderations of physical position in relation the load so to reduce the risk of being struck due to unexpected load movement from the test lift through to the final hoisting.</w:t>
      </w:r>
    </w:p>
    <w:p w14:paraId="0804E954" w14:textId="6AD20542" w:rsidR="00691527" w:rsidRPr="00DC76A0" w:rsidRDefault="00691527" w:rsidP="007B0F3D">
      <w:pPr>
        <w:pStyle w:val="ListParagraph"/>
        <w:numPr>
          <w:ilvl w:val="0"/>
          <w:numId w:val="155"/>
        </w:numPr>
        <w:spacing w:before="40" w:after="40" w:line="256" w:lineRule="auto"/>
        <w:ind w:left="1080"/>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Controlling the configuration of the load – </w:t>
      </w:r>
      <w:r w:rsidR="00263F71">
        <w:rPr>
          <w:rFonts w:ascii="Source Sans Pro" w:hAnsi="Source Sans Pro"/>
          <w:color w:val="000000" w:themeColor="text1"/>
          <w:sz w:val="20"/>
          <w:szCs w:val="20"/>
        </w:rPr>
        <w:t>h</w:t>
      </w:r>
      <w:r w:rsidRPr="00F94D21">
        <w:rPr>
          <w:rFonts w:ascii="Source Sans Pro" w:hAnsi="Source Sans Pro"/>
          <w:color w:val="000000" w:themeColor="text1"/>
          <w:sz w:val="20"/>
          <w:szCs w:val="20"/>
        </w:rPr>
        <w:t>ow to, when to and what with.</w:t>
      </w:r>
      <w:r w:rsidR="00AD6850" w:rsidRPr="00AD6850">
        <w:rPr>
          <w:noProof/>
          <w14:ligatures w14:val="standardContextual"/>
        </w:rPr>
        <w:t xml:space="preserve"> </w:t>
      </w:r>
    </w:p>
    <w:p w14:paraId="78CD4449" w14:textId="7CBFDAE4" w:rsidR="00691527" w:rsidRPr="00974A46" w:rsidRDefault="00691527" w:rsidP="007B0F3D">
      <w:pPr>
        <w:pStyle w:val="ListParagraph"/>
        <w:numPr>
          <w:ilvl w:val="0"/>
          <w:numId w:val="155"/>
        </w:numPr>
        <w:spacing w:before="40" w:after="40" w:line="256" w:lineRule="auto"/>
        <w:ind w:left="1080"/>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Lowering and landing the load – </w:t>
      </w:r>
      <w:r w:rsidR="00263F71">
        <w:rPr>
          <w:rFonts w:ascii="Source Sans Pro" w:hAnsi="Source Sans Pro"/>
          <w:color w:val="000000" w:themeColor="text1"/>
          <w:sz w:val="20"/>
          <w:szCs w:val="20"/>
        </w:rPr>
        <w:t>i</w:t>
      </w:r>
      <w:r w:rsidRPr="00F94D21">
        <w:rPr>
          <w:rFonts w:ascii="Source Sans Pro" w:hAnsi="Source Sans Pro"/>
          <w:color w:val="000000" w:themeColor="text1"/>
          <w:sz w:val="20"/>
          <w:szCs w:val="20"/>
        </w:rPr>
        <w:t xml:space="preserve">dentifying at what point to approach and how to guide the load to final delivery area. </w:t>
      </w:r>
    </w:p>
    <w:p w14:paraId="582B7301" w14:textId="18738311" w:rsidR="00AB42F1" w:rsidRDefault="00691527" w:rsidP="007B0F3D">
      <w:pPr>
        <w:pStyle w:val="ListParagraph"/>
        <w:numPr>
          <w:ilvl w:val="0"/>
          <w:numId w:val="155"/>
        </w:numPr>
        <w:spacing w:before="40" w:after="40" w:line="256" w:lineRule="auto"/>
        <w:ind w:left="1080"/>
        <w:rPr>
          <w:rFonts w:ascii="Source Sans Pro" w:hAnsi="Source Sans Pro"/>
          <w:color w:val="000000" w:themeColor="text1"/>
          <w:sz w:val="20"/>
          <w:szCs w:val="20"/>
        </w:rPr>
      </w:pPr>
      <w:r w:rsidRPr="00F94D21">
        <w:rPr>
          <w:rFonts w:ascii="Source Sans Pro" w:hAnsi="Source Sans Pro"/>
          <w:color w:val="000000" w:themeColor="text1"/>
          <w:sz w:val="20"/>
          <w:szCs w:val="20"/>
        </w:rPr>
        <w:t xml:space="preserve">Leaving the load – </w:t>
      </w:r>
      <w:r w:rsidR="00263F71">
        <w:rPr>
          <w:rFonts w:ascii="Source Sans Pro" w:hAnsi="Source Sans Pro"/>
          <w:color w:val="000000" w:themeColor="text1"/>
          <w:sz w:val="20"/>
          <w:szCs w:val="20"/>
        </w:rPr>
        <w:t>e</w:t>
      </w:r>
      <w:r w:rsidRPr="00F94D21">
        <w:rPr>
          <w:rFonts w:ascii="Source Sans Pro" w:hAnsi="Source Sans Pro"/>
          <w:color w:val="000000" w:themeColor="text1"/>
          <w:sz w:val="20"/>
          <w:szCs w:val="20"/>
        </w:rPr>
        <w:t>nsuring integrity of stability before ‘walking away’.</w:t>
      </w:r>
    </w:p>
    <w:p w14:paraId="4BCD964D" w14:textId="77777777" w:rsidR="00911100" w:rsidRDefault="00911100" w:rsidP="00357038">
      <w:pPr>
        <w:suppressAutoHyphens/>
        <w:autoSpaceDN w:val="0"/>
        <w:spacing w:before="60" w:after="60" w:line="240" w:lineRule="auto"/>
        <w:rPr>
          <w:rStyle w:val="Hyperlink"/>
        </w:rPr>
      </w:pPr>
    </w:p>
    <w:p w14:paraId="11A60DEF" w14:textId="77777777" w:rsidR="00CC6850" w:rsidRDefault="00CC6850" w:rsidP="00357038">
      <w:pPr>
        <w:suppressAutoHyphens/>
        <w:autoSpaceDN w:val="0"/>
        <w:spacing w:before="60" w:after="60" w:line="240" w:lineRule="auto"/>
        <w:rPr>
          <w:rStyle w:val="Hyperlink"/>
        </w:rPr>
      </w:pPr>
    </w:p>
    <w:p w14:paraId="12706F4B" w14:textId="77777777" w:rsidR="009E3CCC" w:rsidRDefault="009E3CCC" w:rsidP="00357038">
      <w:pPr>
        <w:suppressAutoHyphens/>
        <w:autoSpaceDN w:val="0"/>
        <w:spacing w:before="60" w:after="60" w:line="240" w:lineRule="auto"/>
        <w:rPr>
          <w:rStyle w:val="Hyperlink"/>
        </w:rPr>
      </w:pPr>
    </w:p>
    <w:p w14:paraId="0E715ED1" w14:textId="33E7E210" w:rsidR="00830AA6" w:rsidRPr="00CB6048" w:rsidRDefault="00830AA6" w:rsidP="00830AA6">
      <w:pPr>
        <w:spacing w:after="0" w:line="240" w:lineRule="auto"/>
        <w:contextualSpacing/>
        <w:rPr>
          <w:rFonts w:ascii="Source Sans Pro" w:eastAsia="Times New Roman" w:hAnsi="Source Sans Pro" w:cs="Arial"/>
          <w:bCs/>
          <w:color w:val="000000"/>
          <w:sz w:val="20"/>
          <w:szCs w:val="20"/>
          <w:lang w:eastAsia="en-GB"/>
        </w:rPr>
      </w:pPr>
      <w:r w:rsidRPr="00CB6048">
        <w:rPr>
          <w:rFonts w:ascii="Source Sans Pro" w:eastAsia="Times New Roman" w:hAnsi="Source Sans Pro" w:cs="Arial"/>
          <w:bCs/>
          <w:color w:val="000000"/>
          <w:sz w:val="20"/>
          <w:szCs w:val="20"/>
          <w:lang w:eastAsia="en-GB"/>
        </w:rPr>
        <w:t xml:space="preserve">It is not a new concept to avoid putting yourself in harm’s way. </w:t>
      </w:r>
      <w:r>
        <w:rPr>
          <w:rFonts w:ascii="Source Sans Pro" w:eastAsia="Times New Roman" w:hAnsi="Source Sans Pro" w:cs="Arial"/>
          <w:bCs/>
          <w:noProof/>
          <w:color w:val="000000"/>
          <w:sz w:val="20"/>
          <w:szCs w:val="20"/>
          <w:lang w:eastAsia="en-GB"/>
          <w14:ligatures w14:val="standardContextual"/>
        </w:rPr>
        <w:drawing>
          <wp:anchor distT="0" distB="0" distL="114300" distR="114300" simplePos="0" relativeHeight="251658521" behindDoc="0" locked="0" layoutInCell="1" allowOverlap="1" wp14:anchorId="0D7EE326" wp14:editId="431C970A">
            <wp:simplePos x="0" y="0"/>
            <wp:positionH relativeFrom="column">
              <wp:posOffset>9525</wp:posOffset>
            </wp:positionH>
            <wp:positionV relativeFrom="paragraph">
              <wp:posOffset>39370</wp:posOffset>
            </wp:positionV>
            <wp:extent cx="2265680" cy="1280160"/>
            <wp:effectExtent l="0" t="0" r="1270" b="0"/>
            <wp:wrapSquare wrapText="bothSides"/>
            <wp:docPr id="387511333" name="Picture 1" descr="A group of metal objects in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11333" name="Picture 1" descr="A group of metal objects in a warehouse&#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65680" cy="1280160"/>
                    </a:xfrm>
                    <a:prstGeom prst="rect">
                      <a:avLst/>
                    </a:prstGeom>
                    <a:noFill/>
                  </pic:spPr>
                </pic:pic>
              </a:graphicData>
            </a:graphic>
            <wp14:sizeRelH relativeFrom="page">
              <wp14:pctWidth>0</wp14:pctWidth>
            </wp14:sizeRelH>
            <wp14:sizeRelV relativeFrom="page">
              <wp14:pctHeight>0</wp14:pctHeight>
            </wp14:sizeRelV>
          </wp:anchor>
        </w:drawing>
      </w:r>
    </w:p>
    <w:p w14:paraId="2E4F2CAD" w14:textId="77777777" w:rsidR="00830AA6" w:rsidRDefault="00830AA6" w:rsidP="00830AA6">
      <w:pPr>
        <w:spacing w:after="0" w:line="240" w:lineRule="auto"/>
        <w:contextualSpacing/>
        <w:rPr>
          <w:rFonts w:ascii="Source Sans Pro" w:eastAsia="Times New Roman" w:hAnsi="Source Sans Pro" w:cs="Arial"/>
          <w:bCs/>
          <w:color w:val="000000"/>
          <w:sz w:val="20"/>
          <w:szCs w:val="20"/>
          <w:lang w:eastAsia="en-GB"/>
        </w:rPr>
      </w:pPr>
      <w:r w:rsidRPr="00CB6048">
        <w:rPr>
          <w:rFonts w:ascii="Source Sans Pro" w:eastAsia="Times New Roman" w:hAnsi="Source Sans Pro" w:cs="Arial"/>
          <w:bCs/>
          <w:color w:val="000000"/>
          <w:sz w:val="20"/>
          <w:szCs w:val="20"/>
          <w:lang w:eastAsia="en-GB"/>
        </w:rPr>
        <w:t xml:space="preserve">Despite this, it is common to see people involved in lifting operations placing themselves in locations where, if something went wrong, they could easily be hurt, or worse. </w:t>
      </w:r>
    </w:p>
    <w:p w14:paraId="2E71BDE5" w14:textId="77777777" w:rsidR="00830AA6" w:rsidRPr="00CB6048" w:rsidRDefault="00830AA6" w:rsidP="00830AA6">
      <w:pPr>
        <w:spacing w:after="0" w:line="240" w:lineRule="auto"/>
        <w:contextualSpacing/>
        <w:rPr>
          <w:rFonts w:ascii="Source Sans Pro" w:eastAsia="Times New Roman" w:hAnsi="Source Sans Pro" w:cs="Arial"/>
          <w:bCs/>
          <w:color w:val="000000"/>
          <w:sz w:val="10"/>
          <w:szCs w:val="10"/>
          <w:lang w:eastAsia="en-GB"/>
        </w:rPr>
      </w:pPr>
    </w:p>
    <w:p w14:paraId="5C8EB3E3" w14:textId="5DFC1E19" w:rsidR="00830AA6" w:rsidRPr="00CB6048" w:rsidRDefault="001F3DF7" w:rsidP="00830AA6">
      <w:pPr>
        <w:spacing w:after="0" w:line="240" w:lineRule="auto"/>
        <w:contextualSpacing/>
        <w:rPr>
          <w:rFonts w:ascii="Source Sans Pro" w:eastAsia="Times New Roman" w:hAnsi="Source Sans Pro" w:cs="Arial"/>
          <w:bCs/>
          <w:color w:val="000000"/>
          <w:sz w:val="20"/>
          <w:szCs w:val="20"/>
          <w:lang w:eastAsia="en-GB"/>
        </w:rPr>
      </w:pPr>
      <w:r w:rsidRPr="00CB6048">
        <w:rPr>
          <w:rFonts w:ascii="Aptos" w:eastAsia="Aptos" w:hAnsi="Aptos" w:cs="Times New Roman"/>
          <w:noProof/>
          <w:kern w:val="2"/>
          <w:sz w:val="20"/>
          <w:szCs w:val="20"/>
          <w14:ligatures w14:val="standardContextual"/>
        </w:rPr>
        <w:drawing>
          <wp:anchor distT="0" distB="0" distL="114300" distR="114300" simplePos="0" relativeHeight="251658503" behindDoc="0" locked="0" layoutInCell="1" allowOverlap="1" wp14:anchorId="05DB8F74" wp14:editId="1BB64E67">
            <wp:simplePos x="0" y="0"/>
            <wp:positionH relativeFrom="margin">
              <wp:posOffset>3419978</wp:posOffset>
            </wp:positionH>
            <wp:positionV relativeFrom="paragraph">
              <wp:posOffset>555303</wp:posOffset>
            </wp:positionV>
            <wp:extent cx="2175510" cy="1500505"/>
            <wp:effectExtent l="38100" t="38100" r="53340" b="61595"/>
            <wp:wrapSquare wrapText="bothSides"/>
            <wp:docPr id="228454867" name="Picture 1" descr="A construction site with a green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54867" name="Picture 1" descr="A construction site with a green truck&#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175510" cy="1500505"/>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830AA6" w:rsidRPr="00CB6048">
        <w:rPr>
          <w:rFonts w:ascii="Source Sans Pro" w:eastAsia="Times New Roman" w:hAnsi="Source Sans Pro" w:cs="Arial"/>
          <w:bCs/>
          <w:color w:val="000000"/>
          <w:sz w:val="20"/>
          <w:szCs w:val="20"/>
          <w:lang w:eastAsia="en-GB"/>
        </w:rPr>
        <w:t>If something appears to be going wrong, it is also common to see people acting instinctively to try and sort the issue, thereby exposing themselves to further danger, rather than stopping the lift and remaining in a safe place until the load is safe to approach.</w:t>
      </w:r>
    </w:p>
    <w:p w14:paraId="6997E00F" w14:textId="0AD9F09D" w:rsidR="00830AA6" w:rsidRPr="00CB6048" w:rsidRDefault="00830AA6" w:rsidP="00830AA6">
      <w:pPr>
        <w:spacing w:after="0" w:line="240" w:lineRule="auto"/>
        <w:contextualSpacing/>
        <w:rPr>
          <w:rFonts w:ascii="Source Sans Pro" w:eastAsia="Times New Roman" w:hAnsi="Source Sans Pro" w:cs="Arial"/>
          <w:bCs/>
          <w:color w:val="000000"/>
          <w:sz w:val="20"/>
          <w:szCs w:val="20"/>
          <w:lang w:eastAsia="en-GB"/>
        </w:rPr>
      </w:pPr>
      <w:r w:rsidRPr="00CB6048">
        <w:rPr>
          <w:rFonts w:ascii="Source Sans Pro" w:eastAsia="Times New Roman" w:hAnsi="Source Sans Pro" w:cs="Arial"/>
          <w:bCs/>
          <w:color w:val="000000"/>
          <w:sz w:val="20"/>
          <w:szCs w:val="20"/>
          <w:lang w:eastAsia="en-GB"/>
        </w:rPr>
        <w:t xml:space="preserve">Loads are more likely to move unexpectedly during the </w:t>
      </w:r>
      <w:r w:rsidR="00A42069" w:rsidRPr="00CB6048">
        <w:rPr>
          <w:rFonts w:ascii="Source Sans Pro" w:eastAsia="Times New Roman" w:hAnsi="Source Sans Pro" w:cs="Arial"/>
          <w:bCs/>
          <w:color w:val="000000"/>
          <w:sz w:val="20"/>
          <w:szCs w:val="20"/>
          <w:lang w:eastAsia="en-GB"/>
        </w:rPr>
        <w:t>initial stages</w:t>
      </w:r>
      <w:r w:rsidRPr="00CB6048">
        <w:rPr>
          <w:rFonts w:ascii="Source Sans Pro" w:eastAsia="Times New Roman" w:hAnsi="Source Sans Pro" w:cs="Arial"/>
          <w:bCs/>
          <w:color w:val="000000"/>
          <w:sz w:val="20"/>
          <w:szCs w:val="20"/>
          <w:lang w:eastAsia="en-GB"/>
        </w:rPr>
        <w:t xml:space="preserve"> of a lifting operation, particularly when first lifted up (including for trial lift), compared to later stages of a lift. </w:t>
      </w:r>
    </w:p>
    <w:p w14:paraId="027B7C11" w14:textId="77777777" w:rsidR="00830AA6" w:rsidRPr="00CB6048" w:rsidRDefault="00830AA6" w:rsidP="00830AA6">
      <w:pPr>
        <w:spacing w:after="0" w:line="240" w:lineRule="auto"/>
        <w:contextualSpacing/>
        <w:rPr>
          <w:rFonts w:ascii="Source Sans Pro" w:eastAsia="Times New Roman" w:hAnsi="Source Sans Pro" w:cs="Arial"/>
          <w:bCs/>
          <w:color w:val="000000"/>
          <w:sz w:val="10"/>
          <w:szCs w:val="10"/>
          <w:lang w:eastAsia="en-GB"/>
        </w:rPr>
      </w:pPr>
    </w:p>
    <w:p w14:paraId="565338C5" w14:textId="51BA6634" w:rsidR="00830AA6" w:rsidRPr="00CB6048" w:rsidRDefault="00830AA6" w:rsidP="00830AA6">
      <w:pPr>
        <w:spacing w:after="0" w:line="240" w:lineRule="auto"/>
        <w:contextualSpacing/>
        <w:rPr>
          <w:rFonts w:ascii="Source Sans Pro" w:eastAsia="Times New Roman" w:hAnsi="Source Sans Pro" w:cs="Arial"/>
          <w:bCs/>
          <w:color w:val="000000"/>
          <w:lang w:eastAsia="en-GB"/>
        </w:rPr>
      </w:pPr>
      <w:r w:rsidRPr="00CB6048">
        <w:rPr>
          <w:rFonts w:ascii="Source Sans Pro" w:eastAsia="Times New Roman" w:hAnsi="Source Sans Pro" w:cs="Arial"/>
          <w:b/>
          <w:color w:val="000000"/>
          <w:sz w:val="20"/>
          <w:szCs w:val="20"/>
          <w:lang w:eastAsia="en-GB"/>
        </w:rPr>
        <w:t>HOSASS</w:t>
      </w:r>
      <w:r w:rsidRPr="00CB6048">
        <w:rPr>
          <w:rFonts w:ascii="Source Sans Pro" w:eastAsia="Times New Roman" w:hAnsi="Source Sans Pro" w:cs="Arial"/>
          <w:bCs/>
          <w:color w:val="000000"/>
          <w:sz w:val="20"/>
          <w:szCs w:val="20"/>
          <w:lang w:eastAsia="en-GB"/>
        </w:rPr>
        <w:t xml:space="preserve"> works on the simple principle of personnel assessing their surroundings, identifying hazards nearby, and moving to a place of safety, whenever reasonably practicable away from the </w:t>
      </w:r>
      <w:r w:rsidR="00A42069" w:rsidRPr="00CB6048">
        <w:rPr>
          <w:rFonts w:ascii="Source Sans Pro" w:eastAsia="Times New Roman" w:hAnsi="Source Sans Pro" w:cs="Arial"/>
          <w:bCs/>
          <w:color w:val="000000"/>
          <w:sz w:val="20"/>
          <w:szCs w:val="20"/>
          <w:lang w:eastAsia="en-GB"/>
        </w:rPr>
        <w:t>load before</w:t>
      </w:r>
      <w:r w:rsidRPr="00CB6048">
        <w:rPr>
          <w:rFonts w:ascii="Source Sans Pro" w:eastAsia="Times New Roman" w:hAnsi="Source Sans Pro" w:cs="Arial"/>
          <w:bCs/>
          <w:color w:val="000000"/>
          <w:sz w:val="20"/>
          <w:szCs w:val="20"/>
          <w:lang w:eastAsia="en-GB"/>
        </w:rPr>
        <w:t xml:space="preserve"> loads are lifted up</w:t>
      </w:r>
      <w:r w:rsidRPr="00CB6048">
        <w:rPr>
          <w:rFonts w:ascii="Source Sans Pro" w:eastAsia="Times New Roman" w:hAnsi="Source Sans Pro" w:cs="Arial"/>
          <w:bCs/>
          <w:color w:val="000000"/>
          <w:lang w:eastAsia="en-GB"/>
        </w:rPr>
        <w:t xml:space="preserve">. </w:t>
      </w:r>
    </w:p>
    <w:p w14:paraId="51B5B7EE" w14:textId="77777777" w:rsidR="00830AA6" w:rsidRPr="00CB6048" w:rsidRDefault="00830AA6" w:rsidP="00830AA6">
      <w:pPr>
        <w:spacing w:after="0" w:line="240" w:lineRule="auto"/>
        <w:contextualSpacing/>
        <w:rPr>
          <w:rFonts w:ascii="Source Sans Pro" w:eastAsia="Times New Roman" w:hAnsi="Source Sans Pro" w:cs="Arial"/>
          <w:bCs/>
          <w:color w:val="000000"/>
          <w:sz w:val="6"/>
          <w:szCs w:val="6"/>
          <w:lang w:eastAsia="en-GB"/>
        </w:rPr>
      </w:pPr>
    </w:p>
    <w:p w14:paraId="435E188D" w14:textId="77777777" w:rsidR="00830AA6" w:rsidRDefault="00830AA6" w:rsidP="00830AA6">
      <w:pPr>
        <w:spacing w:after="0" w:line="240" w:lineRule="auto"/>
        <w:contextualSpacing/>
        <w:jc w:val="center"/>
        <w:rPr>
          <w:rFonts w:ascii="Source Sans Pro" w:eastAsia="Times New Roman" w:hAnsi="Source Sans Pro" w:cs="Arial"/>
          <w:b/>
          <w:color w:val="000000"/>
          <w:sz w:val="10"/>
          <w:szCs w:val="10"/>
          <w:lang w:eastAsia="en-GB"/>
        </w:rPr>
      </w:pPr>
    </w:p>
    <w:p w14:paraId="0BE0B311" w14:textId="77777777" w:rsidR="00830AA6" w:rsidRPr="00CB6048" w:rsidRDefault="00830AA6" w:rsidP="00830AA6">
      <w:pPr>
        <w:spacing w:after="0" w:line="240" w:lineRule="auto"/>
        <w:contextualSpacing/>
        <w:jc w:val="center"/>
        <w:rPr>
          <w:rFonts w:ascii="Source Sans Pro" w:eastAsia="Times New Roman" w:hAnsi="Source Sans Pro" w:cs="Arial"/>
          <w:b/>
          <w:color w:val="000000"/>
          <w:sz w:val="10"/>
          <w:szCs w:val="10"/>
          <w:lang w:eastAsia="en-GB"/>
        </w:rPr>
      </w:pPr>
    </w:p>
    <w:p w14:paraId="46423E7C" w14:textId="34C7765E" w:rsidR="00830AA6" w:rsidRPr="00CB6048" w:rsidRDefault="00830AA6" w:rsidP="00830AA6">
      <w:pPr>
        <w:spacing w:after="0" w:line="240" w:lineRule="auto"/>
        <w:contextualSpacing/>
        <w:jc w:val="center"/>
        <w:rPr>
          <w:rFonts w:ascii="Source Sans Pro" w:eastAsia="Times New Roman" w:hAnsi="Source Sans Pro" w:cs="Arial"/>
          <w:b/>
          <w:color w:val="000000"/>
          <w:lang w:eastAsia="en-GB"/>
        </w:rPr>
      </w:pPr>
      <w:r w:rsidRPr="00CB6048">
        <w:rPr>
          <w:rFonts w:ascii="Aptos" w:eastAsia="Aptos" w:hAnsi="Aptos" w:cs="Times New Roman"/>
          <w:noProof/>
          <w:kern w:val="2"/>
          <w14:ligatures w14:val="standardContextual"/>
        </w:rPr>
        <mc:AlternateContent>
          <mc:Choice Requires="wps">
            <w:drawing>
              <wp:anchor distT="0" distB="0" distL="114300" distR="114300" simplePos="0" relativeHeight="251658507" behindDoc="0" locked="0" layoutInCell="1" allowOverlap="1" wp14:anchorId="5085174B" wp14:editId="1CDB6D98">
                <wp:simplePos x="0" y="0"/>
                <wp:positionH relativeFrom="margin">
                  <wp:posOffset>-152687</wp:posOffset>
                </wp:positionH>
                <wp:positionV relativeFrom="paragraph">
                  <wp:posOffset>206263</wp:posOffset>
                </wp:positionV>
                <wp:extent cx="803275" cy="926866"/>
                <wp:effectExtent l="52705" t="42545" r="11430" b="49530"/>
                <wp:wrapNone/>
                <wp:docPr id="265527209" name="Flowchart: Off-page Connector 4"/>
                <wp:cNvGraphicFramePr/>
                <a:graphic xmlns:a="http://schemas.openxmlformats.org/drawingml/2006/main">
                  <a:graphicData uri="http://schemas.microsoft.com/office/word/2010/wordprocessingShape">
                    <wps:wsp>
                      <wps:cNvSpPr/>
                      <wps:spPr>
                        <a:xfrm rot="16200000">
                          <a:off x="0" y="0"/>
                          <a:ext cx="803275" cy="926866"/>
                        </a:xfrm>
                        <a:prstGeom prst="flowChartOffpageConnector">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50000" t="50000" r="50000" b="50000"/>
                          </a:path>
                          <a:tileRect/>
                        </a:gradFill>
                        <a:ln w="12700" cap="flat" cmpd="sng" algn="ctr">
                          <a:noFill/>
                          <a:prstDash val="solid"/>
                          <a:miter lim="800000"/>
                        </a:ln>
                        <a:effectLst/>
                        <a:scene3d>
                          <a:camera prst="orthographicFront">
                            <a:rot lat="0" lon="0" rev="0"/>
                          </a:camera>
                          <a:lightRig rig="chilly" dir="t">
                            <a:rot lat="0" lon="0" rev="18480000"/>
                          </a:lightRig>
                        </a:scene3d>
                        <a:sp3d prstMaterial="clear">
                          <a:bevelT h="635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0BA5B" id="_x0000_t177" coordsize="21600,21600" o:spt="177" path="m,l21600,r,17255l10800,21600,,17255xe">
                <v:stroke joinstyle="miter"/>
                <v:path gradientshapeok="t" o:connecttype="rect" textboxrect="0,0,21600,17255"/>
              </v:shapetype>
              <v:shape id="Flowchart: Off-page Connector 4" o:spid="_x0000_s1026" type="#_x0000_t177" style="position:absolute;margin-left:-12pt;margin-top:16.25pt;width:63.25pt;height:73pt;rotation:-90;z-index:25185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" fillcolor="#959595" stroked="f" strokeweight="1pt">
                <v:fill rotate="t" focusposition=".5,.5" focussize="" colors="0 #959595;.5 #d6d6d6;1 white" focus="100%" type="gradientRadial"/>
                <w10:wrap anchorx="margin"/>
              </v:shape>
            </w:pict>
          </mc:Fallback>
        </mc:AlternateContent>
      </w:r>
      <w:r w:rsidRPr="00CB6048">
        <w:rPr>
          <w:rFonts w:ascii="Aptos" w:eastAsia="Aptos" w:hAnsi="Aptos" w:cs="Times New Roman"/>
          <w:noProof/>
          <w:kern w:val="2"/>
          <w14:ligatures w14:val="standardContextual"/>
        </w:rPr>
        <w:drawing>
          <wp:anchor distT="0" distB="0" distL="114300" distR="114300" simplePos="0" relativeHeight="251658515" behindDoc="0" locked="0" layoutInCell="1" allowOverlap="1" wp14:anchorId="29080F6D" wp14:editId="35448CB5">
            <wp:simplePos x="0" y="0"/>
            <wp:positionH relativeFrom="column">
              <wp:posOffset>2824480</wp:posOffset>
            </wp:positionH>
            <wp:positionV relativeFrom="paragraph">
              <wp:posOffset>2788920</wp:posOffset>
            </wp:positionV>
            <wp:extent cx="1461135" cy="1323340"/>
            <wp:effectExtent l="0" t="0" r="5715" b="0"/>
            <wp:wrapSquare wrapText="bothSides"/>
            <wp:docPr id="1319203462" name="Picture 19" descr="A yellow crane lifting a load of wood&#10;&#10;Description automatically generated">
              <a:extLst xmlns:a="http://schemas.openxmlformats.org/drawingml/2006/main">
                <a:ext uri="{FF2B5EF4-FFF2-40B4-BE49-F238E27FC236}">
                  <a16:creationId xmlns:a16="http://schemas.microsoft.com/office/drawing/2014/main" id="{20CC0AC1-66A7-4530-78AE-4EAFA9BAE2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yellow crane lifting a load of wood&#10;&#10;Description automatically generated">
                      <a:extLst>
                        <a:ext uri="{FF2B5EF4-FFF2-40B4-BE49-F238E27FC236}">
                          <a16:creationId xmlns:a16="http://schemas.microsoft.com/office/drawing/2014/main" id="{20CC0AC1-66A7-4530-78AE-4EAFA9BAE2CE}"/>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61135" cy="13233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B6048">
        <w:rPr>
          <w:rFonts w:ascii="Aptos" w:eastAsia="Aptos" w:hAnsi="Aptos" w:cs="Times New Roman"/>
          <w:noProof/>
          <w:kern w:val="2"/>
          <w14:ligatures w14:val="standardContextual"/>
        </w:rPr>
        <w:drawing>
          <wp:anchor distT="0" distB="0" distL="114300" distR="114300" simplePos="0" relativeHeight="251658516" behindDoc="0" locked="0" layoutInCell="1" allowOverlap="1" wp14:anchorId="21D6D9DE" wp14:editId="4A70D285">
            <wp:simplePos x="0" y="0"/>
            <wp:positionH relativeFrom="column">
              <wp:posOffset>4490085</wp:posOffset>
            </wp:positionH>
            <wp:positionV relativeFrom="paragraph">
              <wp:posOffset>2768600</wp:posOffset>
            </wp:positionV>
            <wp:extent cx="1427480" cy="1321435"/>
            <wp:effectExtent l="0" t="0" r="1270" b="0"/>
            <wp:wrapSquare wrapText="bothSides"/>
            <wp:docPr id="22" name="Picture 21" descr="A person in a safety vest and helmet holding a rope&#10;&#10;Description automatically generated">
              <a:extLst xmlns:a="http://schemas.openxmlformats.org/drawingml/2006/main">
                <a:ext uri="{FF2B5EF4-FFF2-40B4-BE49-F238E27FC236}">
                  <a16:creationId xmlns:a16="http://schemas.microsoft.com/office/drawing/2014/main" id="{2518A3D0-3C6C-1F96-9FAC-59BA8BB743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erson in a safety vest and helmet holding a rope&#10;&#10;Description automatically generated">
                      <a:extLst>
                        <a:ext uri="{FF2B5EF4-FFF2-40B4-BE49-F238E27FC236}">
                          <a16:creationId xmlns:a16="http://schemas.microsoft.com/office/drawing/2014/main" id="{2518A3D0-3C6C-1F96-9FAC-59BA8BB743E2}"/>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427480" cy="13214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B6048">
        <w:rPr>
          <w:rFonts w:ascii="Source Sans Pro" w:eastAsia="Times New Roman" w:hAnsi="Source Sans Pro" w:cs="Arial"/>
          <w:b/>
          <w:noProof/>
          <w:color w:val="000000"/>
          <w:lang w:eastAsia="en-GB"/>
        </w:rPr>
        <w:drawing>
          <wp:anchor distT="0" distB="0" distL="114300" distR="114300" simplePos="0" relativeHeight="251658514" behindDoc="0" locked="0" layoutInCell="1" allowOverlap="1" wp14:anchorId="65490CFC" wp14:editId="3E840321">
            <wp:simplePos x="0" y="0"/>
            <wp:positionH relativeFrom="column">
              <wp:posOffset>1256113</wp:posOffset>
            </wp:positionH>
            <wp:positionV relativeFrom="paragraph">
              <wp:posOffset>2851675</wp:posOffset>
            </wp:positionV>
            <wp:extent cx="1224280" cy="1186815"/>
            <wp:effectExtent l="0" t="0" r="0" b="0"/>
            <wp:wrapSquare wrapText="bothSides"/>
            <wp:docPr id="432915586" name="Picture 7" descr="A person wearing a safety vest and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15586" name="Picture 7" descr="A person wearing a safety vest and gloves&#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24280"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12" behindDoc="1" locked="0" layoutInCell="1" allowOverlap="1" wp14:anchorId="6978CBD2" wp14:editId="5A303864">
                <wp:simplePos x="0" y="0"/>
                <wp:positionH relativeFrom="column">
                  <wp:posOffset>2687265</wp:posOffset>
                </wp:positionH>
                <wp:positionV relativeFrom="paragraph">
                  <wp:posOffset>4037965</wp:posOffset>
                </wp:positionV>
                <wp:extent cx="1709420" cy="410845"/>
                <wp:effectExtent l="0" t="0" r="5080" b="8255"/>
                <wp:wrapSquare wrapText="bothSides"/>
                <wp:docPr id="612411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410845"/>
                        </a:xfrm>
                        <a:prstGeom prst="rect">
                          <a:avLst/>
                        </a:prstGeom>
                        <a:solidFill>
                          <a:srgbClr val="FFFFFF"/>
                        </a:solidFill>
                        <a:ln w="9525">
                          <a:noFill/>
                          <a:miter lim="800000"/>
                          <a:headEnd/>
                          <a:tailEnd/>
                        </a:ln>
                      </wps:spPr>
                      <wps:txbx>
                        <w:txbxContent>
                          <w:p w14:paraId="57DCD0AA" w14:textId="77777777" w:rsidR="00830AA6" w:rsidRPr="00536D80" w:rsidRDefault="00830AA6" w:rsidP="00830AA6">
                            <w:pPr>
                              <w:jc w:val="center"/>
                              <w:rPr>
                                <w:sz w:val="20"/>
                                <w:szCs w:val="20"/>
                              </w:rPr>
                            </w:pPr>
                            <w:r w:rsidRPr="008368A5">
                              <w:rPr>
                                <w:b/>
                                <w:bCs/>
                                <w:sz w:val="20"/>
                                <w:szCs w:val="20"/>
                              </w:rPr>
                              <w:t>Wait</w:t>
                            </w:r>
                            <w:r>
                              <w:rPr>
                                <w:sz w:val="20"/>
                                <w:szCs w:val="20"/>
                              </w:rPr>
                              <w:t xml:space="preserve"> – Wait for the load to become steady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8CBD2" id="_x0000_s1051" type="#_x0000_t202" style="position:absolute;left:0;text-align:left;margin-left:211.6pt;margin-top:317.95pt;width:134.6pt;height:32.35pt;z-index:-25165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" stroked="f">
                <v:textbox>
                  <w:txbxContent>
                    <w:p w14:paraId="57DCD0AA" w14:textId="77777777" w:rsidR="00830AA6" w:rsidRPr="00536D80" w:rsidRDefault="00830AA6" w:rsidP="00830AA6">
                      <w:pPr>
                        <w:jc w:val="center"/>
                        <w:rPr>
                          <w:sz w:val="20"/>
                          <w:szCs w:val="20"/>
                        </w:rPr>
                      </w:pPr>
                      <w:r w:rsidRPr="008368A5">
                        <w:rPr>
                          <w:b/>
                          <w:bCs/>
                          <w:sz w:val="20"/>
                          <w:szCs w:val="20"/>
                        </w:rPr>
                        <w:t>Wait</w:t>
                      </w:r>
                      <w:r>
                        <w:rPr>
                          <w:sz w:val="20"/>
                          <w:szCs w:val="20"/>
                        </w:rPr>
                        <w:t xml:space="preserve"> – Wait for the load to become steady</w:t>
                      </w:r>
                    </w:p>
                  </w:txbxContent>
                </v:textbox>
                <w10:wrap type="square"/>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11" behindDoc="1" locked="0" layoutInCell="1" allowOverlap="1" wp14:anchorId="06F02CE6" wp14:editId="46F71B7E">
                <wp:simplePos x="0" y="0"/>
                <wp:positionH relativeFrom="column">
                  <wp:posOffset>1040738</wp:posOffset>
                </wp:positionH>
                <wp:positionV relativeFrom="paragraph">
                  <wp:posOffset>4037965</wp:posOffset>
                </wp:positionV>
                <wp:extent cx="1637030" cy="413385"/>
                <wp:effectExtent l="0" t="0" r="1270" b="5715"/>
                <wp:wrapSquare wrapText="bothSides"/>
                <wp:docPr id="873858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413385"/>
                        </a:xfrm>
                        <a:prstGeom prst="rect">
                          <a:avLst/>
                        </a:prstGeom>
                        <a:solidFill>
                          <a:srgbClr val="FFFFFF"/>
                        </a:solidFill>
                        <a:ln w="9525">
                          <a:noFill/>
                          <a:miter lim="800000"/>
                          <a:headEnd/>
                          <a:tailEnd/>
                        </a:ln>
                      </wps:spPr>
                      <wps:txbx>
                        <w:txbxContent>
                          <w:p w14:paraId="5DF48C5A" w14:textId="77777777" w:rsidR="00830AA6" w:rsidRPr="00536D80" w:rsidRDefault="00830AA6" w:rsidP="00830AA6">
                            <w:pPr>
                              <w:jc w:val="center"/>
                              <w:rPr>
                                <w:sz w:val="20"/>
                                <w:szCs w:val="20"/>
                              </w:rPr>
                            </w:pPr>
                            <w:r w:rsidRPr="008368A5">
                              <w:rPr>
                                <w:b/>
                                <w:bCs/>
                                <w:sz w:val="20"/>
                                <w:szCs w:val="20"/>
                              </w:rPr>
                              <w:t>Stop</w:t>
                            </w:r>
                            <w:r>
                              <w:rPr>
                                <w:sz w:val="20"/>
                                <w:szCs w:val="20"/>
                              </w:rPr>
                              <w:t xml:space="preserve"> - Stand in a safe space and stop the lift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02CE6" id="_x0000_s1052" type="#_x0000_t202" style="position:absolute;left:0;text-align:left;margin-left:81.95pt;margin-top:317.95pt;width:128.9pt;height:32.55pt;z-index:-2516579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" stroked="f">
                <v:textbox>
                  <w:txbxContent>
                    <w:p w14:paraId="5DF48C5A" w14:textId="77777777" w:rsidR="00830AA6" w:rsidRPr="00536D80" w:rsidRDefault="00830AA6" w:rsidP="00830AA6">
                      <w:pPr>
                        <w:jc w:val="center"/>
                        <w:rPr>
                          <w:sz w:val="20"/>
                          <w:szCs w:val="20"/>
                        </w:rPr>
                      </w:pPr>
                      <w:r w:rsidRPr="008368A5">
                        <w:rPr>
                          <w:b/>
                          <w:bCs/>
                          <w:sz w:val="20"/>
                          <w:szCs w:val="20"/>
                        </w:rPr>
                        <w:t>Stop</w:t>
                      </w:r>
                      <w:r>
                        <w:rPr>
                          <w:sz w:val="20"/>
                          <w:szCs w:val="20"/>
                        </w:rPr>
                        <w:t xml:space="preserve"> - Stand in a safe space and stop the lift </w:t>
                      </w:r>
                    </w:p>
                  </w:txbxContent>
                </v:textbox>
                <w10:wrap type="square"/>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13" behindDoc="1" locked="0" layoutInCell="1" allowOverlap="1" wp14:anchorId="10E6837F" wp14:editId="764F66FD">
                <wp:simplePos x="0" y="0"/>
                <wp:positionH relativeFrom="column">
                  <wp:posOffset>4436745</wp:posOffset>
                </wp:positionH>
                <wp:positionV relativeFrom="paragraph">
                  <wp:posOffset>4012040</wp:posOffset>
                </wp:positionV>
                <wp:extent cx="1613535" cy="405130"/>
                <wp:effectExtent l="0" t="0" r="5715" b="0"/>
                <wp:wrapSquare wrapText="bothSides"/>
                <wp:docPr id="1605547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405130"/>
                        </a:xfrm>
                        <a:prstGeom prst="rect">
                          <a:avLst/>
                        </a:prstGeom>
                        <a:solidFill>
                          <a:srgbClr val="FFFFFF"/>
                        </a:solidFill>
                        <a:ln w="9525">
                          <a:noFill/>
                          <a:miter lim="800000"/>
                          <a:headEnd/>
                          <a:tailEnd/>
                        </a:ln>
                      </wps:spPr>
                      <wps:txbx>
                        <w:txbxContent>
                          <w:p w14:paraId="21E2B749" w14:textId="77777777" w:rsidR="00830AA6" w:rsidRPr="008368A5" w:rsidRDefault="00830AA6" w:rsidP="00830AA6">
                            <w:pPr>
                              <w:jc w:val="center"/>
                              <w:rPr>
                                <w:sz w:val="20"/>
                                <w:szCs w:val="20"/>
                              </w:rPr>
                            </w:pPr>
                            <w:r>
                              <w:rPr>
                                <w:b/>
                                <w:bCs/>
                                <w:sz w:val="20"/>
                                <w:szCs w:val="20"/>
                              </w:rPr>
                              <w:t xml:space="preserve">Safe? </w:t>
                            </w:r>
                            <w:r>
                              <w:rPr>
                                <w:sz w:val="20"/>
                                <w:szCs w:val="20"/>
                              </w:rPr>
                              <w:t>– Only approach if it is safe to do 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6837F" id="_x0000_s1053" type="#_x0000_t202" style="position:absolute;left:0;text-align:left;margin-left:349.35pt;margin-top:315.9pt;width:127.05pt;height:31.9pt;z-index:-2516579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" stroked="f">
                <v:textbox>
                  <w:txbxContent>
                    <w:p w14:paraId="21E2B749" w14:textId="77777777" w:rsidR="00830AA6" w:rsidRPr="008368A5" w:rsidRDefault="00830AA6" w:rsidP="00830AA6">
                      <w:pPr>
                        <w:jc w:val="center"/>
                        <w:rPr>
                          <w:sz w:val="20"/>
                          <w:szCs w:val="20"/>
                        </w:rPr>
                      </w:pPr>
                      <w:r>
                        <w:rPr>
                          <w:b/>
                          <w:bCs/>
                          <w:sz w:val="20"/>
                          <w:szCs w:val="20"/>
                        </w:rPr>
                        <w:t xml:space="preserve">Safe? </w:t>
                      </w:r>
                      <w:r>
                        <w:rPr>
                          <w:sz w:val="20"/>
                          <w:szCs w:val="20"/>
                        </w:rPr>
                        <w:t>– Only approach if it is safe to do so</w:t>
                      </w:r>
                    </w:p>
                  </w:txbxContent>
                </v:textbox>
                <w10:wrap type="square"/>
              </v:shape>
            </w:pict>
          </mc:Fallback>
        </mc:AlternateContent>
      </w:r>
      <w:r w:rsidRPr="00CB6048">
        <w:rPr>
          <w:rFonts w:ascii="Aptos" w:eastAsia="Aptos" w:hAnsi="Aptos" w:cs="Times New Roman"/>
          <w:noProof/>
          <w:kern w:val="2"/>
          <w14:ligatures w14:val="standardContextual"/>
        </w:rPr>
        <mc:AlternateContent>
          <mc:Choice Requires="wps">
            <w:drawing>
              <wp:anchor distT="0" distB="0" distL="114300" distR="114300" simplePos="0" relativeHeight="251658504" behindDoc="0" locked="0" layoutInCell="1" allowOverlap="1" wp14:anchorId="5F2EFF87" wp14:editId="7BE307FE">
                <wp:simplePos x="0" y="0"/>
                <wp:positionH relativeFrom="margin">
                  <wp:posOffset>-571058</wp:posOffset>
                </wp:positionH>
                <wp:positionV relativeFrom="paragraph">
                  <wp:posOffset>3098772</wp:posOffset>
                </wp:positionV>
                <wp:extent cx="1648626" cy="994410"/>
                <wp:effectExtent l="41275" t="53975" r="50165" b="50165"/>
                <wp:wrapNone/>
                <wp:docPr id="86700598" name="Flowchart: Off-page Connector 4"/>
                <wp:cNvGraphicFramePr/>
                <a:graphic xmlns:a="http://schemas.openxmlformats.org/drawingml/2006/main">
                  <a:graphicData uri="http://schemas.microsoft.com/office/word/2010/wordprocessingShape">
                    <wps:wsp>
                      <wps:cNvSpPr/>
                      <wps:spPr>
                        <a:xfrm rot="16200000">
                          <a:off x="0" y="0"/>
                          <a:ext cx="1648626" cy="994410"/>
                        </a:xfrm>
                        <a:prstGeom prst="flowChartOffpageConnector">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50000" t="50000" r="50000" b="50000"/>
                          </a:path>
                          <a:tileRect/>
                        </a:gradFill>
                        <a:ln w="1270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91421" id="Flowchart: Off-page Connector 4" o:spid="_x0000_s1026" type="#_x0000_t177" style="position:absolute;margin-left:-44.95pt;margin-top:244pt;width:129.8pt;height:78.3pt;rotation:-90;z-index:25185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" fillcolor="#700" stroked="f" strokeweight="1pt">
                <v:fill color2="#ce0000" rotate="t" focusposition=".5,.5" focussize="" colors="0 #700;.5 #ad0000;1 #ce0000" focus="100%" type="gradientRadial"/>
                <w10:wrap anchorx="margin"/>
              </v:shape>
            </w:pict>
          </mc:Fallback>
        </mc:AlternateContent>
      </w:r>
      <w:r w:rsidRPr="00CB6048">
        <w:rPr>
          <w:rFonts w:ascii="Aptos" w:eastAsia="Aptos" w:hAnsi="Aptos" w:cs="Times New Roman"/>
          <w:noProof/>
          <w:kern w:val="2"/>
          <w14:ligatures w14:val="standardContextual"/>
        </w:rPr>
        <w:drawing>
          <wp:anchor distT="0" distB="0" distL="114300" distR="114300" simplePos="0" relativeHeight="251658502" behindDoc="0" locked="0" layoutInCell="1" allowOverlap="1" wp14:anchorId="12C67790" wp14:editId="1E2CB65E">
            <wp:simplePos x="0" y="0"/>
            <wp:positionH relativeFrom="margin">
              <wp:posOffset>4071234</wp:posOffset>
            </wp:positionH>
            <wp:positionV relativeFrom="paragraph">
              <wp:posOffset>2199723</wp:posOffset>
            </wp:positionV>
            <wp:extent cx="638175" cy="634365"/>
            <wp:effectExtent l="0" t="0" r="9525" b="0"/>
            <wp:wrapSquare wrapText="bothSides"/>
            <wp:docPr id="1294450068" name="Picture 3" descr="A circular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50068" name="Picture 3" descr="A circular sign with text&#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3817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09" behindDoc="1" locked="0" layoutInCell="1" allowOverlap="1" wp14:anchorId="1C6C7350" wp14:editId="07908255">
                <wp:simplePos x="0" y="0"/>
                <wp:positionH relativeFrom="margin">
                  <wp:posOffset>-167005</wp:posOffset>
                </wp:positionH>
                <wp:positionV relativeFrom="paragraph">
                  <wp:posOffset>1621293</wp:posOffset>
                </wp:positionV>
                <wp:extent cx="683260" cy="596265"/>
                <wp:effectExtent l="0" t="0" r="0" b="0"/>
                <wp:wrapSquare wrapText="bothSides"/>
                <wp:docPr id="248376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596265"/>
                        </a:xfrm>
                        <a:prstGeom prst="rect">
                          <a:avLst/>
                        </a:prstGeom>
                        <a:noFill/>
                        <a:ln w="9525">
                          <a:noFill/>
                          <a:miter lim="800000"/>
                          <a:headEnd/>
                          <a:tailEnd/>
                        </a:ln>
                      </wps:spPr>
                      <wps:txbx>
                        <w:txbxContent>
                          <w:p w14:paraId="7F36B355" w14:textId="77777777" w:rsidR="00830AA6" w:rsidRPr="00685235" w:rsidRDefault="00830AA6" w:rsidP="00830AA6">
                            <w:pPr>
                              <w:jc w:val="center"/>
                              <w:rPr>
                                <w:color w:val="FFFFFF"/>
                                <w:sz w:val="20"/>
                                <w:szCs w:val="20"/>
                              </w:rPr>
                            </w:pPr>
                            <w:r w:rsidRPr="00685235">
                              <w:rPr>
                                <w:color w:val="FFFFFF"/>
                                <w:sz w:val="20"/>
                                <w:szCs w:val="20"/>
                              </w:rPr>
                              <w:t>Before raising the load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C7350" id="_x0000_s1054" type="#_x0000_t202" style="position:absolute;left:0;text-align:left;margin-left:-13.15pt;margin-top:127.65pt;width:53.8pt;height:46.95pt;z-index:-2516579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" filled="f" stroked="f">
                <v:textbox>
                  <w:txbxContent>
                    <w:p w14:paraId="7F36B355" w14:textId="77777777" w:rsidR="00830AA6" w:rsidRPr="00685235" w:rsidRDefault="00830AA6" w:rsidP="00830AA6">
                      <w:pPr>
                        <w:jc w:val="center"/>
                        <w:rPr>
                          <w:color w:val="FFFFFF"/>
                          <w:sz w:val="20"/>
                          <w:szCs w:val="20"/>
                        </w:rPr>
                      </w:pPr>
                      <w:r w:rsidRPr="00685235">
                        <w:rPr>
                          <w:color w:val="FFFFFF"/>
                          <w:sz w:val="20"/>
                          <w:szCs w:val="20"/>
                        </w:rPr>
                        <w:t>Before raising the load</w:t>
                      </w:r>
                    </w:p>
                  </w:txbxContent>
                </v:textbox>
                <w10:wrap type="square" anchorx="margin"/>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498" behindDoc="1" locked="0" layoutInCell="1" allowOverlap="1" wp14:anchorId="4DE4A82E" wp14:editId="5814DA7B">
                <wp:simplePos x="0" y="0"/>
                <wp:positionH relativeFrom="column">
                  <wp:posOffset>4635168</wp:posOffset>
                </wp:positionH>
                <wp:positionV relativeFrom="paragraph">
                  <wp:posOffset>2217365</wp:posOffset>
                </wp:positionV>
                <wp:extent cx="1502410" cy="635635"/>
                <wp:effectExtent l="0" t="0" r="2540" b="0"/>
                <wp:wrapSquare wrapText="bothSides"/>
                <wp:docPr id="1581581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635635"/>
                        </a:xfrm>
                        <a:prstGeom prst="rect">
                          <a:avLst/>
                        </a:prstGeom>
                        <a:solidFill>
                          <a:srgbClr val="FFFFFF"/>
                        </a:solidFill>
                        <a:ln w="9525">
                          <a:noFill/>
                          <a:miter lim="800000"/>
                          <a:headEnd/>
                          <a:tailEnd/>
                        </a:ln>
                      </wps:spPr>
                      <wps:txbx>
                        <w:txbxContent>
                          <w:p w14:paraId="1696EB1F" w14:textId="77777777" w:rsidR="00830AA6" w:rsidRPr="00536D80" w:rsidRDefault="00830AA6" w:rsidP="00830AA6">
                            <w:pPr>
                              <w:jc w:val="center"/>
                              <w:rPr>
                                <w:sz w:val="20"/>
                                <w:szCs w:val="20"/>
                              </w:rPr>
                            </w:pPr>
                            <w:r>
                              <w:rPr>
                                <w:sz w:val="20"/>
                                <w:szCs w:val="20"/>
                              </w:rPr>
                              <w:t>Stand in a ‘</w:t>
                            </w:r>
                            <w:r w:rsidRPr="002169FD">
                              <w:rPr>
                                <w:b/>
                                <w:bCs/>
                                <w:sz w:val="20"/>
                                <w:szCs w:val="20"/>
                              </w:rPr>
                              <w:t>Safe Space’</w:t>
                            </w:r>
                            <w:r>
                              <w:rPr>
                                <w:sz w:val="20"/>
                                <w:szCs w:val="20"/>
                              </w:rPr>
                              <w:t xml:space="preserve"> before giving direction to the operator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A82E" id="_x0000_s1055" type="#_x0000_t202" style="position:absolute;left:0;text-align:left;margin-left:364.95pt;margin-top:174.6pt;width:118.3pt;height:50.05pt;z-index:-2516579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" stroked="f">
                <v:textbox>
                  <w:txbxContent>
                    <w:p w14:paraId="1696EB1F" w14:textId="77777777" w:rsidR="00830AA6" w:rsidRPr="00536D80" w:rsidRDefault="00830AA6" w:rsidP="00830AA6">
                      <w:pPr>
                        <w:jc w:val="center"/>
                        <w:rPr>
                          <w:sz w:val="20"/>
                          <w:szCs w:val="20"/>
                        </w:rPr>
                      </w:pPr>
                      <w:r>
                        <w:rPr>
                          <w:sz w:val="20"/>
                          <w:szCs w:val="20"/>
                        </w:rPr>
                        <w:t>Stand in a ‘</w:t>
                      </w:r>
                      <w:r w:rsidRPr="002169FD">
                        <w:rPr>
                          <w:b/>
                          <w:bCs/>
                          <w:sz w:val="20"/>
                          <w:szCs w:val="20"/>
                        </w:rPr>
                        <w:t>Safe Space’</w:t>
                      </w:r>
                      <w:r>
                        <w:rPr>
                          <w:sz w:val="20"/>
                          <w:szCs w:val="20"/>
                        </w:rPr>
                        <w:t xml:space="preserve"> before giving direction to the operator</w:t>
                      </w:r>
                    </w:p>
                  </w:txbxContent>
                </v:textbox>
                <w10:wrap type="square"/>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499" behindDoc="1" locked="0" layoutInCell="1" allowOverlap="1" wp14:anchorId="330E7E7F" wp14:editId="4E17917F">
                <wp:simplePos x="0" y="0"/>
                <wp:positionH relativeFrom="column">
                  <wp:posOffset>3043555</wp:posOffset>
                </wp:positionH>
                <wp:positionV relativeFrom="paragraph">
                  <wp:posOffset>2257425</wp:posOffset>
                </wp:positionV>
                <wp:extent cx="1090930" cy="397510"/>
                <wp:effectExtent l="0" t="0" r="0" b="2540"/>
                <wp:wrapSquare wrapText="bothSides"/>
                <wp:docPr id="800783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397510"/>
                        </a:xfrm>
                        <a:prstGeom prst="rect">
                          <a:avLst/>
                        </a:prstGeom>
                        <a:solidFill>
                          <a:srgbClr val="FFFFFF"/>
                        </a:solidFill>
                        <a:ln w="9525">
                          <a:noFill/>
                          <a:miter lim="800000"/>
                          <a:headEnd/>
                          <a:tailEnd/>
                        </a:ln>
                      </wps:spPr>
                      <wps:txbx>
                        <w:txbxContent>
                          <w:p w14:paraId="0044622E" w14:textId="77777777" w:rsidR="00830AA6" w:rsidRPr="00536D80" w:rsidRDefault="00830AA6" w:rsidP="00830AA6">
                            <w:pPr>
                              <w:jc w:val="center"/>
                              <w:rPr>
                                <w:sz w:val="20"/>
                                <w:szCs w:val="20"/>
                              </w:rPr>
                            </w:pPr>
                            <w:r>
                              <w:rPr>
                                <w:sz w:val="20"/>
                                <w:szCs w:val="20"/>
                              </w:rPr>
                              <w:t>‘</w:t>
                            </w:r>
                            <w:r w:rsidRPr="002169FD">
                              <w:rPr>
                                <w:b/>
                                <w:bCs/>
                                <w:sz w:val="20"/>
                                <w:szCs w:val="20"/>
                              </w:rPr>
                              <w:t>Step away’</w:t>
                            </w:r>
                            <w:r>
                              <w:rPr>
                                <w:sz w:val="20"/>
                                <w:szCs w:val="20"/>
                              </w:rPr>
                              <w:t xml:space="preserve"> from the load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E7E7F" id="_x0000_s1056" type="#_x0000_t202" style="position:absolute;left:0;text-align:left;margin-left:239.65pt;margin-top:177.75pt;width:85.9pt;height:31.3pt;z-index:-2516579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" stroked="f">
                <v:textbox>
                  <w:txbxContent>
                    <w:p w14:paraId="0044622E" w14:textId="77777777" w:rsidR="00830AA6" w:rsidRPr="00536D80" w:rsidRDefault="00830AA6" w:rsidP="00830AA6">
                      <w:pPr>
                        <w:jc w:val="center"/>
                        <w:rPr>
                          <w:sz w:val="20"/>
                          <w:szCs w:val="20"/>
                        </w:rPr>
                      </w:pPr>
                      <w:r>
                        <w:rPr>
                          <w:sz w:val="20"/>
                          <w:szCs w:val="20"/>
                        </w:rPr>
                        <w:t>‘</w:t>
                      </w:r>
                      <w:r w:rsidRPr="002169FD">
                        <w:rPr>
                          <w:b/>
                          <w:bCs/>
                          <w:sz w:val="20"/>
                          <w:szCs w:val="20"/>
                        </w:rPr>
                        <w:t>Step away’</w:t>
                      </w:r>
                      <w:r>
                        <w:rPr>
                          <w:sz w:val="20"/>
                          <w:szCs w:val="20"/>
                        </w:rPr>
                        <w:t xml:space="preserve"> from the load</w:t>
                      </w:r>
                    </w:p>
                  </w:txbxContent>
                </v:textbox>
                <w10:wrap type="square"/>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00" behindDoc="1" locked="0" layoutInCell="1" allowOverlap="1" wp14:anchorId="79359A49" wp14:editId="186CEAF7">
                <wp:simplePos x="0" y="0"/>
                <wp:positionH relativeFrom="column">
                  <wp:posOffset>858520</wp:posOffset>
                </wp:positionH>
                <wp:positionV relativeFrom="paragraph">
                  <wp:posOffset>2241550</wp:posOffset>
                </wp:positionV>
                <wp:extent cx="2146300" cy="515620"/>
                <wp:effectExtent l="0" t="0" r="6350" b="0"/>
                <wp:wrapSquare wrapText="bothSides"/>
                <wp:docPr id="151089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515620"/>
                        </a:xfrm>
                        <a:prstGeom prst="rect">
                          <a:avLst/>
                        </a:prstGeom>
                        <a:solidFill>
                          <a:srgbClr val="FFFFFF"/>
                        </a:solidFill>
                        <a:ln w="9525">
                          <a:noFill/>
                          <a:miter lim="800000"/>
                          <a:headEnd/>
                          <a:tailEnd/>
                        </a:ln>
                      </wps:spPr>
                      <wps:txbx>
                        <w:txbxContent>
                          <w:p w14:paraId="2BD295D5" w14:textId="77777777" w:rsidR="00830AA6" w:rsidRPr="00536D80" w:rsidRDefault="00830AA6" w:rsidP="00830AA6">
                            <w:pPr>
                              <w:rPr>
                                <w:sz w:val="20"/>
                                <w:szCs w:val="20"/>
                              </w:rPr>
                            </w:pPr>
                            <w:r>
                              <w:t xml:space="preserve">               </w:t>
                            </w:r>
                            <w:r w:rsidRPr="00536D80">
                              <w:rPr>
                                <w:sz w:val="20"/>
                                <w:szCs w:val="20"/>
                              </w:rPr>
                              <w:t xml:space="preserve">After slinging the load      take </w:t>
                            </w:r>
                            <w:proofErr w:type="spellStart"/>
                            <w:r w:rsidRPr="00536D80">
                              <w:rPr>
                                <w:sz w:val="20"/>
                                <w:szCs w:val="20"/>
                              </w:rPr>
                              <w:t>yo</w:t>
                            </w:r>
                            <w:proofErr w:type="spellEnd"/>
                            <w:r>
                              <w:rPr>
                                <w:sz w:val="20"/>
                                <w:szCs w:val="20"/>
                              </w:rPr>
                              <w:t xml:space="preserve">  take yo</w:t>
                            </w:r>
                            <w:r w:rsidRPr="00536D80">
                              <w:rPr>
                                <w:sz w:val="20"/>
                                <w:szCs w:val="20"/>
                              </w:rPr>
                              <w:t xml:space="preserve">ur </w:t>
                            </w:r>
                            <w:r>
                              <w:rPr>
                                <w:sz w:val="20"/>
                                <w:szCs w:val="20"/>
                              </w:rPr>
                              <w:t>‘</w:t>
                            </w:r>
                            <w:r w:rsidRPr="002169FD">
                              <w:rPr>
                                <w:b/>
                                <w:bCs/>
                                <w:sz w:val="20"/>
                                <w:szCs w:val="20"/>
                              </w:rPr>
                              <w:t>Hands Off’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59A49" id="_x0000_s1057" type="#_x0000_t202" style="position:absolute;left:0;text-align:left;margin-left:67.6pt;margin-top:176.5pt;width:169pt;height:40.6pt;z-index:-2516579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tCEw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" stroked="f">
                <v:textbox>
                  <w:txbxContent>
                    <w:p w14:paraId="2BD295D5" w14:textId="77777777" w:rsidR="00830AA6" w:rsidRPr="00536D80" w:rsidRDefault="00830AA6" w:rsidP="00830AA6">
                      <w:pPr>
                        <w:rPr>
                          <w:sz w:val="20"/>
                          <w:szCs w:val="20"/>
                        </w:rPr>
                      </w:pPr>
                      <w:r>
                        <w:t xml:space="preserve">               </w:t>
                      </w:r>
                      <w:r w:rsidRPr="00536D80">
                        <w:rPr>
                          <w:sz w:val="20"/>
                          <w:szCs w:val="20"/>
                        </w:rPr>
                        <w:t xml:space="preserve">After slinging the load      take </w:t>
                      </w:r>
                      <w:proofErr w:type="spellStart"/>
                      <w:r w:rsidRPr="00536D80">
                        <w:rPr>
                          <w:sz w:val="20"/>
                          <w:szCs w:val="20"/>
                        </w:rPr>
                        <w:t>yo</w:t>
                      </w:r>
                      <w:proofErr w:type="spellEnd"/>
                      <w:r>
                        <w:rPr>
                          <w:sz w:val="20"/>
                          <w:szCs w:val="20"/>
                        </w:rPr>
                        <w:t xml:space="preserve">  take yo</w:t>
                      </w:r>
                      <w:r w:rsidRPr="00536D80">
                        <w:rPr>
                          <w:sz w:val="20"/>
                          <w:szCs w:val="20"/>
                        </w:rPr>
                        <w:t xml:space="preserve">ur </w:t>
                      </w:r>
                      <w:r>
                        <w:rPr>
                          <w:sz w:val="20"/>
                          <w:szCs w:val="20"/>
                        </w:rPr>
                        <w:t>‘</w:t>
                      </w:r>
                      <w:r w:rsidRPr="002169FD">
                        <w:rPr>
                          <w:b/>
                          <w:bCs/>
                          <w:sz w:val="20"/>
                          <w:szCs w:val="20"/>
                        </w:rPr>
                        <w:t>Hands Off’</w:t>
                      </w:r>
                    </w:p>
                  </w:txbxContent>
                </v:textbox>
                <w10:wrap type="square"/>
              </v:shape>
            </w:pict>
          </mc:Fallback>
        </mc:AlternateContent>
      </w:r>
      <w:r w:rsidRPr="00CB6048">
        <w:rPr>
          <w:rFonts w:ascii="Source Sans Pro" w:eastAsia="Times New Roman" w:hAnsi="Source Sans Pro" w:cs="Arial"/>
          <w:b/>
          <w:color w:val="000000"/>
          <w:lang w:eastAsia="en-GB"/>
        </w:rPr>
        <w:t xml:space="preserve">Personnel should only </w:t>
      </w:r>
      <w:r w:rsidR="0009509F" w:rsidRPr="00CB6048">
        <w:rPr>
          <w:rFonts w:ascii="Source Sans Pro" w:eastAsia="Times New Roman" w:hAnsi="Source Sans Pro" w:cs="Arial"/>
          <w:b/>
          <w:color w:val="000000"/>
          <w:lang w:eastAsia="en-GB"/>
        </w:rPr>
        <w:t>ever have</w:t>
      </w:r>
      <w:r w:rsidRPr="00CB6048">
        <w:rPr>
          <w:rFonts w:ascii="Source Sans Pro" w:eastAsia="Times New Roman" w:hAnsi="Source Sans Pro" w:cs="Arial"/>
          <w:b/>
          <w:color w:val="000000"/>
          <w:lang w:eastAsia="en-GB"/>
        </w:rPr>
        <w:t xml:space="preserve"> their hands on a load through necessity, and not habit.</w:t>
      </w:r>
      <w:r w:rsidRPr="00CB6048">
        <w:rPr>
          <w:rFonts w:ascii="Aptos" w:eastAsia="Aptos" w:hAnsi="Aptos" w:cs="Times New Roman"/>
          <w:noProof/>
          <w:kern w:val="2"/>
          <w14:ligatures w14:val="standardContextual"/>
        </w:rPr>
        <mc:AlternateContent>
          <mc:Choice Requires="wps">
            <w:drawing>
              <wp:anchor distT="0" distB="0" distL="114300" distR="114300" simplePos="0" relativeHeight="251658508" behindDoc="0" locked="0" layoutInCell="1" allowOverlap="1" wp14:anchorId="44FA1169" wp14:editId="487AB186">
                <wp:simplePos x="0" y="0"/>
                <wp:positionH relativeFrom="column">
                  <wp:posOffset>-142516</wp:posOffset>
                </wp:positionH>
                <wp:positionV relativeFrom="paragraph">
                  <wp:posOffset>419459</wp:posOffset>
                </wp:positionV>
                <wp:extent cx="715617" cy="572494"/>
                <wp:effectExtent l="0" t="0" r="0" b="0"/>
                <wp:wrapNone/>
                <wp:docPr id="595716003" name="Text Box 5"/>
                <wp:cNvGraphicFramePr/>
                <a:graphic xmlns:a="http://schemas.openxmlformats.org/drawingml/2006/main">
                  <a:graphicData uri="http://schemas.microsoft.com/office/word/2010/wordprocessingShape">
                    <wps:wsp>
                      <wps:cNvSpPr txBox="1"/>
                      <wps:spPr>
                        <a:xfrm>
                          <a:off x="0" y="0"/>
                          <a:ext cx="715617" cy="572494"/>
                        </a:xfrm>
                        <a:prstGeom prst="rect">
                          <a:avLst/>
                        </a:prstGeom>
                        <a:noFill/>
                        <a:ln w="6350">
                          <a:noFill/>
                        </a:ln>
                      </wps:spPr>
                      <wps:txbx>
                        <w:txbxContent>
                          <w:p w14:paraId="2B170235" w14:textId="77777777" w:rsidR="00830AA6" w:rsidRDefault="00830AA6" w:rsidP="00830AA6">
                            <w:r>
                              <w:t>Prior to starting</w:t>
                            </w:r>
                          </w:p>
                          <w:p w14:paraId="2CBC7150" w14:textId="77777777" w:rsidR="00830AA6" w:rsidRDefault="00830AA6" w:rsidP="00830A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A1169" id="Text Box 5" o:spid="_x0000_s1058" type="#_x0000_t202" style="position:absolute;left:0;text-align:left;margin-left:-11.2pt;margin-top:33.05pt;width:56.35pt;height:45.1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70DGwIAADM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" filled="f" stroked="f" strokeweight=".5pt">
                <v:textbox>
                  <w:txbxContent>
                    <w:p w14:paraId="2B170235" w14:textId="77777777" w:rsidR="00830AA6" w:rsidRDefault="00830AA6" w:rsidP="00830AA6">
                      <w:r>
                        <w:t>Prior to starting</w:t>
                      </w:r>
                    </w:p>
                    <w:p w14:paraId="2CBC7150" w14:textId="77777777" w:rsidR="00830AA6" w:rsidRDefault="00830AA6" w:rsidP="00830AA6"/>
                  </w:txbxContent>
                </v:textbox>
              </v:shape>
            </w:pict>
          </mc:Fallback>
        </mc:AlternateContent>
      </w:r>
      <w:r w:rsidRPr="00CB6048">
        <w:rPr>
          <w:rFonts w:ascii="Aptos" w:eastAsia="Aptos" w:hAnsi="Aptos" w:cs="Times New Roman"/>
          <w:noProof/>
          <w:kern w:val="2"/>
          <w14:ligatures w14:val="standardContextual"/>
        </w:rPr>
        <mc:AlternateContent>
          <mc:Choice Requires="wps">
            <w:drawing>
              <wp:anchor distT="0" distB="0" distL="114300" distR="114300" simplePos="0" relativeHeight="251658506" behindDoc="0" locked="0" layoutInCell="1" allowOverlap="1" wp14:anchorId="25F94D5B" wp14:editId="68195035">
                <wp:simplePos x="0" y="0"/>
                <wp:positionH relativeFrom="margin">
                  <wp:posOffset>-545191</wp:posOffset>
                </wp:positionH>
                <wp:positionV relativeFrom="paragraph">
                  <wp:posOffset>1434432</wp:posOffset>
                </wp:positionV>
                <wp:extent cx="1595623" cy="971550"/>
                <wp:effectExtent l="45085" t="50165" r="50165" b="50165"/>
                <wp:wrapNone/>
                <wp:docPr id="1729972797" name="Flowchart: Off-page Connector 4"/>
                <wp:cNvGraphicFramePr/>
                <a:graphic xmlns:a="http://schemas.openxmlformats.org/drawingml/2006/main">
                  <a:graphicData uri="http://schemas.microsoft.com/office/word/2010/wordprocessingShape">
                    <wps:wsp>
                      <wps:cNvSpPr/>
                      <wps:spPr>
                        <a:xfrm rot="16200000">
                          <a:off x="0" y="0"/>
                          <a:ext cx="1595623" cy="971550"/>
                        </a:xfrm>
                        <a:prstGeom prst="flowChartOffpageConnector">
                          <a:avLst/>
                        </a:prstGeom>
                        <a:solidFill>
                          <a:srgbClr val="196B24"/>
                        </a:solidFill>
                        <a:ln w="12700" cap="flat" cmpd="sng" algn="ctr">
                          <a:noFill/>
                          <a:prstDash val="solid"/>
                          <a:miter lim="800000"/>
                        </a:ln>
                        <a:effectLst/>
                        <a:scene3d>
                          <a:camera prst="orthographicFront">
                            <a:rot lat="0" lon="0" rev="0"/>
                          </a:camera>
                          <a:lightRig rig="glow" dir="t">
                            <a:rot lat="0" lon="0" rev="14100000"/>
                          </a:lightRig>
                        </a:scene3d>
                        <a:sp3d prstMaterial="softEdge">
                          <a:bevelT w="127000" prst="artDeco"/>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FF81B" id="Flowchart: Off-page Connector 4" o:spid="_x0000_s1026" type="#_x0000_t177" style="position:absolute;margin-left:-42.95pt;margin-top:112.95pt;width:125.65pt;height:76.5pt;rotation:-90;z-index:2518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" fillcolor="#196b24" stroked="f" strokeweight="1pt">
                <w10:wrap anchorx="margin"/>
              </v:shape>
            </w:pict>
          </mc:Fallback>
        </mc:AlternateContent>
      </w:r>
    </w:p>
    <w:p w14:paraId="7663F46F" w14:textId="77777777" w:rsidR="00830AA6" w:rsidRPr="00CB6048" w:rsidRDefault="00830AA6" w:rsidP="00830AA6">
      <w:pPr>
        <w:rPr>
          <w:rFonts w:ascii="Source Sans Pro" w:eastAsia="Calibri" w:hAnsi="Source Sans Pro" w:cs="Times New Roman"/>
          <w:lang w:eastAsia="en-GB"/>
        </w:rPr>
      </w:pPr>
      <w:r w:rsidRPr="00CB6048">
        <w:rPr>
          <w:rFonts w:ascii="Aptos" w:eastAsia="Aptos" w:hAnsi="Aptos" w:cs="Times New Roman"/>
          <w:noProof/>
          <w:kern w:val="2"/>
          <w14:ligatures w14:val="standardContextual"/>
        </w:rPr>
        <mc:AlternateContent>
          <mc:Choice Requires="wps">
            <w:drawing>
              <wp:anchor distT="45720" distB="45720" distL="114300" distR="114300" simplePos="0" relativeHeight="251658522" behindDoc="0" locked="0" layoutInCell="1" allowOverlap="1" wp14:anchorId="2E26EB47" wp14:editId="75098268">
                <wp:simplePos x="0" y="0"/>
                <wp:positionH relativeFrom="margin">
                  <wp:posOffset>786765</wp:posOffset>
                </wp:positionH>
                <wp:positionV relativeFrom="paragraph">
                  <wp:posOffset>59055</wp:posOffset>
                </wp:positionV>
                <wp:extent cx="5096510" cy="807720"/>
                <wp:effectExtent l="0" t="0" r="8890" b="0"/>
                <wp:wrapSquare wrapText="bothSides"/>
                <wp:docPr id="1693518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510" cy="807720"/>
                        </a:xfrm>
                        <a:prstGeom prst="rect">
                          <a:avLst/>
                        </a:prstGeom>
                        <a:solidFill>
                          <a:srgbClr val="FFFFFF"/>
                        </a:solidFill>
                        <a:ln w="9525">
                          <a:noFill/>
                          <a:miter lim="800000"/>
                          <a:headEnd/>
                          <a:tailEnd/>
                        </a:ln>
                      </wps:spPr>
                      <wps:txbx>
                        <w:txbxContent>
                          <w:p w14:paraId="30669195" w14:textId="77777777" w:rsidR="00830AA6" w:rsidRPr="00536D80" w:rsidRDefault="00830AA6" w:rsidP="00830AA6">
                            <w:pPr>
                              <w:jc w:val="center"/>
                              <w:rPr>
                                <w:rFonts w:ascii="Source Sans Pro" w:eastAsia="Times New Roman" w:hAnsi="Source Sans Pro" w:cs="Arial"/>
                                <w:bCs/>
                                <w:color w:val="000000"/>
                                <w:lang w:eastAsia="en-GB"/>
                              </w:rPr>
                            </w:pPr>
                            <w:r w:rsidRPr="00536D80">
                              <w:rPr>
                                <w:rFonts w:ascii="Source Sans Pro" w:eastAsia="Times New Roman" w:hAnsi="Source Sans Pro" w:cs="Arial"/>
                                <w:bCs/>
                                <w:color w:val="000000"/>
                                <w:lang w:eastAsia="en-GB"/>
                              </w:rPr>
                              <w:t xml:space="preserve">Assess your surroundings and identify potential nearby hazards, for example </w:t>
                            </w:r>
                            <w:r>
                              <w:rPr>
                                <w:rFonts w:ascii="Source Sans Pro" w:eastAsia="Times New Roman" w:hAnsi="Source Sans Pro" w:cs="Arial"/>
                                <w:bCs/>
                                <w:color w:val="000000"/>
                                <w:lang w:eastAsia="en-GB"/>
                              </w:rPr>
                              <w:t xml:space="preserve">any potential for </w:t>
                            </w:r>
                            <w:r w:rsidRPr="00536D80">
                              <w:rPr>
                                <w:rFonts w:ascii="Source Sans Pro" w:eastAsia="Times New Roman" w:hAnsi="Source Sans Pro" w:cs="Arial"/>
                                <w:bCs/>
                                <w:color w:val="000000"/>
                                <w:lang w:eastAsia="en-GB"/>
                              </w:rPr>
                              <w:t>slips, trips, and falls, crushing zones, falling objects, adjacent plant and activities, and areas where you may not be visible to others. Focus on eliminating hazards at 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6EB47" id="_x0000_s1059" type="#_x0000_t202" style="position:absolute;margin-left:61.95pt;margin-top:4.65pt;width:401.3pt;height:63.6pt;z-index:2516585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O9hEQIAAP4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" stroked="f">
                <v:textbox>
                  <w:txbxContent>
                    <w:p w14:paraId="30669195" w14:textId="77777777" w:rsidR="00830AA6" w:rsidRPr="00536D80" w:rsidRDefault="00830AA6" w:rsidP="00830AA6">
                      <w:pPr>
                        <w:jc w:val="center"/>
                        <w:rPr>
                          <w:rFonts w:ascii="Source Sans Pro" w:eastAsia="Times New Roman" w:hAnsi="Source Sans Pro" w:cs="Arial"/>
                          <w:bCs/>
                          <w:color w:val="000000"/>
                          <w:lang w:eastAsia="en-GB"/>
                        </w:rPr>
                      </w:pPr>
                      <w:r w:rsidRPr="00536D80">
                        <w:rPr>
                          <w:rFonts w:ascii="Source Sans Pro" w:eastAsia="Times New Roman" w:hAnsi="Source Sans Pro" w:cs="Arial"/>
                          <w:bCs/>
                          <w:color w:val="000000"/>
                          <w:lang w:eastAsia="en-GB"/>
                        </w:rPr>
                        <w:t xml:space="preserve">Assess your surroundings and identify potential nearby hazards, for example </w:t>
                      </w:r>
                      <w:r>
                        <w:rPr>
                          <w:rFonts w:ascii="Source Sans Pro" w:eastAsia="Times New Roman" w:hAnsi="Source Sans Pro" w:cs="Arial"/>
                          <w:bCs/>
                          <w:color w:val="000000"/>
                          <w:lang w:eastAsia="en-GB"/>
                        </w:rPr>
                        <w:t xml:space="preserve">any potential for </w:t>
                      </w:r>
                      <w:r w:rsidRPr="00536D80">
                        <w:rPr>
                          <w:rFonts w:ascii="Source Sans Pro" w:eastAsia="Times New Roman" w:hAnsi="Source Sans Pro" w:cs="Arial"/>
                          <w:bCs/>
                          <w:color w:val="000000"/>
                          <w:lang w:eastAsia="en-GB"/>
                        </w:rPr>
                        <w:t>slips, trips, and falls, crushing zones, falling objects, adjacent plant and activities, and areas where you may not be visible to others. Focus on eliminating hazards at source.</w:t>
                      </w:r>
                    </w:p>
                  </w:txbxContent>
                </v:textbox>
                <w10:wrap type="square" anchorx="margin"/>
              </v:shape>
            </w:pict>
          </mc:Fallback>
        </mc:AlternateContent>
      </w:r>
    </w:p>
    <w:p w14:paraId="73A53AE9" w14:textId="77777777" w:rsidR="00830AA6" w:rsidRPr="00CB6048" w:rsidRDefault="00830AA6" w:rsidP="00830AA6">
      <w:pPr>
        <w:rPr>
          <w:rFonts w:ascii="Source Sans Pro" w:eastAsia="Calibri" w:hAnsi="Source Sans Pro" w:cs="Times New Roman"/>
          <w:lang w:eastAsia="en-GB"/>
        </w:rPr>
      </w:pPr>
      <w:r w:rsidRPr="00CB6048">
        <w:rPr>
          <w:rFonts w:ascii="Source Sans Pro" w:eastAsia="Times New Roman" w:hAnsi="Source Sans Pro" w:cs="Arial"/>
          <w:b/>
          <w:noProof/>
          <w:color w:val="000000"/>
          <w:lang w:eastAsia="en-GB"/>
        </w:rPr>
        <mc:AlternateContent>
          <mc:Choice Requires="wps">
            <w:drawing>
              <wp:anchor distT="0" distB="0" distL="114300" distR="114300" simplePos="0" relativeHeight="251658518" behindDoc="0" locked="0" layoutInCell="1" allowOverlap="1" wp14:anchorId="3C68A31A" wp14:editId="1545EEDF">
                <wp:simplePos x="0" y="0"/>
                <wp:positionH relativeFrom="column">
                  <wp:posOffset>2480945</wp:posOffset>
                </wp:positionH>
                <wp:positionV relativeFrom="paragraph">
                  <wp:posOffset>1138555</wp:posOffset>
                </wp:positionV>
                <wp:extent cx="280035" cy="0"/>
                <wp:effectExtent l="0" t="76200" r="24765" b="133350"/>
                <wp:wrapNone/>
                <wp:docPr id="93755930" name="Straight Arrow Connector 2"/>
                <wp:cNvGraphicFramePr/>
                <a:graphic xmlns:a="http://schemas.openxmlformats.org/drawingml/2006/main">
                  <a:graphicData uri="http://schemas.microsoft.com/office/word/2010/wordprocessingShape">
                    <wps:wsp>
                      <wps:cNvCnPr/>
                      <wps:spPr>
                        <a:xfrm>
                          <a:off x="0" y="0"/>
                          <a:ext cx="280035" cy="0"/>
                        </a:xfrm>
                        <a:prstGeom prst="straightConnector1">
                          <a:avLst/>
                        </a:prstGeom>
                        <a:noFill/>
                        <a:ln w="28575" cap="flat" cmpd="sng" algn="ctr">
                          <a:solidFill>
                            <a:srgbClr val="00642D"/>
                          </a:solidFill>
                          <a:prstDash val="solid"/>
                          <a:miter lim="800000"/>
                          <a:tailEnd type="triangle"/>
                        </a:ln>
                        <a:effectLst>
                          <a:outerShdw blurRad="50800" dist="38100" dir="8100000" algn="tr" rotWithShape="0">
                            <a:prstClr val="black">
                              <a:alpha val="40000"/>
                            </a:prstClr>
                          </a:outerShdw>
                        </a:effectLst>
                      </wps:spPr>
                      <wps:bodyPr/>
                    </wps:wsp>
                  </a:graphicData>
                </a:graphic>
              </wp:anchor>
            </w:drawing>
          </mc:Choice>
          <mc:Fallback>
            <w:pict>
              <v:shapetype w14:anchorId="6D6374DB" id="_x0000_t32" coordsize="21600,21600" o:spt="32" o:oned="t" path="m,l21600,21600e" filled="f">
                <v:path arrowok="t" fillok="f" o:connecttype="none"/>
                <o:lock v:ext="edit" shapetype="t"/>
              </v:shapetype>
              <v:shape id="Straight Arrow Connector 2" o:spid="_x0000_s1026" type="#_x0000_t32" style="position:absolute;margin-left:195.35pt;margin-top:89.65pt;width:22.05pt;height:0;z-index:25186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" strokecolor="#00642d" strokeweight="2.25pt">
                <v:stroke endarrow="block" joinstyle="miter"/>
                <v:shadow on="t" color="black" opacity="26214f" origin=".5,-.5" offset="-.74836mm,.74836mm"/>
              </v:shape>
            </w:pict>
          </mc:Fallback>
        </mc:AlternateContent>
      </w:r>
      <w:r w:rsidRPr="00CB6048">
        <w:rPr>
          <w:rFonts w:ascii="Source Sans Pro" w:eastAsia="Times New Roman" w:hAnsi="Source Sans Pro" w:cs="Arial"/>
          <w:b/>
          <w:noProof/>
          <w:color w:val="000000"/>
          <w:lang w:eastAsia="en-GB"/>
        </w:rPr>
        <mc:AlternateContent>
          <mc:Choice Requires="wps">
            <w:drawing>
              <wp:anchor distT="0" distB="0" distL="114300" distR="114300" simplePos="0" relativeHeight="251658520" behindDoc="0" locked="0" layoutInCell="1" allowOverlap="1" wp14:anchorId="36E98CFF" wp14:editId="38D2DE04">
                <wp:simplePos x="0" y="0"/>
                <wp:positionH relativeFrom="column">
                  <wp:posOffset>4228439</wp:posOffset>
                </wp:positionH>
                <wp:positionV relativeFrom="paragraph">
                  <wp:posOffset>3025536</wp:posOffset>
                </wp:positionV>
                <wp:extent cx="280134" cy="0"/>
                <wp:effectExtent l="0" t="76200" r="24765" b="133350"/>
                <wp:wrapNone/>
                <wp:docPr id="1782647775" name="Straight Arrow Connector 2"/>
                <wp:cNvGraphicFramePr/>
                <a:graphic xmlns:a="http://schemas.openxmlformats.org/drawingml/2006/main">
                  <a:graphicData uri="http://schemas.microsoft.com/office/word/2010/wordprocessingShape">
                    <wps:wsp>
                      <wps:cNvCnPr/>
                      <wps:spPr>
                        <a:xfrm>
                          <a:off x="0" y="0"/>
                          <a:ext cx="280134" cy="0"/>
                        </a:xfrm>
                        <a:prstGeom prst="straightConnector1">
                          <a:avLst/>
                        </a:prstGeom>
                        <a:noFill/>
                        <a:ln w="28575" cap="flat" cmpd="sng" algn="ctr">
                          <a:solidFill>
                            <a:srgbClr val="C00000"/>
                          </a:solidFill>
                          <a:prstDash val="solid"/>
                          <a:miter lim="800000"/>
                          <a:tailEnd type="triangle"/>
                        </a:ln>
                        <a:effectLst>
                          <a:outerShdw blurRad="50800" dist="38100" dir="8100000" algn="tr" rotWithShape="0">
                            <a:prstClr val="black">
                              <a:alpha val="40000"/>
                            </a:prstClr>
                          </a:outerShdw>
                        </a:effectLst>
                      </wps:spPr>
                      <wps:bodyPr/>
                    </wps:wsp>
                  </a:graphicData>
                </a:graphic>
              </wp:anchor>
            </w:drawing>
          </mc:Choice>
          <mc:Fallback>
            <w:pict>
              <v:shape w14:anchorId="054384C0" id="Straight Arrow Connector 2" o:spid="_x0000_s1026" type="#_x0000_t32" style="position:absolute;margin-left:332.95pt;margin-top:238.25pt;width:22.05pt;height:0;z-index:251867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" strokecolor="#c00000" strokeweight="2.25pt">
                <v:stroke endarrow="block" joinstyle="miter"/>
                <v:shadow on="t" color="black" opacity="26214f" origin=".5,-.5" offset="-.74836mm,.74836mm"/>
              </v:shape>
            </w:pict>
          </mc:Fallback>
        </mc:AlternateContent>
      </w:r>
      <w:r w:rsidRPr="00CB6048">
        <w:rPr>
          <w:rFonts w:ascii="Source Sans Pro" w:eastAsia="Times New Roman" w:hAnsi="Source Sans Pro" w:cs="Arial"/>
          <w:b/>
          <w:noProof/>
          <w:color w:val="000000"/>
          <w:lang w:eastAsia="en-GB"/>
        </w:rPr>
        <mc:AlternateContent>
          <mc:Choice Requires="wps">
            <w:drawing>
              <wp:anchor distT="0" distB="0" distL="114300" distR="114300" simplePos="0" relativeHeight="251658519" behindDoc="0" locked="0" layoutInCell="1" allowOverlap="1" wp14:anchorId="0C9C0EF5" wp14:editId="59F675C3">
                <wp:simplePos x="0" y="0"/>
                <wp:positionH relativeFrom="column">
                  <wp:posOffset>2482076</wp:posOffset>
                </wp:positionH>
                <wp:positionV relativeFrom="paragraph">
                  <wp:posOffset>3023877</wp:posOffset>
                </wp:positionV>
                <wp:extent cx="280134" cy="0"/>
                <wp:effectExtent l="0" t="76200" r="24765" b="133350"/>
                <wp:wrapNone/>
                <wp:docPr id="1097230898" name="Straight Arrow Connector 2"/>
                <wp:cNvGraphicFramePr/>
                <a:graphic xmlns:a="http://schemas.openxmlformats.org/drawingml/2006/main">
                  <a:graphicData uri="http://schemas.microsoft.com/office/word/2010/wordprocessingShape">
                    <wps:wsp>
                      <wps:cNvCnPr/>
                      <wps:spPr>
                        <a:xfrm>
                          <a:off x="0" y="0"/>
                          <a:ext cx="280134" cy="0"/>
                        </a:xfrm>
                        <a:prstGeom prst="straightConnector1">
                          <a:avLst/>
                        </a:prstGeom>
                        <a:noFill/>
                        <a:ln w="28575" cap="flat" cmpd="sng" algn="ctr">
                          <a:solidFill>
                            <a:srgbClr val="C00000"/>
                          </a:solidFill>
                          <a:prstDash val="solid"/>
                          <a:miter lim="800000"/>
                          <a:tailEnd type="triangle"/>
                        </a:ln>
                        <a:effectLst>
                          <a:outerShdw blurRad="50800" dist="38100" dir="8100000" algn="tr" rotWithShape="0">
                            <a:prstClr val="black">
                              <a:alpha val="40000"/>
                            </a:prstClr>
                          </a:outerShdw>
                        </a:effectLst>
                      </wps:spPr>
                      <wps:bodyPr/>
                    </wps:wsp>
                  </a:graphicData>
                </a:graphic>
              </wp:anchor>
            </w:drawing>
          </mc:Choice>
          <mc:Fallback>
            <w:pict>
              <v:shape w14:anchorId="0A89BDCC" id="Straight Arrow Connector 2" o:spid="_x0000_s1026" type="#_x0000_t32" style="position:absolute;margin-left:195.45pt;margin-top:238.1pt;width:22.05pt;height:0;z-index:25186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" strokecolor="#c00000" strokeweight="2.25pt">
                <v:stroke endarrow="block" joinstyle="miter"/>
                <v:shadow on="t" color="black" opacity="26214f" origin=".5,-.5" offset="-.74836mm,.74836mm"/>
              </v:shape>
            </w:pict>
          </mc:Fallback>
        </mc:AlternateContent>
      </w:r>
      <w:r w:rsidRPr="00CB6048">
        <w:rPr>
          <w:rFonts w:ascii="Source Sans Pro" w:eastAsia="Times New Roman" w:hAnsi="Source Sans Pro" w:cs="Arial"/>
          <w:b/>
          <w:noProof/>
          <w:color w:val="000000"/>
          <w:lang w:eastAsia="en-GB"/>
        </w:rPr>
        <mc:AlternateContent>
          <mc:Choice Requires="wps">
            <w:drawing>
              <wp:anchor distT="0" distB="0" distL="114300" distR="114300" simplePos="0" relativeHeight="251658517" behindDoc="0" locked="0" layoutInCell="1" allowOverlap="1" wp14:anchorId="5F10B2D9" wp14:editId="1EAA1616">
                <wp:simplePos x="0" y="0"/>
                <wp:positionH relativeFrom="column">
                  <wp:posOffset>4191440</wp:posOffset>
                </wp:positionH>
                <wp:positionV relativeFrom="paragraph">
                  <wp:posOffset>1165023</wp:posOffset>
                </wp:positionV>
                <wp:extent cx="280134" cy="0"/>
                <wp:effectExtent l="0" t="76200" r="24765" b="133350"/>
                <wp:wrapNone/>
                <wp:docPr id="1793725192" name="Straight Arrow Connector 2"/>
                <wp:cNvGraphicFramePr/>
                <a:graphic xmlns:a="http://schemas.openxmlformats.org/drawingml/2006/main">
                  <a:graphicData uri="http://schemas.microsoft.com/office/word/2010/wordprocessingShape">
                    <wps:wsp>
                      <wps:cNvCnPr/>
                      <wps:spPr>
                        <a:xfrm>
                          <a:off x="0" y="0"/>
                          <a:ext cx="280134" cy="0"/>
                        </a:xfrm>
                        <a:prstGeom prst="straightConnector1">
                          <a:avLst/>
                        </a:prstGeom>
                        <a:noFill/>
                        <a:ln w="28575" cap="flat" cmpd="sng" algn="ctr">
                          <a:solidFill>
                            <a:srgbClr val="00642D"/>
                          </a:solidFill>
                          <a:prstDash val="solid"/>
                          <a:miter lim="800000"/>
                          <a:tailEnd type="triangle"/>
                        </a:ln>
                        <a:effectLst>
                          <a:outerShdw blurRad="50800" dist="38100" dir="8100000" algn="tr" rotWithShape="0">
                            <a:prstClr val="black">
                              <a:alpha val="40000"/>
                            </a:prstClr>
                          </a:outerShdw>
                        </a:effectLst>
                      </wps:spPr>
                      <wps:bodyPr/>
                    </wps:wsp>
                  </a:graphicData>
                </a:graphic>
              </wp:anchor>
            </w:drawing>
          </mc:Choice>
          <mc:Fallback>
            <w:pict>
              <v:shape w14:anchorId="7F8FA987" id="Straight Arrow Connector 2" o:spid="_x0000_s1026" type="#_x0000_t32" style="position:absolute;margin-left:330.05pt;margin-top:91.75pt;width:22.05pt;height:0;z-index:25186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" strokecolor="#00642d" strokeweight="2.25pt">
                <v:stroke endarrow="block" joinstyle="miter"/>
                <v:shadow on="t" color="black" opacity="26214f" origin=".5,-.5" offset="-.74836mm,.74836mm"/>
              </v:shape>
            </w:pict>
          </mc:Fallback>
        </mc:AlternateContent>
      </w:r>
      <w:r w:rsidRPr="00CB6048">
        <w:rPr>
          <w:rFonts w:ascii="Source Sans Pro" w:eastAsia="Times New Roman" w:hAnsi="Source Sans Pro" w:cs="Arial"/>
          <w:b/>
          <w:noProof/>
          <w:color w:val="000000"/>
          <w:lang w:eastAsia="en-GB"/>
        </w:rPr>
        <mc:AlternateContent>
          <mc:Choice Requires="wps">
            <w:drawing>
              <wp:anchor distT="45720" distB="45720" distL="114300" distR="114300" simplePos="0" relativeHeight="251658510" behindDoc="1" locked="0" layoutInCell="1" allowOverlap="1" wp14:anchorId="7E1E0901" wp14:editId="614C6259">
                <wp:simplePos x="0" y="0"/>
                <wp:positionH relativeFrom="margin">
                  <wp:posOffset>-191135</wp:posOffset>
                </wp:positionH>
                <wp:positionV relativeFrom="paragraph">
                  <wp:posOffset>2704465</wp:posOffset>
                </wp:positionV>
                <wp:extent cx="763270" cy="723265"/>
                <wp:effectExtent l="0" t="0" r="0" b="635"/>
                <wp:wrapSquare wrapText="bothSides"/>
                <wp:docPr id="1965136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723265"/>
                        </a:xfrm>
                        <a:prstGeom prst="rect">
                          <a:avLst/>
                        </a:prstGeom>
                        <a:noFill/>
                        <a:ln w="9525">
                          <a:noFill/>
                          <a:miter lim="800000"/>
                          <a:headEnd/>
                          <a:tailEnd/>
                        </a:ln>
                      </wps:spPr>
                      <wps:txbx>
                        <w:txbxContent>
                          <w:p w14:paraId="18EB85E1" w14:textId="77777777" w:rsidR="00830AA6" w:rsidRPr="00685235" w:rsidRDefault="00830AA6" w:rsidP="00830AA6">
                            <w:pPr>
                              <w:jc w:val="center"/>
                              <w:rPr>
                                <w:color w:val="FFFFFF"/>
                                <w:sz w:val="20"/>
                                <w:szCs w:val="20"/>
                              </w:rPr>
                            </w:pPr>
                            <w:r w:rsidRPr="00685235">
                              <w:rPr>
                                <w:color w:val="FFFFFF"/>
                                <w:sz w:val="20"/>
                                <w:szCs w:val="20"/>
                              </w:rPr>
                              <w:t>If there’s a problem during the lift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E0901" id="_x0000_s1060" type="#_x0000_t202" style="position:absolute;margin-left:-15.05pt;margin-top:212.95pt;width:60.1pt;height:56.95pt;z-index:-2516579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" filled="f" stroked="f">
                <v:textbox>
                  <w:txbxContent>
                    <w:p w14:paraId="18EB85E1" w14:textId="77777777" w:rsidR="00830AA6" w:rsidRPr="00685235" w:rsidRDefault="00830AA6" w:rsidP="00830AA6">
                      <w:pPr>
                        <w:jc w:val="center"/>
                        <w:rPr>
                          <w:color w:val="FFFFFF"/>
                          <w:sz w:val="20"/>
                          <w:szCs w:val="20"/>
                        </w:rPr>
                      </w:pPr>
                      <w:r w:rsidRPr="00685235">
                        <w:rPr>
                          <w:color w:val="FFFFFF"/>
                          <w:sz w:val="20"/>
                          <w:szCs w:val="20"/>
                        </w:rPr>
                        <w:t>If there’s a problem during the lift</w:t>
                      </w:r>
                    </w:p>
                  </w:txbxContent>
                </v:textbox>
                <w10:wrap type="square" anchorx="margin"/>
              </v:shape>
            </w:pict>
          </mc:Fallback>
        </mc:AlternateContent>
      </w:r>
      <w:r w:rsidRPr="00CB6048">
        <w:rPr>
          <w:rFonts w:ascii="Source Sans Pro" w:eastAsia="Times New Roman" w:hAnsi="Source Sans Pro" w:cs="Arial"/>
          <w:b/>
          <w:noProof/>
          <w:color w:val="000000"/>
          <w:lang w:eastAsia="en-GB"/>
        </w:rPr>
        <w:drawing>
          <wp:anchor distT="0" distB="0" distL="114300" distR="114300" simplePos="0" relativeHeight="251658497" behindDoc="0" locked="0" layoutInCell="1" allowOverlap="1" wp14:anchorId="4A65DB41" wp14:editId="40992E2C">
            <wp:simplePos x="0" y="0"/>
            <wp:positionH relativeFrom="column">
              <wp:posOffset>988695</wp:posOffset>
            </wp:positionH>
            <wp:positionV relativeFrom="paragraph">
              <wp:posOffset>548640</wp:posOffset>
            </wp:positionV>
            <wp:extent cx="1603375" cy="1256030"/>
            <wp:effectExtent l="0" t="0" r="0" b="1270"/>
            <wp:wrapSquare wrapText="bothSides"/>
            <wp:docPr id="341737751" name="Picture 8" descr="A person wearing safety vest and holding a h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37751" name="Picture 8" descr="A person wearing safety vest and holding a hook&#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03375" cy="125603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B6048">
        <w:rPr>
          <w:rFonts w:ascii="Source Sans Pro" w:eastAsia="Times New Roman" w:hAnsi="Source Sans Pro" w:cs="Arial"/>
          <w:b/>
          <w:noProof/>
          <w:color w:val="000000"/>
          <w:lang w:eastAsia="en-GB"/>
        </w:rPr>
        <w:drawing>
          <wp:anchor distT="0" distB="0" distL="114300" distR="114300" simplePos="0" relativeHeight="251658496" behindDoc="0" locked="0" layoutInCell="1" allowOverlap="1" wp14:anchorId="4F8D147E" wp14:editId="7257FCB0">
            <wp:simplePos x="0" y="0"/>
            <wp:positionH relativeFrom="column">
              <wp:posOffset>4348480</wp:posOffset>
            </wp:positionH>
            <wp:positionV relativeFrom="paragraph">
              <wp:posOffset>521335</wp:posOffset>
            </wp:positionV>
            <wp:extent cx="1671320" cy="1280795"/>
            <wp:effectExtent l="0" t="0" r="5080" b="0"/>
            <wp:wrapSquare wrapText="bothSides"/>
            <wp:docPr id="2146948691" name="Picture 10" descr="A person in a safety vest standing next to a green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48691" name="Picture 10" descr="A person in a safety vest standing next to a green truck&#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71320" cy="128079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B6048">
        <w:rPr>
          <w:rFonts w:ascii="Source Sans Pro" w:eastAsia="Times New Roman" w:hAnsi="Source Sans Pro" w:cs="Arial"/>
          <w:b/>
          <w:noProof/>
          <w:color w:val="000000"/>
          <w:lang w:eastAsia="en-GB"/>
        </w:rPr>
        <w:drawing>
          <wp:anchor distT="0" distB="0" distL="114300" distR="114300" simplePos="0" relativeHeight="251658495" behindDoc="0" locked="0" layoutInCell="1" allowOverlap="1" wp14:anchorId="3485E0C0" wp14:editId="0F0C067C">
            <wp:simplePos x="0" y="0"/>
            <wp:positionH relativeFrom="column">
              <wp:posOffset>2658110</wp:posOffset>
            </wp:positionH>
            <wp:positionV relativeFrom="paragraph">
              <wp:posOffset>519430</wp:posOffset>
            </wp:positionV>
            <wp:extent cx="1629410" cy="1267460"/>
            <wp:effectExtent l="0" t="0" r="8890" b="8890"/>
            <wp:wrapSquare wrapText="bothSides"/>
            <wp:docPr id="421497510" name="Picture 9" descr="A person wearing a safety vest and holding a large stack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97510" name="Picture 9" descr="A person wearing a safety vest and holding a large stack of wood&#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629410" cy="12674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B6048">
        <w:rPr>
          <w:rFonts w:ascii="Source Sans Pro" w:eastAsia="Calibri" w:hAnsi="Source Sans Pro" w:cs="Times New Roman"/>
          <w:lang w:eastAsia="en-GB"/>
        </w:rPr>
        <w:t xml:space="preserve">           </w:t>
      </w:r>
    </w:p>
    <w:p w14:paraId="24D1EEC3" w14:textId="77777777" w:rsidR="00830AA6" w:rsidRPr="00CB6048" w:rsidRDefault="00830AA6" w:rsidP="00830AA6">
      <w:pPr>
        <w:spacing w:after="0" w:line="240" w:lineRule="auto"/>
        <w:contextualSpacing/>
        <w:jc w:val="center"/>
        <w:rPr>
          <w:rFonts w:ascii="Source Sans Pro" w:eastAsia="Times New Roman" w:hAnsi="Source Sans Pro" w:cs="Arial"/>
          <w:b/>
          <w:color w:val="000000"/>
          <w:lang w:eastAsia="en-GB"/>
        </w:rPr>
      </w:pPr>
    </w:p>
    <w:p w14:paraId="24C17AE5"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2D9464AE"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30E7379C"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314D31B1"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79781ADB"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0FAB2F4F" w14:textId="33EA2F48" w:rsidR="00830AA6" w:rsidRDefault="006F29C0" w:rsidP="00830AA6">
      <w:pPr>
        <w:suppressAutoHyphens/>
        <w:autoSpaceDN w:val="0"/>
        <w:spacing w:before="60" w:after="60" w:line="240" w:lineRule="auto"/>
        <w:rPr>
          <w:rFonts w:ascii="Source Sans Pro" w:eastAsia="Times New Roman" w:hAnsi="Source Sans Pro" w:cs="Arial"/>
          <w:i/>
          <w:color w:val="000000" w:themeColor="text1"/>
          <w:sz w:val="20"/>
          <w:szCs w:val="20"/>
        </w:rPr>
      </w:pPr>
      <w:r w:rsidRPr="00CB6048">
        <w:rPr>
          <w:rFonts w:ascii="Aptos" w:eastAsia="Aptos" w:hAnsi="Aptos" w:cs="Times New Roman"/>
          <w:noProof/>
          <w:kern w:val="2"/>
          <w14:ligatures w14:val="standardContextual"/>
        </w:rPr>
        <w:drawing>
          <wp:anchor distT="0" distB="0" distL="114300" distR="114300" simplePos="0" relativeHeight="251658505" behindDoc="0" locked="0" layoutInCell="1" allowOverlap="1" wp14:anchorId="257ED6BB" wp14:editId="0357BCF3">
            <wp:simplePos x="0" y="0"/>
            <wp:positionH relativeFrom="margin">
              <wp:posOffset>876621</wp:posOffset>
            </wp:positionH>
            <wp:positionV relativeFrom="paragraph">
              <wp:posOffset>247163</wp:posOffset>
            </wp:positionV>
            <wp:extent cx="516255" cy="540385"/>
            <wp:effectExtent l="0" t="0" r="0" b="0"/>
            <wp:wrapSquare wrapText="bothSides"/>
            <wp:docPr id="777915365" name="Picture 2" descr="A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15365" name="Picture 2" descr="A red circle with white text&#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625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AA6" w:rsidRPr="00CB6048">
        <w:rPr>
          <w:rFonts w:ascii="Aptos" w:eastAsia="Aptos" w:hAnsi="Aptos" w:cs="Times New Roman"/>
          <w:noProof/>
          <w:kern w:val="2"/>
          <w14:ligatures w14:val="standardContextual"/>
        </w:rPr>
        <w:drawing>
          <wp:anchor distT="0" distB="0" distL="114300" distR="114300" simplePos="0" relativeHeight="251658501" behindDoc="0" locked="0" layoutInCell="1" allowOverlap="1" wp14:anchorId="5B6189A1" wp14:editId="62011377">
            <wp:simplePos x="0" y="0"/>
            <wp:positionH relativeFrom="margin">
              <wp:align>center</wp:align>
            </wp:positionH>
            <wp:positionV relativeFrom="paragraph">
              <wp:posOffset>270700</wp:posOffset>
            </wp:positionV>
            <wp:extent cx="603885" cy="608965"/>
            <wp:effectExtent l="0" t="0" r="5715" b="635"/>
            <wp:wrapSquare wrapText="bothSides"/>
            <wp:docPr id="421551544" name="Picture 1" descr="A red and yellow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51544" name="Picture 1" descr="A red and yellow sign with white text&#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3885" cy="60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42A4F8"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58BF8B92"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475A32D6" w14:textId="498B8E61"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6A5D0A91"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0E6B39D1"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4295B1EF"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03D801B5"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10C6351A"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1EEFF0B4"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75F1DD17"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5ABBA1EE" w14:textId="77777777" w:rsidR="00830AA6" w:rsidRDefault="00830AA6"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678312EE" w14:textId="77777777" w:rsidR="005B0DF0" w:rsidRDefault="005B0DF0"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11E61460" w14:textId="77777777" w:rsidR="00117E27" w:rsidRDefault="00117E27" w:rsidP="00830AA6">
      <w:pPr>
        <w:suppressAutoHyphens/>
        <w:autoSpaceDN w:val="0"/>
        <w:spacing w:before="60" w:after="60" w:line="240" w:lineRule="auto"/>
        <w:rPr>
          <w:rFonts w:ascii="Source Sans Pro" w:eastAsia="Times New Roman" w:hAnsi="Source Sans Pro" w:cs="Arial"/>
          <w:i/>
          <w:color w:val="000000" w:themeColor="text1"/>
          <w:sz w:val="20"/>
          <w:szCs w:val="20"/>
        </w:rPr>
      </w:pPr>
    </w:p>
    <w:p w14:paraId="178FE1F1" w14:textId="78A650F9" w:rsidR="00830AA6" w:rsidRDefault="00830AA6" w:rsidP="00117E27">
      <w:pPr>
        <w:suppressAutoHyphens/>
        <w:autoSpaceDN w:val="0"/>
        <w:spacing w:before="60" w:after="60" w:line="240" w:lineRule="auto"/>
        <w:jc w:val="center"/>
        <w:rPr>
          <w:rFonts w:ascii="Source Sans Pro" w:eastAsia="Times New Roman" w:hAnsi="Source Sans Pro" w:cs="Arial"/>
          <w:i/>
          <w:color w:val="000000" w:themeColor="text1"/>
          <w:sz w:val="20"/>
          <w:szCs w:val="20"/>
        </w:rPr>
      </w:pPr>
      <w:r>
        <w:rPr>
          <w:rFonts w:ascii="Source Sans Pro" w:eastAsia="Times New Roman" w:hAnsi="Source Sans Pro" w:cs="Arial"/>
          <w:i/>
          <w:color w:val="000000" w:themeColor="text1"/>
          <w:sz w:val="20"/>
          <w:szCs w:val="20"/>
        </w:rPr>
        <w:t xml:space="preserve">Link to the ILLAPG resource section </w:t>
      </w:r>
      <w:r w:rsidRPr="00DD17D4">
        <w:rPr>
          <w:rFonts w:ascii="Source Sans Pro" w:eastAsia="Times New Roman" w:hAnsi="Source Sans Pro" w:cs="Arial"/>
          <w:i/>
          <w:color w:val="000000" w:themeColor="text1"/>
          <w:sz w:val="20"/>
          <w:szCs w:val="20"/>
        </w:rPr>
        <w:t xml:space="preserve">attending </w:t>
      </w:r>
      <w:r w:rsidR="0009509F" w:rsidRPr="00DD17D4">
        <w:rPr>
          <w:rFonts w:ascii="Source Sans Pro" w:eastAsia="Times New Roman" w:hAnsi="Source Sans Pro" w:cs="Arial"/>
          <w:i/>
          <w:color w:val="000000" w:themeColor="text1"/>
          <w:sz w:val="20"/>
          <w:szCs w:val="20"/>
        </w:rPr>
        <w:t>to ‘</w:t>
      </w:r>
      <w:r w:rsidRPr="00DD17D4">
        <w:rPr>
          <w:rFonts w:ascii="Source Sans Pro" w:eastAsia="Times New Roman" w:hAnsi="Source Sans Pro" w:cs="Arial"/>
          <w:i/>
          <w:color w:val="000000" w:themeColor="text1"/>
          <w:sz w:val="20"/>
          <w:szCs w:val="20"/>
        </w:rPr>
        <w:t>Hands Off – Step Away – Safe Space’</w:t>
      </w:r>
      <w:r>
        <w:rPr>
          <w:rFonts w:ascii="Source Sans Pro" w:eastAsia="Times New Roman" w:hAnsi="Source Sans Pro" w:cs="Arial"/>
          <w:i/>
          <w:color w:val="000000" w:themeColor="text1"/>
          <w:sz w:val="20"/>
          <w:szCs w:val="20"/>
        </w:rPr>
        <w:t xml:space="preserve">  </w:t>
      </w:r>
      <w:hyperlink r:id="rId82" w:history="1">
        <w:r w:rsidRPr="004D5674">
          <w:rPr>
            <w:rStyle w:val="Hyperlink"/>
            <w:rFonts w:ascii="Source Sans Pro" w:eastAsia="Times New Roman" w:hAnsi="Source Sans Pro" w:cs="Arial"/>
            <w:i/>
            <w:sz w:val="20"/>
            <w:szCs w:val="20"/>
          </w:rPr>
          <w:t>here</w:t>
        </w:r>
      </w:hyperlink>
    </w:p>
    <w:p w14:paraId="1FDC87ED" w14:textId="4CE404A7" w:rsidR="00D83E0E" w:rsidRDefault="00D83E0E" w:rsidP="001D72E1"/>
    <w:p w14:paraId="35B5189F" w14:textId="329953D9" w:rsidR="00D83E0E" w:rsidRDefault="00D83E0E" w:rsidP="001D72E1"/>
    <w:p w14:paraId="54ECF514" w14:textId="71FCF4B6" w:rsidR="00144B31" w:rsidRDefault="00C03B51" w:rsidP="001D72E1">
      <w:r>
        <w:rPr>
          <w:noProof/>
        </w:rPr>
        <w:lastRenderedPageBreak/>
        <mc:AlternateContent>
          <mc:Choice Requires="wps">
            <w:drawing>
              <wp:anchor distT="45720" distB="45720" distL="114300" distR="114300" simplePos="0" relativeHeight="251740449" behindDoc="0" locked="0" layoutInCell="1" allowOverlap="1" wp14:anchorId="21B3FDCB" wp14:editId="5D20372C">
                <wp:simplePos x="0" y="0"/>
                <wp:positionH relativeFrom="page">
                  <wp:posOffset>142875</wp:posOffset>
                </wp:positionH>
                <wp:positionV relativeFrom="paragraph">
                  <wp:posOffset>1753235</wp:posOffset>
                </wp:positionV>
                <wp:extent cx="7109460" cy="1404620"/>
                <wp:effectExtent l="0" t="0" r="0" b="1905"/>
                <wp:wrapSquare wrapText="bothSides"/>
                <wp:docPr id="1135418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9460" cy="1404620"/>
                        </a:xfrm>
                        <a:prstGeom prst="rect">
                          <a:avLst/>
                        </a:prstGeom>
                        <a:noFill/>
                        <a:ln w="9525">
                          <a:noFill/>
                          <a:miter lim="800000"/>
                          <a:headEnd/>
                          <a:tailEnd/>
                        </a:ln>
                      </wps:spPr>
                      <wps:txbx>
                        <w:txbxContent>
                          <w:p w14:paraId="6F2D54C5" w14:textId="2C461CDA" w:rsidR="00C03B51" w:rsidRDefault="00C03B51" w:rsidP="00C03B51">
                            <w:pPr>
                              <w:spacing w:after="120"/>
                              <w:rPr>
                                <w:rFonts w:ascii="Source Sans Pro" w:hAnsi="Source Sans Pro"/>
                                <w:color w:val="FFFFFF" w:themeColor="background1"/>
                                <w:sz w:val="56"/>
                                <w:szCs w:val="56"/>
                              </w:rPr>
                            </w:pPr>
                            <w:r>
                              <w:rPr>
                                <w:rFonts w:ascii="Source Sans Pro" w:hAnsi="Source Sans Pro"/>
                                <w:color w:val="FFFFFF" w:themeColor="background1"/>
                                <w:sz w:val="56"/>
                                <w:szCs w:val="56"/>
                              </w:rPr>
                              <w:t>Hands Off, Step Away, Safe Space</w:t>
                            </w:r>
                          </w:p>
                          <w:p w14:paraId="1DEF4302" w14:textId="66565208" w:rsidR="00C03B51" w:rsidRPr="00C03B51" w:rsidRDefault="00C03B51" w:rsidP="00C03B51">
                            <w:pPr>
                              <w:spacing w:after="120"/>
                              <w:rPr>
                                <w:rFonts w:ascii="Source Sans Pro" w:hAnsi="Source Sans Pro"/>
                                <w:color w:val="FFFFFF" w:themeColor="background1"/>
                                <w:sz w:val="56"/>
                                <w:szCs w:val="56"/>
                              </w:rPr>
                            </w:pPr>
                            <w:r w:rsidRPr="00C03B51">
                              <w:rPr>
                                <w:rFonts w:ascii="Source Sans Pro" w:hAnsi="Source Sans Pro"/>
                                <w:color w:val="FFFFFF" w:themeColor="background1"/>
                                <w:sz w:val="56"/>
                                <w:szCs w:val="56"/>
                              </w:rPr>
                              <w:t>A practical guidance</w:t>
                            </w:r>
                            <w:r>
                              <w:rPr>
                                <w:rFonts w:ascii="Source Sans Pro" w:hAnsi="Source Sans Pro"/>
                                <w:color w:val="FFFFFF" w:themeColor="background1"/>
                                <w:sz w:val="56"/>
                                <w:szCs w:val="56"/>
                              </w:rPr>
                              <w:t xml:space="preserve"> note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B3FDCB" id="_x0000_s1061" type="#_x0000_t202" style="position:absolute;margin-left:11.25pt;margin-top:138.05pt;width:559.8pt;height:110.6pt;z-index:25174044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" filled="f" stroked="f">
                <v:textbox style="mso-fit-shape-to-text:t">
                  <w:txbxContent>
                    <w:p w14:paraId="6F2D54C5" w14:textId="2C461CDA" w:rsidR="00C03B51" w:rsidRDefault="00C03B51" w:rsidP="00C03B51">
                      <w:pPr>
                        <w:spacing w:after="120"/>
                        <w:rPr>
                          <w:rFonts w:ascii="Source Sans Pro" w:hAnsi="Source Sans Pro"/>
                          <w:color w:val="FFFFFF" w:themeColor="background1"/>
                          <w:sz w:val="56"/>
                          <w:szCs w:val="56"/>
                        </w:rPr>
                      </w:pPr>
                      <w:r>
                        <w:rPr>
                          <w:rFonts w:ascii="Source Sans Pro" w:hAnsi="Source Sans Pro"/>
                          <w:color w:val="FFFFFF" w:themeColor="background1"/>
                          <w:sz w:val="56"/>
                          <w:szCs w:val="56"/>
                        </w:rPr>
                        <w:t>Hands Off, Step Away, Safe Space</w:t>
                      </w:r>
                    </w:p>
                    <w:p w14:paraId="1DEF4302" w14:textId="66565208" w:rsidR="00C03B51" w:rsidRPr="00C03B51" w:rsidRDefault="00C03B51" w:rsidP="00C03B51">
                      <w:pPr>
                        <w:spacing w:after="120"/>
                        <w:rPr>
                          <w:rFonts w:ascii="Source Sans Pro" w:hAnsi="Source Sans Pro"/>
                          <w:color w:val="FFFFFF" w:themeColor="background1"/>
                          <w:sz w:val="56"/>
                          <w:szCs w:val="56"/>
                        </w:rPr>
                      </w:pPr>
                      <w:r w:rsidRPr="00C03B51">
                        <w:rPr>
                          <w:rFonts w:ascii="Source Sans Pro" w:hAnsi="Source Sans Pro"/>
                          <w:color w:val="FFFFFF" w:themeColor="background1"/>
                          <w:sz w:val="56"/>
                          <w:szCs w:val="56"/>
                        </w:rPr>
                        <w:t>A practical guidance</w:t>
                      </w:r>
                      <w:r>
                        <w:rPr>
                          <w:rFonts w:ascii="Source Sans Pro" w:hAnsi="Source Sans Pro"/>
                          <w:color w:val="FFFFFF" w:themeColor="background1"/>
                          <w:sz w:val="56"/>
                          <w:szCs w:val="56"/>
                        </w:rPr>
                        <w:t xml:space="preserve"> note</w:t>
                      </w:r>
                    </w:p>
                  </w:txbxContent>
                </v:textbox>
                <w10:wrap type="square" anchorx="page"/>
              </v:shape>
            </w:pict>
          </mc:Fallback>
        </mc:AlternateContent>
      </w:r>
      <w:r w:rsidR="00B304BF">
        <w:rPr>
          <w:noProof/>
        </w:rPr>
        <mc:AlternateContent>
          <mc:Choice Requires="wps">
            <w:drawing>
              <wp:anchor distT="0" distB="0" distL="114300" distR="114300" simplePos="0" relativeHeight="251668768" behindDoc="0" locked="0" layoutInCell="1" allowOverlap="1" wp14:anchorId="0DC301C2" wp14:editId="37A2738C">
                <wp:simplePos x="0" y="0"/>
                <wp:positionH relativeFrom="margin">
                  <wp:posOffset>-6296025</wp:posOffset>
                </wp:positionH>
                <wp:positionV relativeFrom="paragraph">
                  <wp:posOffset>-6114415</wp:posOffset>
                </wp:positionV>
                <wp:extent cx="10848975" cy="10372725"/>
                <wp:effectExtent l="0" t="0" r="9525" b="9525"/>
                <wp:wrapNone/>
                <wp:docPr id="867590981" name="타원 3"/>
                <wp:cNvGraphicFramePr/>
                <a:graphic xmlns:a="http://schemas.openxmlformats.org/drawingml/2006/main">
                  <a:graphicData uri="http://schemas.microsoft.com/office/word/2010/wordprocessingShape">
                    <wps:wsp>
                      <wps:cNvSpPr/>
                      <wps:spPr>
                        <a:xfrm>
                          <a:off x="0" y="0"/>
                          <a:ext cx="10848975" cy="10372725"/>
                        </a:xfrm>
                        <a:prstGeom prst="ellipse">
                          <a:avLst/>
                        </a:prstGeom>
                        <a:solidFill>
                          <a:srgbClr val="00692F"/>
                        </a:solidFill>
                        <a:ln w="12700" cap="flat" cmpd="sng" algn="ctr">
                          <a:noFill/>
                          <a:prstDash val="solid"/>
                          <a:miter lim="800000"/>
                        </a:ln>
                        <a:effectLst/>
                      </wps:spPr>
                      <wps:txbx>
                        <w:txbxContent>
                          <w:p w14:paraId="17819FEE" w14:textId="77777777" w:rsidR="00ED1AC6" w:rsidRPr="005E1F27" w:rsidRDefault="00ED1AC6" w:rsidP="00ED1AC6">
                            <w:pPr>
                              <w:rPr>
                                <w:rFonts w:ascii="Source Sans Pro Light" w:hAnsi="Source Sans Pro Light"/>
                                <w:b/>
                                <w:bCs/>
                                <w:color w:val="FFFFFF" w:themeColor="background1"/>
                                <w:sz w:val="44"/>
                                <w:szCs w:val="44"/>
                              </w:rPr>
                            </w:pPr>
                            <w:r w:rsidRPr="005E1F27">
                              <w:rPr>
                                <w:rFonts w:ascii="Source Sans Pro Light" w:hAnsi="Source Sans Pro Light"/>
                                <w:b/>
                                <w:bCs/>
                                <w:color w:val="FFFFFF" w:themeColor="background1"/>
                                <w:sz w:val="44"/>
                                <w:szCs w:val="44"/>
                              </w:rPr>
                              <w:t>Hands Off – Step Away – Safe Space</w:t>
                            </w:r>
                          </w:p>
                          <w:p w14:paraId="62E12E59" w14:textId="77777777" w:rsidR="00ED1AC6" w:rsidRPr="005E1F27" w:rsidRDefault="00ED1AC6" w:rsidP="00ED1AC6">
                            <w:pPr>
                              <w:rPr>
                                <w:rFonts w:ascii="Source Sans Pro Light" w:hAnsi="Source Sans Pro Light"/>
                                <w:b/>
                                <w:bCs/>
                                <w:color w:val="FFFFFF" w:themeColor="background1"/>
                                <w:sz w:val="36"/>
                                <w:szCs w:val="36"/>
                              </w:rPr>
                            </w:pPr>
                            <w:r>
                              <w:rPr>
                                <w:rFonts w:ascii="Source Sans Pro Light" w:hAnsi="Source Sans Pro Light"/>
                                <w:b/>
                                <w:bCs/>
                                <w:color w:val="FFFFFF" w:themeColor="background1"/>
                                <w:sz w:val="36"/>
                                <w:szCs w:val="36"/>
                              </w:rPr>
                              <w:t>A practical guidance note</w:t>
                            </w:r>
                          </w:p>
                          <w:p w14:paraId="74928D67" w14:textId="77777777" w:rsidR="00ED1AC6" w:rsidRDefault="00ED1AC6" w:rsidP="00ED1A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C301C2" id="타원 3" o:spid="_x0000_s1062" style="position:absolute;margin-left:-495.75pt;margin-top:-481.45pt;width:854.25pt;height:816.75pt;z-index:25166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" fillcolor="#00692f" stroked="f" strokeweight="1pt">
                <v:stroke joinstyle="miter"/>
                <v:textbox>
                  <w:txbxContent>
                    <w:p w14:paraId="17819FEE" w14:textId="77777777" w:rsidR="00ED1AC6" w:rsidRPr="005E1F27" w:rsidRDefault="00ED1AC6" w:rsidP="00ED1AC6">
                      <w:pPr>
                        <w:rPr>
                          <w:rFonts w:ascii="Source Sans Pro Light" w:hAnsi="Source Sans Pro Light"/>
                          <w:b/>
                          <w:bCs/>
                          <w:color w:val="FFFFFF" w:themeColor="background1"/>
                          <w:sz w:val="44"/>
                          <w:szCs w:val="44"/>
                        </w:rPr>
                      </w:pPr>
                      <w:r w:rsidRPr="005E1F27">
                        <w:rPr>
                          <w:rFonts w:ascii="Source Sans Pro Light" w:hAnsi="Source Sans Pro Light"/>
                          <w:b/>
                          <w:bCs/>
                          <w:color w:val="FFFFFF" w:themeColor="background1"/>
                          <w:sz w:val="44"/>
                          <w:szCs w:val="44"/>
                        </w:rPr>
                        <w:t>Hands Off – Step Away – Safe Space</w:t>
                      </w:r>
                    </w:p>
                    <w:p w14:paraId="62E12E59" w14:textId="77777777" w:rsidR="00ED1AC6" w:rsidRPr="005E1F27" w:rsidRDefault="00ED1AC6" w:rsidP="00ED1AC6">
                      <w:pPr>
                        <w:rPr>
                          <w:rFonts w:ascii="Source Sans Pro Light" w:hAnsi="Source Sans Pro Light"/>
                          <w:b/>
                          <w:bCs/>
                          <w:color w:val="FFFFFF" w:themeColor="background1"/>
                          <w:sz w:val="36"/>
                          <w:szCs w:val="36"/>
                        </w:rPr>
                      </w:pPr>
                      <w:r>
                        <w:rPr>
                          <w:rFonts w:ascii="Source Sans Pro Light" w:hAnsi="Source Sans Pro Light"/>
                          <w:b/>
                          <w:bCs/>
                          <w:color w:val="FFFFFF" w:themeColor="background1"/>
                          <w:sz w:val="36"/>
                          <w:szCs w:val="36"/>
                        </w:rPr>
                        <w:t>A practical guidance note</w:t>
                      </w:r>
                    </w:p>
                    <w:p w14:paraId="74928D67" w14:textId="77777777" w:rsidR="00ED1AC6" w:rsidRDefault="00ED1AC6" w:rsidP="00ED1AC6">
                      <w:pPr>
                        <w:jc w:val="center"/>
                      </w:pPr>
                    </w:p>
                  </w:txbxContent>
                </v:textbox>
                <w10:wrap anchorx="margin"/>
              </v:oval>
            </w:pict>
          </mc:Fallback>
        </mc:AlternateContent>
      </w:r>
      <w:r w:rsidR="008A42D4" w:rsidRPr="006F7D11">
        <w:rPr>
          <w:noProof/>
        </w:rPr>
        <mc:AlternateContent>
          <mc:Choice Requires="wps">
            <w:drawing>
              <wp:anchor distT="0" distB="0" distL="114300" distR="114300" simplePos="0" relativeHeight="251657224" behindDoc="0" locked="0" layoutInCell="1" allowOverlap="1" wp14:anchorId="7AC1980C" wp14:editId="70853D4B">
                <wp:simplePos x="0" y="0"/>
                <wp:positionH relativeFrom="page">
                  <wp:align>right</wp:align>
                </wp:positionH>
                <wp:positionV relativeFrom="paragraph">
                  <wp:posOffset>-1192530</wp:posOffset>
                </wp:positionV>
                <wp:extent cx="7588250" cy="7122160"/>
                <wp:effectExtent l="0" t="0" r="0" b="2540"/>
                <wp:wrapNone/>
                <wp:docPr id="16" name="직사각형 16"/>
                <wp:cNvGraphicFramePr/>
                <a:graphic xmlns:a="http://schemas.openxmlformats.org/drawingml/2006/main">
                  <a:graphicData uri="http://schemas.microsoft.com/office/word/2010/wordprocessingShape">
                    <wps:wsp>
                      <wps:cNvSpPr/>
                      <wps:spPr>
                        <a:xfrm>
                          <a:off x="0" y="0"/>
                          <a:ext cx="7588250" cy="7122160"/>
                        </a:xfrm>
                        <a:prstGeom prst="rect">
                          <a:avLst/>
                        </a:prstGeom>
                        <a:solidFill>
                          <a:srgbClr val="009A47"/>
                        </a:solidFill>
                        <a:ln w="12700" cap="flat" cmpd="sng" algn="ctr">
                          <a:noFill/>
                          <a:prstDash val="solid"/>
                          <a:miter lim="800000"/>
                        </a:ln>
                        <a:effectLst/>
                      </wps:spPr>
                      <wps:txbx>
                        <w:txbxContent>
                          <w:p w14:paraId="1B8029B7" w14:textId="2C8EF627" w:rsidR="00950787" w:rsidRPr="00541363" w:rsidRDefault="00950787" w:rsidP="00950787">
                            <w:pPr>
                              <w:spacing w:after="0" w:line="240" w:lineRule="auto"/>
                              <w:rPr>
                                <w:color w:val="7F7F7F" w:themeColor="text1" w:themeTint="80"/>
                                <w:szCs w:val="20"/>
                              </w:rPr>
                            </w:pPr>
                          </w:p>
                        </w:txbxContent>
                      </wps:txbx>
                      <wps:bodyPr rot="0" spcFirstLastPara="0" vertOverflow="overflow" horzOverflow="overflow" vert="horz" wrap="square" lIns="0" tIns="2160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1980C" id="직사각형 16" o:spid="_x0000_s1063" style="position:absolute;margin-left:546.3pt;margin-top:-93.9pt;width:597.5pt;height:560.8pt;z-index:2516572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" fillcolor="#009a47" stroked="f" strokeweight="1pt">
                <v:textbox inset="0,60mm,0,0">
                  <w:txbxContent>
                    <w:p w14:paraId="1B8029B7" w14:textId="2C8EF627" w:rsidR="00950787" w:rsidRPr="00541363" w:rsidRDefault="00950787" w:rsidP="00950787">
                      <w:pPr>
                        <w:spacing w:after="0" w:line="240" w:lineRule="auto"/>
                        <w:rPr>
                          <w:color w:val="7F7F7F" w:themeColor="text1" w:themeTint="80"/>
                          <w:szCs w:val="20"/>
                        </w:rPr>
                      </w:pPr>
                    </w:p>
                  </w:txbxContent>
                </v:textbox>
                <w10:wrap anchorx="page"/>
              </v:rect>
            </w:pict>
          </mc:Fallback>
        </mc:AlternateContent>
      </w:r>
    </w:p>
    <w:p w14:paraId="745B28CC" w14:textId="0A0B63B6" w:rsidR="00192FCF" w:rsidRDefault="00F67145" w:rsidP="001D72E1">
      <w:r w:rsidRPr="00F67145">
        <w:rPr>
          <w:noProof/>
          <w:color w:val="7F7F7F" w:themeColor="text1" w:themeTint="80"/>
          <w:szCs w:val="20"/>
        </w:rPr>
        <w:drawing>
          <wp:inline distT="0" distB="0" distL="0" distR="0" wp14:anchorId="19024364" wp14:editId="0DF88189">
            <wp:extent cx="5731510" cy="1708150"/>
            <wp:effectExtent l="0" t="0" r="0" b="0"/>
            <wp:docPr id="1596438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1510" cy="1708150"/>
                    </a:xfrm>
                    <a:prstGeom prst="rect">
                      <a:avLst/>
                    </a:prstGeom>
                    <a:noFill/>
                    <a:ln>
                      <a:noFill/>
                    </a:ln>
                  </pic:spPr>
                </pic:pic>
              </a:graphicData>
            </a:graphic>
          </wp:inline>
        </w:drawing>
      </w:r>
    </w:p>
    <w:p w14:paraId="71546526" w14:textId="5F010FE7" w:rsidR="00192FCF" w:rsidRDefault="00192FCF" w:rsidP="001D72E1"/>
    <w:p w14:paraId="5B7FBC67" w14:textId="43662D68" w:rsidR="00192FCF" w:rsidRDefault="00192FCF" w:rsidP="001D72E1"/>
    <w:p w14:paraId="108BF3AD" w14:textId="77777777" w:rsidR="00192FCF" w:rsidRDefault="00192FCF" w:rsidP="001D72E1"/>
    <w:p w14:paraId="5423EA8D" w14:textId="5182B0C1" w:rsidR="00192FCF" w:rsidRDefault="00624C47" w:rsidP="001D72E1">
      <w:r>
        <w:rPr>
          <w:noProof/>
        </w:rPr>
        <mc:AlternateContent>
          <mc:Choice Requires="wps">
            <w:drawing>
              <wp:anchor distT="0" distB="0" distL="114300" distR="114300" simplePos="0" relativeHeight="251674913" behindDoc="0" locked="0" layoutInCell="1" allowOverlap="1" wp14:anchorId="2B40F2AD" wp14:editId="6B700465">
                <wp:simplePos x="0" y="0"/>
                <wp:positionH relativeFrom="margin">
                  <wp:posOffset>-896620</wp:posOffset>
                </wp:positionH>
                <wp:positionV relativeFrom="paragraph">
                  <wp:posOffset>229870</wp:posOffset>
                </wp:positionV>
                <wp:extent cx="7604760" cy="132080"/>
                <wp:effectExtent l="0" t="0" r="15240" b="20320"/>
                <wp:wrapNone/>
                <wp:docPr id="30" name="Rectangle 30"/>
                <wp:cNvGraphicFramePr/>
                <a:graphic xmlns:a="http://schemas.openxmlformats.org/drawingml/2006/main">
                  <a:graphicData uri="http://schemas.microsoft.com/office/word/2010/wordprocessingShape">
                    <wps:wsp>
                      <wps:cNvSpPr/>
                      <wps:spPr>
                        <a:xfrm>
                          <a:off x="0" y="0"/>
                          <a:ext cx="7604760" cy="132080"/>
                        </a:xfrm>
                        <a:prstGeom prst="rect">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48D28" id="Rectangle 30" o:spid="_x0000_s1026" style="position:absolute;margin-left:-70.6pt;margin-top:18.1pt;width:598.8pt;height:10.4pt;z-index:2516749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" fillcolor="red" strokecolor="red" strokeweight="1pt">
                <w10:wrap anchorx="margin"/>
              </v:rect>
            </w:pict>
          </mc:Fallback>
        </mc:AlternateContent>
      </w:r>
    </w:p>
    <w:p w14:paraId="2E9D9DF5" w14:textId="0440FC7C" w:rsidR="00192FCF" w:rsidRDefault="00192FCF" w:rsidP="001D72E1"/>
    <w:p w14:paraId="6D3B5E8D" w14:textId="6F5F1175" w:rsidR="00192FCF" w:rsidRDefault="00192FCF" w:rsidP="001D72E1"/>
    <w:p w14:paraId="3E9792EF" w14:textId="559DD86C" w:rsidR="00192FCF" w:rsidRDefault="00192FCF" w:rsidP="001D72E1"/>
    <w:p w14:paraId="303D3F86" w14:textId="10D83555" w:rsidR="00192FCF" w:rsidRDefault="00192FCF" w:rsidP="001D72E1"/>
    <w:p w14:paraId="70BA1BDC" w14:textId="26506E47" w:rsidR="00192FCF" w:rsidRDefault="00192FCF" w:rsidP="001D72E1"/>
    <w:p w14:paraId="56DA3407" w14:textId="2A3226D3" w:rsidR="00192FCF" w:rsidRDefault="00192FCF" w:rsidP="001D72E1"/>
    <w:p w14:paraId="18305EAD" w14:textId="4C558055" w:rsidR="00192FCF" w:rsidRDefault="00192FCF" w:rsidP="001D72E1"/>
    <w:p w14:paraId="0CA268E7" w14:textId="3039D716" w:rsidR="00192FCF" w:rsidRDefault="00192FCF" w:rsidP="001D72E1"/>
    <w:p w14:paraId="69A14040" w14:textId="276E5857" w:rsidR="00192FCF" w:rsidRDefault="00192FCF" w:rsidP="001D72E1"/>
    <w:p w14:paraId="1583B016" w14:textId="77777777" w:rsidR="00192FCF" w:rsidRDefault="00192FCF" w:rsidP="001D72E1"/>
    <w:tbl>
      <w:tblPr>
        <w:tblStyle w:val="TableGrid"/>
        <w:tblW w:w="10632" w:type="dxa"/>
        <w:tblInd w:w="-714" w:type="dxa"/>
        <w:tblLook w:val="04A0" w:firstRow="1" w:lastRow="0" w:firstColumn="1" w:lastColumn="0" w:noHBand="0" w:noVBand="1"/>
      </w:tblPr>
      <w:tblGrid>
        <w:gridCol w:w="10632"/>
      </w:tblGrid>
      <w:tr w:rsidR="00A21F3E" w:rsidRPr="00A21F3E" w14:paraId="1CDA5486" w14:textId="77777777" w:rsidTr="00483FDE">
        <w:trPr>
          <w:trHeight w:val="397"/>
        </w:trPr>
        <w:tc>
          <w:tcPr>
            <w:tcW w:w="106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7EBD55"/>
            <w:vAlign w:val="center"/>
          </w:tcPr>
          <w:p w14:paraId="78096E53"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What:</w:t>
            </w:r>
          </w:p>
        </w:tc>
      </w:tr>
      <w:tr w:rsidR="00A21F3E" w:rsidRPr="00A21F3E" w14:paraId="11EC66CB" w14:textId="77777777" w:rsidTr="00483FDE">
        <w:trPr>
          <w:trHeight w:val="715"/>
        </w:trPr>
        <w:tc>
          <w:tcPr>
            <w:tcW w:w="106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E96195" w14:textId="77777777" w:rsidR="00A21F3E" w:rsidRPr="00A21F3E" w:rsidRDefault="00A21F3E" w:rsidP="00A21F3E">
            <w:pPr>
              <w:spacing w:before="40" w:after="40" w:line="256" w:lineRule="auto"/>
              <w:rPr>
                <w:rFonts w:ascii="Source Sans Pro" w:hAnsi="Source Sans Pro"/>
                <w:b/>
                <w:bCs/>
                <w:sz w:val="20"/>
                <w:szCs w:val="20"/>
              </w:rPr>
            </w:pPr>
            <w:r w:rsidRPr="00A21F3E">
              <w:rPr>
                <w:rFonts w:ascii="Source Sans Pro" w:hAnsi="Source Sans Pro"/>
                <w:b/>
                <w:bCs/>
                <w:sz w:val="20"/>
                <w:szCs w:val="20"/>
              </w:rPr>
              <w:t>HOSASS - Hands off, Step Away, Safe Space:</w:t>
            </w:r>
          </w:p>
          <w:p w14:paraId="5A518737" w14:textId="14B04089" w:rsidR="00A21F3E" w:rsidRPr="00A21F3E" w:rsidRDefault="00A21F3E" w:rsidP="00A21F3E">
            <w:pPr>
              <w:spacing w:before="40" w:after="40" w:line="256" w:lineRule="auto"/>
              <w:rPr>
                <w:rFonts w:ascii="Source Sans Pro" w:hAnsi="Source Sans Pro"/>
                <w:sz w:val="20"/>
                <w:szCs w:val="20"/>
              </w:rPr>
            </w:pPr>
            <w:r w:rsidRPr="00A21F3E">
              <w:rPr>
                <w:rFonts w:ascii="Source Sans Pro" w:hAnsi="Source Sans Pro"/>
                <w:sz w:val="20"/>
                <w:szCs w:val="20"/>
              </w:rPr>
              <w:t xml:space="preserve">This is a practical guidance note to explain </w:t>
            </w:r>
            <w:r w:rsidR="004C676B">
              <w:rPr>
                <w:rFonts w:ascii="Source Sans Pro" w:hAnsi="Source Sans Pro"/>
                <w:sz w:val="20"/>
                <w:szCs w:val="20"/>
              </w:rPr>
              <w:t xml:space="preserve">industry </w:t>
            </w:r>
            <w:r w:rsidRPr="00A21F3E">
              <w:rPr>
                <w:rFonts w:ascii="Source Sans Pro" w:hAnsi="Source Sans Pro"/>
                <w:sz w:val="20"/>
                <w:szCs w:val="20"/>
              </w:rPr>
              <w:t>expectations relating to people</w:t>
            </w:r>
            <w:r w:rsidR="00FF0B26">
              <w:rPr>
                <w:rFonts w:ascii="Source Sans Pro" w:hAnsi="Source Sans Pro"/>
                <w:sz w:val="20"/>
                <w:szCs w:val="20"/>
              </w:rPr>
              <w:t>/</w:t>
            </w:r>
            <w:r w:rsidRPr="00A21F3E">
              <w:rPr>
                <w:rFonts w:ascii="Source Sans Pro" w:hAnsi="Source Sans Pro"/>
                <w:sz w:val="20"/>
                <w:szCs w:val="20"/>
              </w:rPr>
              <w:t>load interface and addresses the safe positioning &amp; behaviours of lifting team members, and other operatives, whilst undertaking lifting operations.</w:t>
            </w:r>
          </w:p>
          <w:p w14:paraId="04BD2D04" w14:textId="77390D37" w:rsidR="00A21F3E" w:rsidRPr="00A21F3E" w:rsidRDefault="00A21F3E" w:rsidP="00A21F3E">
            <w:pPr>
              <w:spacing w:before="40" w:after="40" w:line="256" w:lineRule="auto"/>
              <w:rPr>
                <w:rFonts w:ascii="Source Sans Pro" w:hAnsi="Source Sans Pro"/>
                <w:sz w:val="20"/>
                <w:szCs w:val="20"/>
              </w:rPr>
            </w:pPr>
            <w:r w:rsidRPr="00A21F3E">
              <w:rPr>
                <w:rFonts w:ascii="Source Sans Pro" w:hAnsi="Source Sans Pro"/>
                <w:sz w:val="20"/>
                <w:szCs w:val="20"/>
              </w:rPr>
              <w:t xml:space="preserve">This guidance will assist when planning </w:t>
            </w:r>
            <w:r w:rsidR="004C676B">
              <w:rPr>
                <w:rFonts w:ascii="Source Sans Pro" w:hAnsi="Source Sans Pro"/>
                <w:sz w:val="20"/>
                <w:szCs w:val="20"/>
              </w:rPr>
              <w:t xml:space="preserve">your </w:t>
            </w:r>
            <w:r w:rsidRPr="00A21F3E">
              <w:rPr>
                <w:rFonts w:ascii="Source Sans Pro" w:hAnsi="Source Sans Pro"/>
                <w:sz w:val="20"/>
                <w:szCs w:val="20"/>
              </w:rPr>
              <w:t xml:space="preserve">works addressing any anticipated people – load interface to </w:t>
            </w:r>
            <w:r w:rsidR="00FF0B26">
              <w:rPr>
                <w:rFonts w:ascii="Source Sans Pro" w:hAnsi="Source Sans Pro"/>
                <w:sz w:val="20"/>
                <w:szCs w:val="20"/>
              </w:rPr>
              <w:t xml:space="preserve">all involved with and working around lifting operations </w:t>
            </w:r>
            <w:r w:rsidRPr="00A21F3E">
              <w:rPr>
                <w:rFonts w:ascii="Source Sans Pro" w:hAnsi="Source Sans Pro"/>
                <w:sz w:val="20"/>
                <w:szCs w:val="20"/>
              </w:rPr>
              <w:t xml:space="preserve">continue to </w:t>
            </w:r>
            <w:r w:rsidR="00757995">
              <w:rPr>
                <w:rFonts w:ascii="Source Sans Pro" w:hAnsi="Source Sans Pro"/>
                <w:sz w:val="20"/>
                <w:szCs w:val="20"/>
              </w:rPr>
              <w:t>be safe.</w:t>
            </w:r>
          </w:p>
          <w:p w14:paraId="6874925F" w14:textId="77777777" w:rsidR="00A21F3E" w:rsidRPr="00A21F3E" w:rsidRDefault="00A21F3E" w:rsidP="00A21F3E">
            <w:pPr>
              <w:spacing w:before="40" w:after="40" w:line="256" w:lineRule="auto"/>
              <w:rPr>
                <w:rFonts w:ascii="Source Sans Pro" w:hAnsi="Source Sans Pro"/>
                <w:sz w:val="20"/>
                <w:szCs w:val="20"/>
              </w:rPr>
            </w:pPr>
            <w:r w:rsidRPr="00A21F3E">
              <w:rPr>
                <w:rFonts w:ascii="Source Sans Pro" w:hAnsi="Source Sans Pro"/>
                <w:sz w:val="20"/>
                <w:szCs w:val="20"/>
              </w:rPr>
              <w:t>-------------------------------------------------------------------------------------------------------------------------------------------------------</w:t>
            </w:r>
          </w:p>
          <w:p w14:paraId="5B202EE3" w14:textId="2500E707" w:rsidR="00A21F3E" w:rsidRPr="00A21F3E" w:rsidRDefault="00A21F3E" w:rsidP="00A21F3E">
            <w:pPr>
              <w:spacing w:before="40" w:after="40" w:line="256" w:lineRule="auto"/>
              <w:rPr>
                <w:rFonts w:ascii="Source Sans Pro" w:hAnsi="Source Sans Pro"/>
                <w:sz w:val="20"/>
                <w:szCs w:val="20"/>
              </w:rPr>
            </w:pPr>
            <w:r w:rsidRPr="00A21F3E">
              <w:rPr>
                <w:rFonts w:ascii="Source Sans Pro" w:hAnsi="Source Sans Pro"/>
                <w:sz w:val="20"/>
                <w:szCs w:val="20"/>
              </w:rPr>
              <w:t xml:space="preserve">Hands off, Step Away, Safe Space [HOSASS] is an industry initiative concerning, primarily, the historical behaviour of slingers and ‘other’ operatives in and around lifting operations and </w:t>
            </w:r>
            <w:r w:rsidR="0009509F" w:rsidRPr="00A21F3E">
              <w:rPr>
                <w:rFonts w:ascii="Source Sans Pro" w:hAnsi="Source Sans Pro"/>
                <w:sz w:val="20"/>
                <w:szCs w:val="20"/>
              </w:rPr>
              <w:t>reducing,</w:t>
            </w:r>
            <w:r w:rsidRPr="00A21F3E">
              <w:rPr>
                <w:rFonts w:ascii="Source Sans Pro" w:hAnsi="Source Sans Pro"/>
                <w:sz w:val="20"/>
                <w:szCs w:val="20"/>
              </w:rPr>
              <w:t xml:space="preserve"> via various control measures, the physical interface between lift team members and the load.</w:t>
            </w:r>
          </w:p>
          <w:p w14:paraId="7CB39546" w14:textId="77777777" w:rsidR="00A21F3E" w:rsidRPr="00A21F3E" w:rsidRDefault="00A21F3E" w:rsidP="00A21F3E">
            <w:pPr>
              <w:spacing w:before="40" w:after="40" w:line="256" w:lineRule="auto"/>
              <w:rPr>
                <w:rFonts w:ascii="Source Sans Pro" w:hAnsi="Source Sans Pro"/>
                <w:sz w:val="20"/>
                <w:szCs w:val="20"/>
              </w:rPr>
            </w:pPr>
            <w:r w:rsidRPr="00A21F3E">
              <w:rPr>
                <w:rFonts w:ascii="Source Sans Pro" w:hAnsi="Source Sans Pro"/>
                <w:sz w:val="20"/>
                <w:szCs w:val="20"/>
              </w:rPr>
              <w:t>The aim is to highlight to all lifting team members the importance of their safe positioning, and the positioning of others.  This is only achieved through careful lift planning and then execution of the planned lifting operation. This planning should consider the following:</w:t>
            </w:r>
          </w:p>
          <w:p w14:paraId="1072A454" w14:textId="77777777" w:rsidR="00A21F3E" w:rsidRPr="00A21F3E" w:rsidRDefault="00A21F3E" w:rsidP="00A21F3E">
            <w:pPr>
              <w:spacing w:before="40" w:after="40" w:line="256" w:lineRule="auto"/>
              <w:rPr>
                <w:rFonts w:ascii="Source Sans Pro" w:hAnsi="Source Sans Pro"/>
                <w:sz w:val="10"/>
                <w:szCs w:val="10"/>
              </w:rPr>
            </w:pPr>
          </w:p>
          <w:p w14:paraId="1916F4C6" w14:textId="77777777" w:rsidR="00A21F3E" w:rsidRPr="00A21F3E" w:rsidRDefault="00A21F3E" w:rsidP="00A21F3E">
            <w:pPr>
              <w:numPr>
                <w:ilvl w:val="0"/>
                <w:numId w:val="155"/>
              </w:numPr>
              <w:spacing w:before="40" w:after="40" w:line="256" w:lineRule="auto"/>
              <w:contextualSpacing/>
              <w:rPr>
                <w:rFonts w:ascii="Source Sans Pro" w:hAnsi="Source Sans Pro"/>
                <w:sz w:val="20"/>
                <w:szCs w:val="20"/>
              </w:rPr>
            </w:pPr>
            <w:r w:rsidRPr="00A21F3E">
              <w:rPr>
                <w:rFonts w:ascii="Source Sans Pro" w:hAnsi="Source Sans Pro"/>
                <w:sz w:val="20"/>
                <w:szCs w:val="20"/>
              </w:rPr>
              <w:t>Slinging loads – what actions are to be taken in the immediate area around the load and the control measures to be implemented?</w:t>
            </w:r>
          </w:p>
          <w:p w14:paraId="20B903A2" w14:textId="77777777" w:rsidR="00A21F3E" w:rsidRPr="00A21F3E" w:rsidRDefault="00A21F3E" w:rsidP="00A21F3E">
            <w:pPr>
              <w:spacing w:before="40" w:after="40" w:line="256" w:lineRule="auto"/>
              <w:rPr>
                <w:rFonts w:ascii="Source Sans Pro" w:hAnsi="Source Sans Pro"/>
                <w:sz w:val="6"/>
                <w:szCs w:val="6"/>
              </w:rPr>
            </w:pPr>
          </w:p>
          <w:p w14:paraId="74CD1E10" w14:textId="77777777" w:rsidR="00A21F3E" w:rsidRPr="00A21F3E" w:rsidRDefault="00A21F3E" w:rsidP="00A21F3E">
            <w:pPr>
              <w:numPr>
                <w:ilvl w:val="0"/>
                <w:numId w:val="155"/>
              </w:numPr>
              <w:spacing w:before="40" w:after="40" w:line="256" w:lineRule="auto"/>
              <w:contextualSpacing/>
              <w:rPr>
                <w:rFonts w:ascii="Source Sans Pro" w:hAnsi="Source Sans Pro"/>
                <w:sz w:val="20"/>
                <w:szCs w:val="20"/>
              </w:rPr>
            </w:pPr>
            <w:r w:rsidRPr="00A21F3E">
              <w:rPr>
                <w:rFonts w:ascii="Source Sans Pro" w:hAnsi="Source Sans Pro"/>
                <w:sz w:val="20"/>
                <w:szCs w:val="20"/>
              </w:rPr>
              <w:t>Hoisting loads – considerations of physical position in relation the load so to reduce the risk of being struck due to unexpected load movement from the test lift through to the final hoisting.</w:t>
            </w:r>
          </w:p>
          <w:p w14:paraId="7C073F33" w14:textId="77777777" w:rsidR="00A21F3E" w:rsidRPr="00A21F3E" w:rsidRDefault="00A21F3E" w:rsidP="00A21F3E">
            <w:pPr>
              <w:spacing w:before="40" w:after="40" w:line="256" w:lineRule="auto"/>
              <w:rPr>
                <w:rFonts w:ascii="Source Sans Pro" w:hAnsi="Source Sans Pro"/>
                <w:sz w:val="6"/>
                <w:szCs w:val="6"/>
              </w:rPr>
            </w:pPr>
          </w:p>
          <w:p w14:paraId="3D107D3D" w14:textId="77777777" w:rsidR="00A21F3E" w:rsidRPr="00A21F3E" w:rsidRDefault="00A21F3E" w:rsidP="00A21F3E">
            <w:pPr>
              <w:numPr>
                <w:ilvl w:val="0"/>
                <w:numId w:val="155"/>
              </w:numPr>
              <w:spacing w:before="40" w:after="40" w:line="256" w:lineRule="auto"/>
              <w:contextualSpacing/>
              <w:rPr>
                <w:rFonts w:ascii="Source Sans Pro" w:hAnsi="Source Sans Pro"/>
                <w:sz w:val="20"/>
                <w:szCs w:val="20"/>
              </w:rPr>
            </w:pPr>
            <w:r w:rsidRPr="00A21F3E">
              <w:rPr>
                <w:rFonts w:ascii="Source Sans Pro" w:hAnsi="Source Sans Pro"/>
                <w:sz w:val="20"/>
                <w:szCs w:val="20"/>
              </w:rPr>
              <w:t>Controlling the configuration of the load – how to, when to and what with.</w:t>
            </w:r>
          </w:p>
          <w:p w14:paraId="3CA174C9" w14:textId="77777777" w:rsidR="00A21F3E" w:rsidRPr="00A21F3E" w:rsidRDefault="00A21F3E" w:rsidP="00A21F3E">
            <w:pPr>
              <w:spacing w:before="40" w:after="40" w:line="256" w:lineRule="auto"/>
              <w:rPr>
                <w:rFonts w:ascii="Source Sans Pro" w:hAnsi="Source Sans Pro"/>
                <w:sz w:val="6"/>
                <w:szCs w:val="6"/>
              </w:rPr>
            </w:pPr>
          </w:p>
          <w:p w14:paraId="190A24E1" w14:textId="77777777" w:rsidR="00A21F3E" w:rsidRPr="00A21F3E" w:rsidRDefault="00A21F3E" w:rsidP="00A21F3E">
            <w:pPr>
              <w:numPr>
                <w:ilvl w:val="0"/>
                <w:numId w:val="155"/>
              </w:numPr>
              <w:spacing w:before="40" w:after="40" w:line="256" w:lineRule="auto"/>
              <w:contextualSpacing/>
              <w:rPr>
                <w:rFonts w:ascii="Source Sans Pro" w:hAnsi="Source Sans Pro"/>
                <w:sz w:val="20"/>
                <w:szCs w:val="20"/>
              </w:rPr>
            </w:pPr>
            <w:r w:rsidRPr="00A21F3E">
              <w:rPr>
                <w:rFonts w:ascii="Source Sans Pro" w:hAnsi="Source Sans Pro"/>
                <w:sz w:val="20"/>
                <w:szCs w:val="20"/>
              </w:rPr>
              <w:t xml:space="preserve">Lowering and landing the load – identifying at what point to approach and how to guide the load to final delivery area. </w:t>
            </w:r>
          </w:p>
          <w:p w14:paraId="353587C2" w14:textId="77777777" w:rsidR="00A21F3E" w:rsidRPr="00A21F3E" w:rsidRDefault="00A21F3E" w:rsidP="00A21F3E">
            <w:pPr>
              <w:spacing w:before="40" w:after="40" w:line="256" w:lineRule="auto"/>
              <w:rPr>
                <w:rFonts w:ascii="Source Sans Pro" w:hAnsi="Source Sans Pro"/>
                <w:sz w:val="10"/>
                <w:szCs w:val="10"/>
              </w:rPr>
            </w:pPr>
          </w:p>
          <w:p w14:paraId="61A5E3E8" w14:textId="77777777" w:rsidR="00A21F3E" w:rsidRPr="00A21F3E" w:rsidRDefault="00A21F3E" w:rsidP="00A21F3E">
            <w:pPr>
              <w:numPr>
                <w:ilvl w:val="0"/>
                <w:numId w:val="155"/>
              </w:numPr>
              <w:spacing w:before="40" w:after="40" w:line="256" w:lineRule="auto"/>
              <w:contextualSpacing/>
              <w:rPr>
                <w:rFonts w:ascii="Source Sans Pro" w:hAnsi="Source Sans Pro"/>
                <w:sz w:val="20"/>
                <w:szCs w:val="20"/>
              </w:rPr>
            </w:pPr>
            <w:r w:rsidRPr="00A21F3E">
              <w:rPr>
                <w:rFonts w:ascii="Source Sans Pro" w:hAnsi="Source Sans Pro"/>
                <w:sz w:val="20"/>
                <w:szCs w:val="20"/>
              </w:rPr>
              <w:t>Leaving the load – ensuring integrity of stability before walking away.</w:t>
            </w:r>
          </w:p>
          <w:p w14:paraId="34253198" w14:textId="77777777" w:rsidR="00A21F3E" w:rsidRPr="00A21F3E" w:rsidRDefault="00A21F3E" w:rsidP="00A21F3E">
            <w:pPr>
              <w:spacing w:before="40" w:after="40" w:line="256" w:lineRule="auto"/>
              <w:rPr>
                <w:rFonts w:ascii="Source Sans Pro" w:hAnsi="Source Sans Pro"/>
                <w:sz w:val="10"/>
                <w:szCs w:val="10"/>
              </w:rPr>
            </w:pPr>
          </w:p>
        </w:tc>
      </w:tr>
    </w:tbl>
    <w:p w14:paraId="353033AB" w14:textId="77777777" w:rsidR="00A21F3E" w:rsidRPr="00A21F3E" w:rsidRDefault="00A21F3E" w:rsidP="00A21F3E">
      <w:pPr>
        <w:spacing w:after="0"/>
        <w:rPr>
          <w:rFonts w:ascii="Source Sans Pro" w:hAnsi="Source Sans Pro"/>
          <w:sz w:val="2"/>
          <w:szCs w:val="2"/>
        </w:rPr>
      </w:pPr>
    </w:p>
    <w:p w14:paraId="153AEA43" w14:textId="77777777" w:rsidR="00A21F3E" w:rsidRPr="00A21F3E" w:rsidRDefault="00A21F3E" w:rsidP="00A21F3E">
      <w:pPr>
        <w:spacing w:after="0"/>
        <w:rPr>
          <w:rFonts w:ascii="Source Sans Pro" w:hAnsi="Source Sans Pro"/>
          <w:sz w:val="2"/>
          <w:szCs w:val="2"/>
        </w:rPr>
      </w:pPr>
    </w:p>
    <w:p w14:paraId="1039B63A" w14:textId="77777777" w:rsidR="00A21F3E" w:rsidRPr="00A21F3E" w:rsidRDefault="00A21F3E" w:rsidP="00A21F3E">
      <w:pPr>
        <w:spacing w:after="0"/>
        <w:rPr>
          <w:rFonts w:ascii="Source Sans Pro" w:hAnsi="Source Sans Pro"/>
          <w:sz w:val="2"/>
          <w:szCs w:val="2"/>
        </w:rPr>
      </w:pPr>
    </w:p>
    <w:p w14:paraId="11109728" w14:textId="77777777" w:rsidR="00A21F3E" w:rsidRPr="00A21F3E" w:rsidRDefault="00A21F3E" w:rsidP="00A21F3E">
      <w:pPr>
        <w:spacing w:after="0"/>
        <w:rPr>
          <w:rFonts w:ascii="Source Sans Pro" w:hAnsi="Source Sans Pro"/>
          <w:sz w:val="2"/>
          <w:szCs w:val="2"/>
        </w:rPr>
      </w:pPr>
    </w:p>
    <w:p w14:paraId="448382F7" w14:textId="77777777" w:rsidR="00A21F3E" w:rsidRPr="00A21F3E" w:rsidRDefault="00A21F3E" w:rsidP="00A21F3E">
      <w:pPr>
        <w:spacing w:after="0"/>
        <w:rPr>
          <w:rFonts w:ascii="Source Sans Pro" w:hAnsi="Source Sans Pro"/>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45DB5018" w14:textId="77777777" w:rsidTr="00483FDE">
        <w:trPr>
          <w:trHeight w:val="397"/>
        </w:trPr>
        <w:tc>
          <w:tcPr>
            <w:tcW w:w="10632" w:type="dxa"/>
            <w:shd w:val="clear" w:color="auto" w:fill="7EBD55"/>
            <w:vAlign w:val="center"/>
          </w:tcPr>
          <w:p w14:paraId="044428BB"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Why:</w:t>
            </w:r>
          </w:p>
        </w:tc>
      </w:tr>
      <w:tr w:rsidR="00A21F3E" w:rsidRPr="00A21F3E" w14:paraId="0B4FEF43" w14:textId="77777777" w:rsidTr="00483FDE">
        <w:trPr>
          <w:trHeight w:val="2347"/>
        </w:trPr>
        <w:tc>
          <w:tcPr>
            <w:tcW w:w="10632" w:type="dxa"/>
            <w:vAlign w:val="center"/>
          </w:tcPr>
          <w:p w14:paraId="099C9179" w14:textId="6F7364AA" w:rsidR="00A21F3E" w:rsidRPr="00A21F3E" w:rsidRDefault="00A21F3E" w:rsidP="00A21F3E">
            <w:pPr>
              <w:tabs>
                <w:tab w:val="left" w:pos="2279"/>
              </w:tabs>
              <w:rPr>
                <w:rFonts w:ascii="Source Sans Pro" w:hAnsi="Source Sans Pro"/>
                <w:color w:val="000000" w:themeColor="text1"/>
                <w:sz w:val="2"/>
                <w:szCs w:val="2"/>
              </w:rPr>
            </w:pPr>
          </w:p>
          <w:p w14:paraId="56857FE2" w14:textId="52BB94CB" w:rsidR="00A21F3E" w:rsidRPr="00A21F3E" w:rsidRDefault="00A21F3E" w:rsidP="00A21F3E">
            <w:pPr>
              <w:tabs>
                <w:tab w:val="left" w:pos="2279"/>
              </w:tabs>
              <w:rPr>
                <w:rFonts w:ascii="Source Sans Pro" w:hAnsi="Source Sans Pro"/>
                <w:color w:val="000000" w:themeColor="text1"/>
                <w:sz w:val="6"/>
                <w:szCs w:val="6"/>
              </w:rPr>
            </w:pPr>
            <w:r w:rsidRPr="00A21F3E">
              <w:rPr>
                <w:i/>
                <w:iCs/>
                <w:noProof/>
              </w:rPr>
              <w:drawing>
                <wp:anchor distT="0" distB="0" distL="114300" distR="114300" simplePos="0" relativeHeight="251724065" behindDoc="0" locked="0" layoutInCell="1" allowOverlap="1" wp14:anchorId="78029148" wp14:editId="43627423">
                  <wp:simplePos x="0" y="0"/>
                  <wp:positionH relativeFrom="column">
                    <wp:posOffset>3824605</wp:posOffset>
                  </wp:positionH>
                  <wp:positionV relativeFrom="paragraph">
                    <wp:posOffset>6334125</wp:posOffset>
                  </wp:positionV>
                  <wp:extent cx="2948940" cy="1628140"/>
                  <wp:effectExtent l="0" t="0" r="3810" b="0"/>
                  <wp:wrapNone/>
                  <wp:docPr id="2021051717" name="Picture 8" descr="A group of construction workers in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51717" name="Picture 8" descr="A group of construction workers in a construction site&#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48940" cy="1628140"/>
                          </a:xfrm>
                          <a:prstGeom prst="rect">
                            <a:avLst/>
                          </a:prstGeom>
                          <a:noFill/>
                        </pic:spPr>
                      </pic:pic>
                    </a:graphicData>
                  </a:graphic>
                  <wp14:sizeRelH relativeFrom="page">
                    <wp14:pctWidth>0</wp14:pctWidth>
                  </wp14:sizeRelH>
                  <wp14:sizeRelV relativeFrom="page">
                    <wp14:pctHeight>0</wp14:pctHeight>
                  </wp14:sizeRelV>
                </wp:anchor>
              </w:drawing>
            </w:r>
          </w:p>
          <w:p w14:paraId="5A87F264" w14:textId="38E9C964" w:rsidR="00A21F3E" w:rsidRPr="00A21F3E" w:rsidRDefault="000B2C29" w:rsidP="00A21F3E">
            <w:pPr>
              <w:tabs>
                <w:tab w:val="left" w:pos="2279"/>
              </w:tabs>
              <w:rPr>
                <w:rFonts w:ascii="Source Sans Pro" w:hAnsi="Source Sans Pro"/>
                <w:color w:val="000000" w:themeColor="text1"/>
                <w:sz w:val="20"/>
                <w:szCs w:val="20"/>
              </w:rPr>
            </w:pPr>
            <w:r>
              <w:rPr>
                <w:noProof/>
                <w14:ligatures w14:val="standardContextual"/>
              </w:rPr>
              <w:drawing>
                <wp:anchor distT="0" distB="0" distL="114300" distR="114300" simplePos="0" relativeHeight="251731233" behindDoc="0" locked="0" layoutInCell="1" allowOverlap="1" wp14:anchorId="67CDC15C" wp14:editId="0A5F53B6">
                  <wp:simplePos x="0" y="0"/>
                  <wp:positionH relativeFrom="column">
                    <wp:posOffset>3792855</wp:posOffset>
                  </wp:positionH>
                  <wp:positionV relativeFrom="paragraph">
                    <wp:posOffset>30480</wp:posOffset>
                  </wp:positionV>
                  <wp:extent cx="2769235" cy="1487805"/>
                  <wp:effectExtent l="0" t="0" r="0" b="0"/>
                  <wp:wrapSquare wrapText="bothSides"/>
                  <wp:docPr id="1790960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60737"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769235" cy="1487805"/>
                          </a:xfrm>
                          <a:prstGeom prst="rect">
                            <a:avLst/>
                          </a:prstGeom>
                        </pic:spPr>
                      </pic:pic>
                    </a:graphicData>
                  </a:graphic>
                  <wp14:sizeRelH relativeFrom="page">
                    <wp14:pctWidth>0</wp14:pctWidth>
                  </wp14:sizeRelH>
                  <wp14:sizeRelV relativeFrom="page">
                    <wp14:pctHeight>0</wp14:pctHeight>
                  </wp14:sizeRelV>
                </wp:anchor>
              </w:drawing>
            </w:r>
          </w:p>
          <w:p w14:paraId="2C6AD8BF" w14:textId="597BC059" w:rsidR="00A21F3E" w:rsidRPr="00A21F3E" w:rsidRDefault="00A21F3E" w:rsidP="00A21F3E">
            <w:pPr>
              <w:tabs>
                <w:tab w:val="left" w:pos="2279"/>
              </w:tabs>
              <w:rPr>
                <w:rFonts w:ascii="Source Sans Pro" w:hAnsi="Source Sans Pro"/>
                <w:color w:val="000000" w:themeColor="text1"/>
                <w:sz w:val="6"/>
                <w:szCs w:val="6"/>
              </w:rPr>
            </w:pPr>
          </w:p>
          <w:p w14:paraId="1A09D8E0" w14:textId="416CA575" w:rsidR="00A21F3E" w:rsidRPr="00A21F3E" w:rsidRDefault="00A21F3E" w:rsidP="00A21F3E">
            <w:pPr>
              <w:tabs>
                <w:tab w:val="left" w:pos="2279"/>
              </w:tabs>
              <w:rPr>
                <w:rFonts w:ascii="Source Sans Pro" w:hAnsi="Source Sans Pro" w:cs="Arial"/>
                <w:i/>
                <w:iCs/>
                <w:color w:val="000000" w:themeColor="text1"/>
              </w:rPr>
            </w:pPr>
            <w:r w:rsidRPr="00A21F3E">
              <w:rPr>
                <w:rFonts w:ascii="Source Sans Pro" w:hAnsi="Source Sans Pro" w:cs="Arial"/>
                <w:i/>
                <w:iCs/>
                <w:noProof/>
                <w:color w:val="000000" w:themeColor="text1"/>
              </w:rPr>
              <w:drawing>
                <wp:anchor distT="0" distB="0" distL="114300" distR="114300" simplePos="0" relativeHeight="251729185" behindDoc="0" locked="0" layoutInCell="1" allowOverlap="1" wp14:anchorId="158C5F89" wp14:editId="52FFBAB2">
                  <wp:simplePos x="0" y="0"/>
                  <wp:positionH relativeFrom="column">
                    <wp:posOffset>2966085</wp:posOffset>
                  </wp:positionH>
                  <wp:positionV relativeFrom="paragraph">
                    <wp:posOffset>6449695</wp:posOffset>
                  </wp:positionV>
                  <wp:extent cx="3890645" cy="2505710"/>
                  <wp:effectExtent l="0" t="0" r="0" b="8890"/>
                  <wp:wrapNone/>
                  <wp:docPr id="566604052" name="Picture 7" descr="A green crane with a crane and a truck with a bunch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04052" name="Picture 7" descr="A green crane with a crane and a truck with a bunch of wood&#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890645" cy="2505710"/>
                          </a:xfrm>
                          <a:prstGeom prst="rect">
                            <a:avLst/>
                          </a:prstGeom>
                          <a:noFill/>
                        </pic:spPr>
                      </pic:pic>
                    </a:graphicData>
                  </a:graphic>
                  <wp14:sizeRelH relativeFrom="page">
                    <wp14:pctWidth>0</wp14:pctWidth>
                  </wp14:sizeRelH>
                  <wp14:sizeRelV relativeFrom="page">
                    <wp14:pctHeight>0</wp14:pctHeight>
                  </wp14:sizeRelV>
                </wp:anchor>
              </w:drawing>
            </w:r>
            <w:r w:rsidRPr="00A21F3E">
              <w:rPr>
                <w:rFonts w:ascii="Source Sans Pro" w:hAnsi="Source Sans Pro" w:cs="Arial"/>
                <w:i/>
                <w:iCs/>
                <w:color w:val="000000" w:themeColor="text1"/>
              </w:rPr>
              <w:t>The image opposite shows the slinger-signaller [?] is standing directly under a slung load and reaching up to control.</w:t>
            </w:r>
          </w:p>
          <w:p w14:paraId="06D1D9C7" w14:textId="7DFB61F6" w:rsidR="00A21F3E" w:rsidRPr="00A21F3E" w:rsidRDefault="00A21F3E" w:rsidP="00A21F3E">
            <w:pPr>
              <w:tabs>
                <w:tab w:val="left" w:pos="2279"/>
              </w:tabs>
              <w:rPr>
                <w:rFonts w:ascii="Source Sans Pro" w:hAnsi="Source Sans Pro" w:cs="Arial"/>
                <w:i/>
                <w:iCs/>
                <w:color w:val="000000" w:themeColor="text1"/>
                <w:sz w:val="10"/>
                <w:szCs w:val="10"/>
              </w:rPr>
            </w:pPr>
          </w:p>
          <w:p w14:paraId="3B9C56F3" w14:textId="53633471" w:rsidR="00A21F3E" w:rsidRPr="00A21F3E" w:rsidRDefault="00A21F3E" w:rsidP="00A21F3E">
            <w:pPr>
              <w:tabs>
                <w:tab w:val="left" w:pos="2279"/>
              </w:tabs>
              <w:rPr>
                <w:rFonts w:ascii="Source Sans Pro" w:hAnsi="Source Sans Pro"/>
                <w:color w:val="000000" w:themeColor="text1"/>
                <w:sz w:val="20"/>
                <w:szCs w:val="20"/>
              </w:rPr>
            </w:pPr>
            <w:r w:rsidRPr="00A21F3E">
              <w:rPr>
                <w:rFonts w:ascii="Source Sans Pro" w:hAnsi="Source Sans Pro" w:cs="Arial"/>
                <w:i/>
                <w:iCs/>
                <w:color w:val="000000" w:themeColor="text1"/>
              </w:rPr>
              <w:t>Other operatives are shown in proximity, either just stood watching [do they need to be there?] or approaching to assist in landing</w:t>
            </w:r>
            <w:r w:rsidRPr="00A21F3E">
              <w:rPr>
                <w:rFonts w:ascii="Source Sans Pro" w:hAnsi="Source Sans Pro"/>
                <w:i/>
                <w:iCs/>
                <w:color w:val="000000" w:themeColor="text1"/>
                <w:sz w:val="20"/>
                <w:szCs w:val="20"/>
              </w:rPr>
              <w:t>.</w:t>
            </w:r>
            <w:r w:rsidR="003C7D39">
              <w:rPr>
                <w:noProof/>
                <w14:ligatures w14:val="standardContextual"/>
              </w:rPr>
              <w:t xml:space="preserve"> </w:t>
            </w:r>
          </w:p>
          <w:p w14:paraId="77C06FD5" w14:textId="77777777" w:rsidR="00A21F3E" w:rsidRDefault="00A21F3E" w:rsidP="00A21F3E">
            <w:pPr>
              <w:rPr>
                <w:rFonts w:ascii="Source Sans Pro" w:hAnsi="Source Sans Pro"/>
                <w:sz w:val="20"/>
                <w:szCs w:val="20"/>
              </w:rPr>
            </w:pPr>
          </w:p>
          <w:p w14:paraId="60B4FAAE" w14:textId="77777777" w:rsidR="000B2C29" w:rsidRPr="00A21F3E" w:rsidRDefault="000B2C29" w:rsidP="00A21F3E">
            <w:pPr>
              <w:rPr>
                <w:rFonts w:ascii="Source Sans Pro" w:hAnsi="Source Sans Pro"/>
                <w:sz w:val="20"/>
                <w:szCs w:val="20"/>
              </w:rPr>
            </w:pPr>
          </w:p>
          <w:p w14:paraId="2C8F2A21" w14:textId="77777777" w:rsidR="00A21F3E" w:rsidRPr="00A21F3E" w:rsidRDefault="00A21F3E" w:rsidP="00A21F3E">
            <w:pPr>
              <w:rPr>
                <w:rFonts w:ascii="Source Sans Pro" w:hAnsi="Source Sans Pro"/>
                <w:sz w:val="20"/>
                <w:szCs w:val="20"/>
              </w:rPr>
            </w:pPr>
          </w:p>
        </w:tc>
      </w:tr>
      <w:tr w:rsidR="00A21F3E" w:rsidRPr="00A21F3E" w14:paraId="38CA233F" w14:textId="77777777" w:rsidTr="00483FDE">
        <w:trPr>
          <w:trHeight w:val="2347"/>
        </w:trPr>
        <w:tc>
          <w:tcPr>
            <w:tcW w:w="10632" w:type="dxa"/>
            <w:vAlign w:val="center"/>
          </w:tcPr>
          <w:p w14:paraId="149A8475" w14:textId="54C0BF49" w:rsidR="00A21F3E" w:rsidRPr="00A21F3E" w:rsidRDefault="00A21F3E" w:rsidP="00A21F3E">
            <w:pPr>
              <w:rPr>
                <w:i/>
                <w:iCs/>
                <w:noProof/>
                <w:sz w:val="10"/>
                <w:szCs w:val="10"/>
              </w:rPr>
            </w:pPr>
            <w:r w:rsidRPr="00A21F3E">
              <w:rPr>
                <w:rFonts w:ascii="Source Sans Pro Light" w:hAnsi="Source Sans Pro Light"/>
                <w:i/>
                <w:iCs/>
                <w:noProof/>
              </w:rPr>
              <w:drawing>
                <wp:anchor distT="0" distB="0" distL="114300" distR="114300" simplePos="0" relativeHeight="251725089" behindDoc="0" locked="0" layoutInCell="1" allowOverlap="1" wp14:anchorId="4539BF4B" wp14:editId="5C81E2E1">
                  <wp:simplePos x="0" y="0"/>
                  <wp:positionH relativeFrom="column">
                    <wp:posOffset>3829685</wp:posOffset>
                  </wp:positionH>
                  <wp:positionV relativeFrom="paragraph">
                    <wp:posOffset>8095615</wp:posOffset>
                  </wp:positionV>
                  <wp:extent cx="2942590" cy="1663065"/>
                  <wp:effectExtent l="0" t="0" r="0" b="0"/>
                  <wp:wrapNone/>
                  <wp:docPr id="2134776166" name="Picture 6" descr="A group of metal objects in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76166" name="Picture 6" descr="A group of metal objects in a warehouse&#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42590" cy="1663065"/>
                          </a:xfrm>
                          <a:prstGeom prst="rect">
                            <a:avLst/>
                          </a:prstGeom>
                          <a:noFill/>
                        </pic:spPr>
                      </pic:pic>
                    </a:graphicData>
                  </a:graphic>
                  <wp14:sizeRelH relativeFrom="page">
                    <wp14:pctWidth>0</wp14:pctWidth>
                  </wp14:sizeRelH>
                  <wp14:sizeRelV relativeFrom="page">
                    <wp14:pctHeight>0</wp14:pctHeight>
                  </wp14:sizeRelV>
                </wp:anchor>
              </w:drawing>
            </w:r>
          </w:p>
          <w:p w14:paraId="5409FD8E" w14:textId="051B1C40" w:rsidR="005B783A" w:rsidRDefault="00000000" w:rsidP="00A21F3E">
            <w:pPr>
              <w:rPr>
                <w:rFonts w:ascii="Source Sans Pro" w:hAnsi="Source Sans Pro"/>
                <w:i/>
                <w:iCs/>
                <w:noProof/>
              </w:rPr>
            </w:pPr>
            <w:r>
              <w:rPr>
                <w:rFonts w:ascii="Aptos" w:eastAsia="Times New Roman" w:hAnsi="Aptos" w:cs="Times New Roman"/>
                <w:noProof/>
              </w:rPr>
              <w:object w:dxaOrig="1440" w:dyaOrig="1440" w14:anchorId="60E9116D">
                <v:shape id="_x0000_s2056" type="#_x0000_t75" style="position:absolute;margin-left:294pt;margin-top:1.1pt;width:230.25pt;height:130.85pt;z-index:251733281;mso-position-horizontal-relative:text;mso-position-vertical-relative:text;mso-width-relative:page;mso-height-relative:page">
                  <v:imagedata r:id="rId87" o:title=""/>
                  <w10:wrap type="square"/>
                </v:shape>
                <o:OLEObject Type="Embed" ProgID="PBrush" ShapeID="_x0000_s2056" DrawAspect="Content" ObjectID="_1820320523" r:id="rId88"/>
              </w:object>
            </w:r>
          </w:p>
          <w:p w14:paraId="2D071A2A" w14:textId="77777777" w:rsidR="005B783A" w:rsidRDefault="005B783A" w:rsidP="00A21F3E">
            <w:pPr>
              <w:rPr>
                <w:rFonts w:ascii="Source Sans Pro" w:hAnsi="Source Sans Pro"/>
                <w:i/>
                <w:iCs/>
                <w:noProof/>
              </w:rPr>
            </w:pPr>
          </w:p>
          <w:p w14:paraId="5712D7D5" w14:textId="77777777" w:rsidR="002A7BE3" w:rsidRDefault="002A7BE3" w:rsidP="00A21F3E">
            <w:pPr>
              <w:rPr>
                <w:rFonts w:ascii="Source Sans Pro" w:hAnsi="Source Sans Pro"/>
                <w:i/>
                <w:iCs/>
                <w:noProof/>
              </w:rPr>
            </w:pPr>
          </w:p>
          <w:p w14:paraId="06D828F1" w14:textId="7C1782F0" w:rsidR="00A21F3E" w:rsidRPr="00A21F3E" w:rsidRDefault="00A21F3E" w:rsidP="00A21F3E">
            <w:pPr>
              <w:rPr>
                <w:rFonts w:ascii="Source Sans Pro" w:hAnsi="Source Sans Pro"/>
                <w:i/>
                <w:iCs/>
                <w:noProof/>
              </w:rPr>
            </w:pPr>
            <w:r w:rsidRPr="00A21F3E">
              <w:rPr>
                <w:rFonts w:ascii="Source Sans Pro" w:hAnsi="Source Sans Pro"/>
                <w:i/>
                <w:iCs/>
                <w:noProof/>
              </w:rPr>
              <w:t>Again, the slinger-signaller is standing directly under the load.</w:t>
            </w:r>
          </w:p>
          <w:p w14:paraId="2DA74E03" w14:textId="77777777" w:rsidR="00A21F3E" w:rsidRPr="00A21F3E" w:rsidRDefault="00A21F3E" w:rsidP="00A21F3E">
            <w:pPr>
              <w:rPr>
                <w:rFonts w:ascii="Source Sans Pro" w:hAnsi="Source Sans Pro"/>
                <w:color w:val="000000" w:themeColor="text1"/>
                <w:sz w:val="20"/>
                <w:szCs w:val="20"/>
              </w:rPr>
            </w:pPr>
            <w:r w:rsidRPr="00A21F3E">
              <w:rPr>
                <w:rFonts w:ascii="Source Sans Pro" w:hAnsi="Source Sans Pro"/>
                <w:i/>
                <w:iCs/>
                <w:noProof/>
              </w:rPr>
              <w:t>The work area is cluttered with no real ‘escape’ route or ‘safe space’. – Where does he go if the accessories fail or load catches on any of the surrounding obstacles?</w:t>
            </w:r>
          </w:p>
          <w:p w14:paraId="0668A63B" w14:textId="77777777" w:rsidR="00A21F3E" w:rsidRPr="00A21F3E" w:rsidRDefault="00A21F3E" w:rsidP="00A21F3E">
            <w:pPr>
              <w:rPr>
                <w:rFonts w:ascii="Source Sans Pro" w:hAnsi="Source Sans Pro"/>
                <w:sz w:val="20"/>
                <w:szCs w:val="20"/>
              </w:rPr>
            </w:pPr>
          </w:p>
          <w:p w14:paraId="77BDD070" w14:textId="29A60B33" w:rsidR="00A21F3E" w:rsidRPr="00A21F3E" w:rsidRDefault="00A21F3E" w:rsidP="00A21F3E">
            <w:pPr>
              <w:rPr>
                <w:rFonts w:ascii="Source Sans Pro" w:hAnsi="Source Sans Pro"/>
                <w:sz w:val="20"/>
                <w:szCs w:val="20"/>
              </w:rPr>
            </w:pPr>
          </w:p>
          <w:p w14:paraId="2D23B770" w14:textId="77777777" w:rsidR="00A21F3E" w:rsidRDefault="00A21F3E" w:rsidP="00A21F3E">
            <w:pPr>
              <w:rPr>
                <w:rFonts w:ascii="Source Sans Pro" w:hAnsi="Source Sans Pro"/>
                <w:sz w:val="20"/>
                <w:szCs w:val="20"/>
              </w:rPr>
            </w:pPr>
          </w:p>
          <w:p w14:paraId="47F262EE" w14:textId="2249B148" w:rsidR="005B783A" w:rsidRPr="00A21F3E" w:rsidRDefault="005B783A" w:rsidP="00A21F3E">
            <w:pPr>
              <w:rPr>
                <w:rFonts w:ascii="Source Sans Pro" w:hAnsi="Source Sans Pro"/>
                <w:sz w:val="20"/>
                <w:szCs w:val="20"/>
              </w:rPr>
            </w:pPr>
          </w:p>
        </w:tc>
      </w:tr>
    </w:tbl>
    <w:p w14:paraId="2FE70A3E" w14:textId="77777777" w:rsidR="00483FDE" w:rsidRDefault="00483FDE"/>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2F7F7D1E" w14:textId="77777777" w:rsidTr="00483FDE">
        <w:trPr>
          <w:trHeight w:val="397"/>
        </w:trPr>
        <w:tc>
          <w:tcPr>
            <w:tcW w:w="10632" w:type="dxa"/>
            <w:shd w:val="clear" w:color="auto" w:fill="7EBD55"/>
            <w:vAlign w:val="center"/>
          </w:tcPr>
          <w:p w14:paraId="3DB6F91C"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Why:</w:t>
            </w:r>
          </w:p>
        </w:tc>
      </w:tr>
      <w:tr w:rsidR="00A21F3E" w:rsidRPr="00A21F3E" w14:paraId="4D1C5030" w14:textId="77777777" w:rsidTr="00483FDE">
        <w:trPr>
          <w:trHeight w:val="397"/>
        </w:trPr>
        <w:tc>
          <w:tcPr>
            <w:tcW w:w="10632" w:type="dxa"/>
          </w:tcPr>
          <w:p w14:paraId="48EFA87D" w14:textId="77777777" w:rsidR="00A21F3E" w:rsidRPr="00A21F3E" w:rsidRDefault="00A21F3E" w:rsidP="00A21F3E">
            <w:pPr>
              <w:tabs>
                <w:tab w:val="left" w:pos="2279"/>
              </w:tabs>
              <w:rPr>
                <w:rFonts w:ascii="Source Sans Pro" w:hAnsi="Source Sans Pro"/>
                <w:color w:val="000000" w:themeColor="text1"/>
                <w:sz w:val="10"/>
                <w:szCs w:val="10"/>
              </w:rPr>
            </w:pPr>
          </w:p>
          <w:p w14:paraId="2D1F8CEB"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noProof/>
              </w:rPr>
              <w:drawing>
                <wp:anchor distT="0" distB="0" distL="114300" distR="114300" simplePos="0" relativeHeight="251676961" behindDoc="1" locked="0" layoutInCell="1" allowOverlap="1" wp14:anchorId="73020FF1" wp14:editId="312A7C13">
                  <wp:simplePos x="0" y="0"/>
                  <wp:positionH relativeFrom="column">
                    <wp:posOffset>2065646</wp:posOffset>
                  </wp:positionH>
                  <wp:positionV relativeFrom="paragraph">
                    <wp:posOffset>111256</wp:posOffset>
                  </wp:positionV>
                  <wp:extent cx="1944797" cy="1627133"/>
                  <wp:effectExtent l="190500" t="171450" r="170180" b="163830"/>
                  <wp:wrapTight wrapText="bothSides">
                    <wp:wrapPolygon edited="0">
                      <wp:start x="-423" y="-2276"/>
                      <wp:lineTo x="-2116" y="-1770"/>
                      <wp:lineTo x="-2116" y="20487"/>
                      <wp:lineTo x="-1058" y="22511"/>
                      <wp:lineTo x="0" y="23522"/>
                      <wp:lineTo x="21163" y="23522"/>
                      <wp:lineTo x="22221" y="22511"/>
                      <wp:lineTo x="23279" y="18717"/>
                      <wp:lineTo x="23279" y="2276"/>
                      <wp:lineTo x="21798" y="-1518"/>
                      <wp:lineTo x="21586" y="-2276"/>
                      <wp:lineTo x="-423" y="-2276"/>
                    </wp:wrapPolygon>
                  </wp:wrapTight>
                  <wp:docPr id="1372078224" name="Picture 1372078224">
                    <a:extLst xmlns:a="http://schemas.openxmlformats.org/drawingml/2006/main">
                      <a:ext uri="{FF2B5EF4-FFF2-40B4-BE49-F238E27FC236}">
                        <a16:creationId xmlns:a16="http://schemas.microsoft.com/office/drawing/2014/main" id="{8FA8ECAD-E9F1-4012-CE28-5C4168DF4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8FA8ECAD-E9F1-4012-CE28-5C4168DF4F94}"/>
                              </a:ext>
                            </a:extLst>
                          </pic:cNvPr>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1944797" cy="162713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i/>
                <w:iCs/>
                <w:noProof/>
              </w:rPr>
              <w:drawing>
                <wp:anchor distT="0" distB="0" distL="114300" distR="114300" simplePos="0" relativeHeight="251677985" behindDoc="0" locked="0" layoutInCell="1" allowOverlap="1" wp14:anchorId="45E6B18E" wp14:editId="7DE9AEB9">
                  <wp:simplePos x="0" y="0"/>
                  <wp:positionH relativeFrom="column">
                    <wp:posOffset>4191644</wp:posOffset>
                  </wp:positionH>
                  <wp:positionV relativeFrom="paragraph">
                    <wp:posOffset>110518</wp:posOffset>
                  </wp:positionV>
                  <wp:extent cx="2007235" cy="1638300"/>
                  <wp:effectExtent l="190500" t="190500" r="183515" b="190500"/>
                  <wp:wrapSquare wrapText="bothSides"/>
                  <wp:docPr id="2080882367" name="Picture 2080882367" descr="A crane on a red vehicle&#10;&#10;AI-generated content may be incorrect.">
                    <a:extLst xmlns:a="http://schemas.openxmlformats.org/drawingml/2006/main">
                      <a:ext uri="{FF2B5EF4-FFF2-40B4-BE49-F238E27FC236}">
                        <a16:creationId xmlns:a16="http://schemas.microsoft.com/office/drawing/2014/main" id="{2D4DEF1D-6D4B-8887-A1BB-CC615AB2D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82367" name="Picture 2080882367" descr="A crane on a red vehicle&#10;&#10;AI-generated content may be incorrect.">
                            <a:extLst>
                              <a:ext uri="{FF2B5EF4-FFF2-40B4-BE49-F238E27FC236}">
                                <a16:creationId xmlns:a16="http://schemas.microsoft.com/office/drawing/2014/main" id="{2D4DEF1D-6D4B-8887-A1BB-CC615AB2D2C0}"/>
                              </a:ext>
                            </a:extLst>
                          </pic:cNvPr>
                          <pic:cNvPicPr>
                            <a:picLocks noChangeAspect="1"/>
                          </pic:cNvPicPr>
                        </pic:nvPicPr>
                        <pic:blipFill>
                          <a:blip r:embed="rId90" cstate="email">
                            <a:extLst>
                              <a:ext uri="{28A0092B-C50C-407E-A947-70E740481C1C}">
                                <a14:useLocalDpi xmlns:a14="http://schemas.microsoft.com/office/drawing/2010/main"/>
                              </a:ext>
                            </a:extLst>
                          </a:blip>
                          <a:stretch>
                            <a:fillRect/>
                          </a:stretch>
                        </pic:blipFill>
                        <pic:spPr>
                          <a:xfrm>
                            <a:off x="0" y="0"/>
                            <a:ext cx="2007235" cy="16383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hAnsi="Source Sans Pro"/>
                <w:color w:val="000000" w:themeColor="text1"/>
                <w:sz w:val="20"/>
                <w:szCs w:val="20"/>
              </w:rPr>
              <w:t>The images opposite are taken from a video of an incident in the winter of 2023.</w:t>
            </w:r>
          </w:p>
          <w:p w14:paraId="2E6DCE1E" w14:textId="77777777" w:rsidR="00A21F3E" w:rsidRPr="00A21F3E" w:rsidRDefault="00A21F3E" w:rsidP="00A21F3E">
            <w:pPr>
              <w:tabs>
                <w:tab w:val="left" w:pos="2279"/>
              </w:tabs>
              <w:rPr>
                <w:rFonts w:ascii="Source Sans Pro" w:hAnsi="Source Sans Pro"/>
                <w:color w:val="000000" w:themeColor="text1"/>
                <w:sz w:val="2"/>
                <w:szCs w:val="2"/>
              </w:rPr>
            </w:pPr>
          </w:p>
          <w:p w14:paraId="458917F6"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rFonts w:ascii="Source Sans Pro" w:hAnsi="Source Sans Pro"/>
                <w:color w:val="000000" w:themeColor="text1"/>
                <w:sz w:val="20"/>
                <w:szCs w:val="20"/>
              </w:rPr>
              <w:t xml:space="preserve">A steel erecting contractor was installing a segregation wall to provide an enclosed CDM area. </w:t>
            </w:r>
          </w:p>
          <w:p w14:paraId="376901A6" w14:textId="77777777" w:rsidR="00A21F3E" w:rsidRPr="00A21F3E" w:rsidRDefault="00A21F3E" w:rsidP="00A21F3E">
            <w:pPr>
              <w:tabs>
                <w:tab w:val="left" w:pos="2279"/>
              </w:tabs>
              <w:rPr>
                <w:rFonts w:ascii="Source Sans Pro" w:hAnsi="Source Sans Pro"/>
                <w:color w:val="000000" w:themeColor="text1"/>
                <w:sz w:val="2"/>
                <w:szCs w:val="2"/>
              </w:rPr>
            </w:pPr>
          </w:p>
          <w:p w14:paraId="52710982"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noProof/>
              </w:rPr>
              <w:drawing>
                <wp:anchor distT="0" distB="0" distL="114300" distR="114300" simplePos="0" relativeHeight="251680033" behindDoc="0" locked="0" layoutInCell="1" allowOverlap="1" wp14:anchorId="482BC94C" wp14:editId="52D641A0">
                  <wp:simplePos x="0" y="0"/>
                  <wp:positionH relativeFrom="column">
                    <wp:posOffset>2058670</wp:posOffset>
                  </wp:positionH>
                  <wp:positionV relativeFrom="paragraph">
                    <wp:posOffset>996315</wp:posOffset>
                  </wp:positionV>
                  <wp:extent cx="1966595" cy="1628775"/>
                  <wp:effectExtent l="190500" t="171450" r="167005" b="180975"/>
                  <wp:wrapSquare wrapText="bothSides"/>
                  <wp:docPr id="1476960655" name="Picture 1476960655">
                    <a:extLst xmlns:a="http://schemas.openxmlformats.org/drawingml/2006/main">
                      <a:ext uri="{FF2B5EF4-FFF2-40B4-BE49-F238E27FC236}">
                        <a16:creationId xmlns:a16="http://schemas.microsoft.com/office/drawing/2014/main" id="{3D7ADA6B-B7F6-3294-FAE6-683B95AA5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D7ADA6B-B7F6-3294-FAE6-683B95AA57F3}"/>
                              </a:ext>
                            </a:extLst>
                          </pic:cNvPr>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1966595" cy="16287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noProof/>
              </w:rPr>
              <w:drawing>
                <wp:anchor distT="0" distB="0" distL="114300" distR="114300" simplePos="0" relativeHeight="251679009" behindDoc="1" locked="0" layoutInCell="1" allowOverlap="1" wp14:anchorId="00A068E0" wp14:editId="08E0D902">
                  <wp:simplePos x="0" y="0"/>
                  <wp:positionH relativeFrom="column">
                    <wp:posOffset>4161790</wp:posOffset>
                  </wp:positionH>
                  <wp:positionV relativeFrom="paragraph">
                    <wp:posOffset>975360</wp:posOffset>
                  </wp:positionV>
                  <wp:extent cx="2060575" cy="1623060"/>
                  <wp:effectExtent l="190500" t="190500" r="187325" b="186690"/>
                  <wp:wrapSquare wrapText="bothSides"/>
                  <wp:docPr id="40427625" name="Picture 40427625" descr="A crane in a factory&#10;&#10;AI-generated content may be incorrect.">
                    <a:extLst xmlns:a="http://schemas.openxmlformats.org/drawingml/2006/main">
                      <a:ext uri="{FF2B5EF4-FFF2-40B4-BE49-F238E27FC236}">
                        <a16:creationId xmlns:a16="http://schemas.microsoft.com/office/drawing/2014/main" id="{E4535B4D-1DEA-DD9E-A129-E9CDB277A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7625" name="Picture 40427625" descr="A crane in a factory&#10;&#10;AI-generated content may be incorrect.">
                            <a:extLst>
                              <a:ext uri="{FF2B5EF4-FFF2-40B4-BE49-F238E27FC236}">
                                <a16:creationId xmlns:a16="http://schemas.microsoft.com/office/drawing/2014/main" id="{E4535B4D-1DEA-DD9E-A129-E9CDB277AAAD}"/>
                              </a:ext>
                            </a:extLst>
                          </pic:cNvPr>
                          <pic:cNvPicPr>
                            <a:picLocks noChangeAspect="1"/>
                          </pic:cNvPicPr>
                        </pic:nvPicPr>
                        <pic:blipFill>
                          <a:blip r:embed="rId92" cstate="email">
                            <a:extLst>
                              <a:ext uri="{28A0092B-C50C-407E-A947-70E740481C1C}">
                                <a14:useLocalDpi xmlns:a14="http://schemas.microsoft.com/office/drawing/2010/main"/>
                              </a:ext>
                            </a:extLst>
                          </a:blip>
                          <a:stretch>
                            <a:fillRect/>
                          </a:stretch>
                        </pic:blipFill>
                        <pic:spPr>
                          <a:xfrm>
                            <a:off x="0" y="0"/>
                            <a:ext cx="2060575" cy="162306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hAnsi="Source Sans Pro"/>
                <w:color w:val="000000" w:themeColor="text1"/>
                <w:sz w:val="20"/>
                <w:szCs w:val="20"/>
              </w:rPr>
              <w:t>During the lifting operation, the accessory failed resulting in the steel column falling to the ground damaging equipment and live services, narrowly missing one operative in the immediate area.</w:t>
            </w:r>
          </w:p>
          <w:p w14:paraId="55868FA6" w14:textId="77777777" w:rsidR="00A21F3E" w:rsidRPr="00A21F3E" w:rsidRDefault="00A21F3E" w:rsidP="00A21F3E">
            <w:pPr>
              <w:tabs>
                <w:tab w:val="left" w:pos="2279"/>
              </w:tabs>
              <w:rPr>
                <w:rFonts w:ascii="Source Sans Pro" w:hAnsi="Source Sans Pro"/>
                <w:color w:val="000000" w:themeColor="text1"/>
                <w:sz w:val="2"/>
                <w:szCs w:val="2"/>
              </w:rPr>
            </w:pPr>
          </w:p>
          <w:p w14:paraId="2641C1D3" w14:textId="77777777" w:rsidR="00A21F3E" w:rsidRPr="00A21F3E" w:rsidRDefault="00A21F3E" w:rsidP="00A21F3E">
            <w:pPr>
              <w:tabs>
                <w:tab w:val="left" w:pos="2279"/>
              </w:tabs>
              <w:rPr>
                <w:rFonts w:ascii="Source Sans Pro" w:hAnsi="Source Sans Pro"/>
                <w:color w:val="000000" w:themeColor="text1"/>
                <w:sz w:val="6"/>
                <w:szCs w:val="6"/>
              </w:rPr>
            </w:pPr>
          </w:p>
          <w:p w14:paraId="43B5926B" w14:textId="77777777" w:rsidR="00A21F3E" w:rsidRPr="00A21F3E" w:rsidRDefault="00A21F3E" w:rsidP="00A21F3E">
            <w:pPr>
              <w:tabs>
                <w:tab w:val="left" w:pos="2279"/>
              </w:tabs>
              <w:rPr>
                <w:rFonts w:ascii="Source Sans Pro" w:hAnsi="Source Sans Pro"/>
                <w:color w:val="000000" w:themeColor="text1"/>
                <w:sz w:val="2"/>
                <w:szCs w:val="2"/>
              </w:rPr>
            </w:pPr>
          </w:p>
          <w:p w14:paraId="27BEF9C0" w14:textId="77777777" w:rsidR="00A21F3E" w:rsidRPr="00A21F3E" w:rsidRDefault="00A21F3E" w:rsidP="00A21F3E">
            <w:pPr>
              <w:tabs>
                <w:tab w:val="left" w:pos="2279"/>
              </w:tabs>
              <w:rPr>
                <w:rFonts w:ascii="Source Sans Pro" w:hAnsi="Source Sans Pro"/>
                <w:i/>
                <w:iCs/>
                <w:color w:val="000000" w:themeColor="text1"/>
                <w:sz w:val="20"/>
                <w:szCs w:val="20"/>
              </w:rPr>
            </w:pPr>
            <w:r w:rsidRPr="00A21F3E">
              <w:rPr>
                <w:rFonts w:ascii="Source Sans Pro" w:hAnsi="Source Sans Pro"/>
                <w:i/>
                <w:iCs/>
                <w:color w:val="000000" w:themeColor="text1"/>
                <w:sz w:val="20"/>
                <w:szCs w:val="20"/>
              </w:rPr>
              <w:t>Please note:</w:t>
            </w:r>
          </w:p>
          <w:p w14:paraId="647FFD49" w14:textId="77777777" w:rsidR="00A21F3E" w:rsidRPr="00A21F3E" w:rsidRDefault="00A21F3E" w:rsidP="00A21F3E">
            <w:pPr>
              <w:tabs>
                <w:tab w:val="left" w:pos="2279"/>
              </w:tabs>
              <w:rPr>
                <w:rFonts w:ascii="Source Sans Pro" w:hAnsi="Source Sans Pro"/>
                <w:i/>
                <w:iCs/>
                <w:color w:val="000000" w:themeColor="text1"/>
                <w:sz w:val="20"/>
                <w:szCs w:val="20"/>
              </w:rPr>
            </w:pPr>
            <w:r w:rsidRPr="00A21F3E">
              <w:rPr>
                <w:rFonts w:ascii="Source Sans Pro" w:hAnsi="Source Sans Pro"/>
                <w:i/>
                <w:iCs/>
                <w:color w:val="000000" w:themeColor="text1"/>
                <w:sz w:val="20"/>
                <w:szCs w:val="20"/>
              </w:rPr>
              <w:t>The steel being erected has been highlighted in yellow to show position through the incident with the accessories highlighted within an orange oval.</w:t>
            </w:r>
          </w:p>
          <w:p w14:paraId="1D24BEC0" w14:textId="77777777" w:rsidR="00A21F3E" w:rsidRPr="00A21F3E" w:rsidRDefault="00A21F3E" w:rsidP="00A21F3E">
            <w:pPr>
              <w:tabs>
                <w:tab w:val="left" w:pos="2279"/>
              </w:tabs>
              <w:rPr>
                <w:rFonts w:ascii="Source Sans Pro" w:hAnsi="Source Sans Pro"/>
                <w:color w:val="000000" w:themeColor="text1"/>
                <w:sz w:val="2"/>
                <w:szCs w:val="2"/>
              </w:rPr>
            </w:pPr>
          </w:p>
          <w:p w14:paraId="25B68E70"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rFonts w:ascii="Source Sans Pro" w:hAnsi="Source Sans Pro"/>
                <w:color w:val="000000" w:themeColor="text1"/>
                <w:sz w:val="20"/>
                <w:szCs w:val="20"/>
              </w:rPr>
              <w:t xml:space="preserve">Note the positioning of the three operatives in the first image </w:t>
            </w:r>
            <w:r w:rsidRPr="00A21F3E">
              <w:rPr>
                <w:rFonts w:ascii="Source Sans Pro" w:hAnsi="Source Sans Pro"/>
                <w:i/>
                <w:iCs/>
                <w:color w:val="000000" w:themeColor="text1"/>
                <w:sz w:val="20"/>
                <w:szCs w:val="20"/>
              </w:rPr>
              <w:t>[marked with a numbered circle]</w:t>
            </w:r>
          </w:p>
          <w:p w14:paraId="67832B7D" w14:textId="77777777" w:rsidR="00A21F3E" w:rsidRPr="00A21F3E" w:rsidRDefault="00A21F3E" w:rsidP="00A21F3E">
            <w:pPr>
              <w:tabs>
                <w:tab w:val="left" w:pos="2279"/>
              </w:tabs>
              <w:rPr>
                <w:rFonts w:ascii="Source Sans Pro" w:hAnsi="Source Sans Pro"/>
                <w:color w:val="000000" w:themeColor="text1"/>
                <w:sz w:val="2"/>
                <w:szCs w:val="2"/>
              </w:rPr>
            </w:pPr>
          </w:p>
          <w:p w14:paraId="2E283B38" w14:textId="77777777" w:rsidR="00A21F3E" w:rsidRPr="00A21F3E" w:rsidRDefault="00A21F3E" w:rsidP="00A21F3E">
            <w:pPr>
              <w:tabs>
                <w:tab w:val="left" w:pos="2279"/>
              </w:tabs>
              <w:rPr>
                <w:rFonts w:ascii="Source Sans Pro" w:hAnsi="Source Sans Pro"/>
                <w:color w:val="000000" w:themeColor="text1"/>
                <w:sz w:val="20"/>
                <w:szCs w:val="20"/>
              </w:rPr>
            </w:pPr>
          </w:p>
          <w:p w14:paraId="5874A0E5"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rFonts w:ascii="Source Sans Pro" w:hAnsi="Source Sans Pro"/>
                <w:color w:val="000000" w:themeColor="text1"/>
                <w:sz w:val="20"/>
                <w:szCs w:val="20"/>
              </w:rPr>
              <w:t>All three are stood between the telehandler and the steel column, directly under the boom!</w:t>
            </w:r>
          </w:p>
          <w:p w14:paraId="0D4D4AF5" w14:textId="77777777" w:rsidR="00A21F3E" w:rsidRPr="00A21F3E" w:rsidRDefault="00A21F3E" w:rsidP="00A21F3E">
            <w:pPr>
              <w:tabs>
                <w:tab w:val="left" w:pos="2279"/>
              </w:tabs>
              <w:rPr>
                <w:rFonts w:ascii="Source Sans Pro" w:hAnsi="Source Sans Pro"/>
                <w:color w:val="000000" w:themeColor="text1"/>
                <w:sz w:val="2"/>
                <w:szCs w:val="2"/>
              </w:rPr>
            </w:pPr>
          </w:p>
          <w:p w14:paraId="694163B5" w14:textId="77777777" w:rsidR="00A21F3E" w:rsidRPr="00A21F3E" w:rsidRDefault="00A21F3E" w:rsidP="00A21F3E">
            <w:pPr>
              <w:tabs>
                <w:tab w:val="left" w:pos="2279"/>
              </w:tabs>
              <w:rPr>
                <w:rFonts w:ascii="Source Sans Pro" w:hAnsi="Source Sans Pro"/>
                <w:color w:val="000000" w:themeColor="text1"/>
                <w:sz w:val="20"/>
                <w:szCs w:val="20"/>
              </w:rPr>
            </w:pPr>
            <w:r w:rsidRPr="00A21F3E">
              <w:rPr>
                <w:rFonts w:ascii="Source Sans Pro" w:hAnsi="Source Sans Pro"/>
                <w:color w:val="000000" w:themeColor="text1"/>
                <w:sz w:val="20"/>
                <w:szCs w:val="20"/>
              </w:rPr>
              <w:t>By taking up this position they were putting themselves at risk to:</w:t>
            </w:r>
          </w:p>
          <w:p w14:paraId="0C9AF445" w14:textId="77777777" w:rsidR="00A21F3E" w:rsidRPr="00A21F3E" w:rsidRDefault="00A21F3E" w:rsidP="00A21F3E">
            <w:pPr>
              <w:tabs>
                <w:tab w:val="left" w:pos="2279"/>
              </w:tabs>
              <w:rPr>
                <w:rFonts w:ascii="Source Sans Pro" w:hAnsi="Source Sans Pro"/>
                <w:color w:val="000000" w:themeColor="text1"/>
                <w:sz w:val="6"/>
                <w:szCs w:val="6"/>
              </w:rPr>
            </w:pPr>
          </w:p>
          <w:p w14:paraId="2F99A28E" w14:textId="77777777" w:rsidR="00A21F3E" w:rsidRPr="00A21F3E" w:rsidRDefault="00A21F3E" w:rsidP="00A21F3E">
            <w:pPr>
              <w:tabs>
                <w:tab w:val="left" w:pos="2279"/>
              </w:tabs>
              <w:rPr>
                <w:rFonts w:ascii="Source Sans Pro" w:hAnsi="Source Sans Pro"/>
                <w:color w:val="000000" w:themeColor="text1"/>
                <w:sz w:val="6"/>
                <w:szCs w:val="6"/>
              </w:rPr>
            </w:pPr>
          </w:p>
          <w:p w14:paraId="33FDF0DC" w14:textId="77777777" w:rsidR="00A21F3E" w:rsidRPr="00A21F3E" w:rsidRDefault="00A21F3E" w:rsidP="00A21F3E">
            <w:pPr>
              <w:numPr>
                <w:ilvl w:val="0"/>
                <w:numId w:val="182"/>
              </w:numPr>
              <w:tabs>
                <w:tab w:val="left" w:pos="2279"/>
              </w:tabs>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Boom collapse due to hydraulic failure.</w:t>
            </w:r>
          </w:p>
          <w:p w14:paraId="300E0881" w14:textId="77777777" w:rsidR="00A21F3E" w:rsidRPr="00A21F3E" w:rsidRDefault="00A21F3E" w:rsidP="00A21F3E">
            <w:pPr>
              <w:tabs>
                <w:tab w:val="left" w:pos="2279"/>
              </w:tabs>
              <w:ind w:left="720"/>
              <w:contextualSpacing/>
              <w:rPr>
                <w:rFonts w:ascii="Source Sans Pro" w:hAnsi="Source Sans Pro"/>
                <w:color w:val="000000" w:themeColor="text1"/>
                <w:sz w:val="10"/>
                <w:szCs w:val="10"/>
              </w:rPr>
            </w:pPr>
          </w:p>
          <w:p w14:paraId="25691BE0" w14:textId="77777777" w:rsidR="00A21F3E" w:rsidRPr="00A21F3E" w:rsidRDefault="00A21F3E" w:rsidP="00A21F3E">
            <w:pPr>
              <w:numPr>
                <w:ilvl w:val="0"/>
                <w:numId w:val="182"/>
              </w:numPr>
              <w:tabs>
                <w:tab w:val="left" w:pos="2279"/>
              </w:tabs>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Unexpected forward movement of the telehandler due to Equipment/appliance malfunction or operator error.</w:t>
            </w:r>
          </w:p>
          <w:p w14:paraId="4C5F2023" w14:textId="77777777" w:rsidR="00A21F3E" w:rsidRPr="00A21F3E" w:rsidRDefault="00A21F3E" w:rsidP="00A21F3E">
            <w:pPr>
              <w:tabs>
                <w:tab w:val="left" w:pos="2279"/>
              </w:tabs>
              <w:ind w:left="720"/>
              <w:contextualSpacing/>
              <w:rPr>
                <w:rFonts w:ascii="Source Sans Pro" w:hAnsi="Source Sans Pro"/>
                <w:color w:val="000000" w:themeColor="text1"/>
                <w:sz w:val="6"/>
                <w:szCs w:val="6"/>
              </w:rPr>
            </w:pPr>
          </w:p>
          <w:p w14:paraId="7860CEA8" w14:textId="77777777" w:rsidR="00A21F3E" w:rsidRPr="00A21F3E" w:rsidRDefault="00A21F3E" w:rsidP="00A21F3E">
            <w:pPr>
              <w:numPr>
                <w:ilvl w:val="0"/>
                <w:numId w:val="182"/>
              </w:numPr>
              <w:tabs>
                <w:tab w:val="left" w:pos="2279"/>
              </w:tabs>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Collapse of load due to equipment or accessory failure [as was the case].</w:t>
            </w:r>
          </w:p>
          <w:p w14:paraId="34E4EB1C" w14:textId="77777777" w:rsidR="00A21F3E" w:rsidRPr="00A21F3E" w:rsidRDefault="00A21F3E" w:rsidP="00A21F3E">
            <w:pPr>
              <w:tabs>
                <w:tab w:val="left" w:pos="2279"/>
              </w:tabs>
              <w:rPr>
                <w:rFonts w:ascii="Source Sans Pro" w:hAnsi="Source Sans Pro"/>
                <w:color w:val="000000" w:themeColor="text1"/>
                <w:sz w:val="2"/>
                <w:szCs w:val="2"/>
              </w:rPr>
            </w:pPr>
          </w:p>
        </w:tc>
      </w:tr>
    </w:tbl>
    <w:p w14:paraId="523D120F" w14:textId="77777777" w:rsidR="00A21F3E" w:rsidRPr="00A21F3E" w:rsidRDefault="00A21F3E" w:rsidP="00A21F3E">
      <w:pPr>
        <w:spacing w:after="0" w:line="240" w:lineRule="auto"/>
        <w:rPr>
          <w:rFonts w:ascii="Source Sans Pro" w:hAnsi="Source Sans Pro"/>
          <w:sz w:val="16"/>
          <w:szCs w:val="16"/>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46168211" w14:textId="77777777" w:rsidTr="00483FDE">
        <w:trPr>
          <w:trHeight w:val="397"/>
        </w:trPr>
        <w:tc>
          <w:tcPr>
            <w:tcW w:w="10632" w:type="dxa"/>
            <w:shd w:val="clear" w:color="auto" w:fill="7EBD55"/>
            <w:vAlign w:val="center"/>
          </w:tcPr>
          <w:p w14:paraId="0BEAB460"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Details:</w:t>
            </w:r>
          </w:p>
        </w:tc>
      </w:tr>
      <w:tr w:rsidR="00A21F3E" w:rsidRPr="00A21F3E" w14:paraId="4CE66935" w14:textId="77777777" w:rsidTr="00483FDE">
        <w:trPr>
          <w:trHeight w:val="85"/>
        </w:trPr>
        <w:tc>
          <w:tcPr>
            <w:tcW w:w="10632" w:type="dxa"/>
            <w:vAlign w:val="center"/>
          </w:tcPr>
          <w:p w14:paraId="6888B30B" w14:textId="77777777" w:rsidR="00A21F3E" w:rsidRPr="00A21F3E" w:rsidRDefault="00A21F3E" w:rsidP="00A21F3E">
            <w:pPr>
              <w:spacing w:before="40" w:after="40"/>
              <w:rPr>
                <w:rFonts w:ascii="Source Sans Pro" w:eastAsia="Times New Roman" w:hAnsi="Source Sans Pro" w:cs="Arial"/>
                <w:b/>
                <w:sz w:val="20"/>
                <w:szCs w:val="20"/>
                <w:lang w:eastAsia="en-GB"/>
              </w:rPr>
            </w:pPr>
            <w:r w:rsidRPr="00A21F3E">
              <w:rPr>
                <w:rFonts w:ascii="Source Sans Pro" w:eastAsia="Times New Roman" w:hAnsi="Source Sans Pro" w:cs="Arial"/>
                <w:b/>
                <w:sz w:val="20"/>
                <w:szCs w:val="20"/>
                <w:u w:val="single"/>
                <w:lang w:eastAsia="en-GB"/>
              </w:rPr>
              <w:t>When is the slinger-load interface?</w:t>
            </w:r>
          </w:p>
          <w:p w14:paraId="5F49AA46" w14:textId="77777777" w:rsidR="00A21F3E" w:rsidRPr="00A21F3E" w:rsidRDefault="00A21F3E" w:rsidP="00A21F3E">
            <w:pPr>
              <w:spacing w:before="40" w:after="40"/>
              <w:rPr>
                <w:rFonts w:ascii="Source Sans Pro" w:eastAsia="Times New Roman" w:hAnsi="Source Sans Pro" w:cs="Arial"/>
                <w:bCs/>
                <w:sz w:val="10"/>
                <w:szCs w:val="10"/>
                <w:lang w:eastAsia="en-GB"/>
              </w:rPr>
            </w:pPr>
          </w:p>
          <w:p w14:paraId="2816343F" w14:textId="77777777" w:rsidR="00A21F3E" w:rsidRPr="00A21F3E" w:rsidRDefault="00A21F3E" w:rsidP="00A21F3E">
            <w:p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Slinger-signaller-load interface will occur during the following phases of a lift procedure:</w:t>
            </w:r>
          </w:p>
          <w:p w14:paraId="76DF0F2E" w14:textId="77777777" w:rsidR="00A21F3E" w:rsidRPr="00A21F3E" w:rsidRDefault="00A21F3E" w:rsidP="00A21F3E">
            <w:pPr>
              <w:spacing w:before="40" w:after="40"/>
              <w:rPr>
                <w:rFonts w:ascii="Source Sans Pro" w:eastAsia="Times New Roman" w:hAnsi="Source Sans Pro" w:cs="Arial"/>
                <w:bCs/>
                <w:sz w:val="6"/>
                <w:szCs w:val="6"/>
                <w:lang w:eastAsia="en-GB"/>
              </w:rPr>
            </w:pPr>
          </w:p>
          <w:p w14:paraId="66563DB0" w14:textId="77777777" w:rsidR="00A21F3E" w:rsidRPr="00A21F3E" w:rsidRDefault="00A21F3E" w:rsidP="00A21F3E">
            <w:pPr>
              <w:numPr>
                <w:ilvl w:val="0"/>
                <w:numId w:val="183"/>
              </w:num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The initial slinging of the load and subsequent test lift</w:t>
            </w:r>
          </w:p>
          <w:p w14:paraId="15896B06" w14:textId="77777777" w:rsidR="00A21F3E" w:rsidRPr="00A21F3E" w:rsidRDefault="00A21F3E" w:rsidP="00A21F3E">
            <w:pPr>
              <w:numPr>
                <w:ilvl w:val="0"/>
                <w:numId w:val="183"/>
              </w:num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Any required mid-lift checks.</w:t>
            </w:r>
          </w:p>
          <w:p w14:paraId="53DB6FBD" w14:textId="77777777" w:rsidR="00A21F3E" w:rsidRPr="00A21F3E" w:rsidRDefault="00A21F3E" w:rsidP="00A21F3E">
            <w:pPr>
              <w:numPr>
                <w:ilvl w:val="0"/>
                <w:numId w:val="183"/>
              </w:num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 xml:space="preserve">The final delivery/install and landing of the load. </w:t>
            </w:r>
          </w:p>
          <w:p w14:paraId="245A8618" w14:textId="77777777" w:rsidR="00A21F3E" w:rsidRPr="00A21F3E" w:rsidRDefault="00A21F3E" w:rsidP="00A21F3E">
            <w:pPr>
              <w:spacing w:before="40" w:after="40"/>
              <w:ind w:left="720"/>
              <w:rPr>
                <w:rFonts w:ascii="Source Sans Pro" w:eastAsia="Times New Roman" w:hAnsi="Source Sans Pro" w:cs="Arial"/>
                <w:bCs/>
                <w:sz w:val="20"/>
                <w:szCs w:val="20"/>
                <w:lang w:eastAsia="en-GB"/>
              </w:rPr>
            </w:pPr>
          </w:p>
          <w:p w14:paraId="3FD717CB" w14:textId="77777777" w:rsidR="00A21F3E" w:rsidRPr="00A21F3E" w:rsidRDefault="00A21F3E" w:rsidP="00A21F3E">
            <w:p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During these phases the slinger-signaller(s), and any assisting operatives, are often close to a lifted item and are at an increased risk of being struck by the load - particularly if it moves unexpectedly for any reason.</w:t>
            </w:r>
          </w:p>
          <w:p w14:paraId="39B88EC1" w14:textId="77777777" w:rsidR="00A21F3E" w:rsidRPr="00A21F3E" w:rsidRDefault="00A21F3E" w:rsidP="00A21F3E">
            <w:pPr>
              <w:spacing w:before="40" w:after="40"/>
              <w:rPr>
                <w:rFonts w:ascii="Source Sans Pro" w:eastAsia="Times New Roman" w:hAnsi="Source Sans Pro" w:cs="Arial"/>
                <w:b/>
                <w:sz w:val="20"/>
                <w:szCs w:val="20"/>
                <w:u w:val="single"/>
                <w:lang w:eastAsia="en-GB"/>
              </w:rPr>
            </w:pPr>
            <w:r w:rsidRPr="00A21F3E">
              <w:rPr>
                <w:rFonts w:ascii="Source Sans Pro" w:eastAsia="Times New Roman" w:hAnsi="Source Sans Pro" w:cs="Arial"/>
                <w:b/>
                <w:sz w:val="20"/>
                <w:szCs w:val="20"/>
                <w:u w:val="single"/>
                <w:lang w:eastAsia="en-GB"/>
              </w:rPr>
              <w:t>Why and when a load will move:</w:t>
            </w:r>
          </w:p>
          <w:p w14:paraId="78494AF1" w14:textId="77777777" w:rsidR="00A21F3E" w:rsidRPr="00A21F3E" w:rsidRDefault="00A21F3E" w:rsidP="00A21F3E">
            <w:pPr>
              <w:spacing w:before="40" w:after="40"/>
              <w:rPr>
                <w:rFonts w:ascii="Source Sans Pro" w:eastAsia="Times New Roman" w:hAnsi="Source Sans Pro" w:cs="Arial"/>
                <w:b/>
                <w:sz w:val="6"/>
                <w:szCs w:val="6"/>
                <w:u w:val="single"/>
                <w:lang w:eastAsia="en-GB"/>
              </w:rPr>
            </w:pPr>
          </w:p>
          <w:p w14:paraId="2ECCEEAC" w14:textId="77777777" w:rsidR="00A21F3E" w:rsidRPr="00A21F3E" w:rsidRDefault="00A21F3E" w:rsidP="00A21F3E">
            <w:pPr>
              <w:spacing w:before="40" w:after="40"/>
              <w:rPr>
                <w:rFonts w:ascii="Source Sans Pro" w:eastAsia="Times New Roman" w:hAnsi="Source Sans Pro" w:cs="Arial"/>
                <w:bCs/>
                <w:sz w:val="20"/>
                <w:szCs w:val="20"/>
                <w:lang w:eastAsia="en-GB"/>
              </w:rPr>
            </w:pPr>
            <w:r w:rsidRPr="00A21F3E">
              <w:rPr>
                <w:rFonts w:ascii="Source Sans Pro" w:eastAsia="Times New Roman" w:hAnsi="Source Sans Pro" w:cs="Arial"/>
                <w:bCs/>
                <w:sz w:val="20"/>
                <w:szCs w:val="20"/>
                <w:lang w:eastAsia="en-GB"/>
              </w:rPr>
              <w:t xml:space="preserve">Load  movements, for the purposes of clarity in this document, are split into 2 categories: </w:t>
            </w:r>
            <w:r w:rsidRPr="00A21F3E">
              <w:rPr>
                <w:rFonts w:ascii="Source Sans Pro" w:eastAsia="Times New Roman" w:hAnsi="Source Sans Pro" w:cs="Arial"/>
                <w:bCs/>
                <w:i/>
                <w:iCs/>
                <w:sz w:val="20"/>
                <w:szCs w:val="20"/>
                <w:lang w:eastAsia="en-GB"/>
              </w:rPr>
              <w:t>unanticipated movement</w:t>
            </w:r>
            <w:r w:rsidRPr="00A21F3E">
              <w:rPr>
                <w:rFonts w:ascii="Source Sans Pro" w:eastAsia="Times New Roman" w:hAnsi="Source Sans Pro" w:cs="Arial"/>
                <w:bCs/>
                <w:sz w:val="20"/>
                <w:szCs w:val="20"/>
                <w:lang w:eastAsia="en-GB"/>
              </w:rPr>
              <w:t xml:space="preserve"> - movement which is not expected and is caused by insufficient planning, incorrect slinging techniques, environmental or local conditions, lack of monitoring of load movement, appliance behaviour &amp; a</w:t>
            </w:r>
            <w:r w:rsidRPr="00A21F3E">
              <w:rPr>
                <w:rFonts w:ascii="Source Sans Pro" w:eastAsia="Times New Roman" w:hAnsi="Source Sans Pro" w:cs="Arial"/>
                <w:bCs/>
                <w:i/>
                <w:iCs/>
                <w:sz w:val="20"/>
                <w:szCs w:val="20"/>
                <w:lang w:eastAsia="en-GB"/>
              </w:rPr>
              <w:t>nticipated movement</w:t>
            </w:r>
            <w:r w:rsidRPr="00A21F3E">
              <w:rPr>
                <w:rFonts w:ascii="Source Sans Pro" w:eastAsia="Times New Roman" w:hAnsi="Source Sans Pro" w:cs="Arial"/>
                <w:bCs/>
                <w:sz w:val="20"/>
                <w:szCs w:val="20"/>
                <w:lang w:eastAsia="en-GB"/>
              </w:rPr>
              <w:t xml:space="preserve"> - movement which the lifting know is going to happen, and the team should be aware and allow for this when planning and undertaking the lifting operation.</w:t>
            </w:r>
          </w:p>
          <w:p w14:paraId="06ECFE5A" w14:textId="77777777" w:rsidR="00A21F3E" w:rsidRPr="00A21F3E" w:rsidRDefault="00A21F3E" w:rsidP="00A21F3E">
            <w:pPr>
              <w:spacing w:before="40" w:after="40"/>
              <w:rPr>
                <w:rFonts w:ascii="Source Sans Pro" w:eastAsia="Times New Roman" w:hAnsi="Source Sans Pro" w:cs="Arial"/>
                <w:sz w:val="6"/>
                <w:szCs w:val="6"/>
                <w:lang w:eastAsia="en-GB"/>
              </w:rPr>
            </w:pPr>
          </w:p>
        </w:tc>
      </w:tr>
    </w:tbl>
    <w:p w14:paraId="3E5EFE08" w14:textId="77777777" w:rsidR="00A21F3E" w:rsidRPr="00A21F3E" w:rsidRDefault="00A21F3E" w:rsidP="00A21F3E">
      <w:pPr>
        <w:spacing w:after="0" w:line="240" w:lineRule="auto"/>
        <w:rPr>
          <w:rFonts w:ascii="Source Sans Pro" w:hAnsi="Source Sans Pro"/>
          <w:sz w:val="16"/>
          <w:szCs w:val="16"/>
        </w:rPr>
      </w:pPr>
    </w:p>
    <w:p w14:paraId="5D444256" w14:textId="77777777" w:rsidR="00A21F3E" w:rsidRPr="00A21F3E" w:rsidRDefault="00A21F3E" w:rsidP="00A21F3E">
      <w:pPr>
        <w:spacing w:after="0" w:line="240" w:lineRule="auto"/>
        <w:rPr>
          <w:rFonts w:ascii="Source Sans Pro" w:hAnsi="Source Sans Pro"/>
          <w:sz w:val="16"/>
          <w:szCs w:val="16"/>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22D4F1C9" w14:textId="77777777" w:rsidTr="00483FDE">
        <w:trPr>
          <w:trHeight w:val="397"/>
        </w:trPr>
        <w:tc>
          <w:tcPr>
            <w:tcW w:w="10632" w:type="dxa"/>
            <w:shd w:val="clear" w:color="auto" w:fill="7EBD55"/>
            <w:vAlign w:val="center"/>
          </w:tcPr>
          <w:p w14:paraId="1EB1B762"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Details:</w:t>
            </w:r>
          </w:p>
        </w:tc>
      </w:tr>
      <w:tr w:rsidR="00A21F3E" w:rsidRPr="00A21F3E" w14:paraId="63C833E4" w14:textId="77777777" w:rsidTr="00483FDE">
        <w:trPr>
          <w:trHeight w:val="85"/>
        </w:trPr>
        <w:tc>
          <w:tcPr>
            <w:tcW w:w="10632" w:type="dxa"/>
            <w:vAlign w:val="center"/>
          </w:tcPr>
          <w:p w14:paraId="5E4C74EC" w14:textId="77777777" w:rsidR="00A21F3E" w:rsidRPr="00A21F3E" w:rsidRDefault="00A21F3E" w:rsidP="00A21F3E">
            <w:pPr>
              <w:spacing w:before="40" w:after="40"/>
              <w:rPr>
                <w:rFonts w:ascii="Source Sans Pro" w:eastAsia="Times New Roman" w:hAnsi="Source Sans Pro" w:cs="Arial"/>
                <w:b/>
                <w:sz w:val="6"/>
                <w:szCs w:val="6"/>
                <w:u w:val="single"/>
                <w:lang w:eastAsia="en-GB"/>
              </w:rPr>
            </w:pPr>
            <w:bookmarkStart w:id="43" w:name="_Hlk155628131"/>
          </w:p>
          <w:p w14:paraId="362E77D3" w14:textId="77777777" w:rsidR="00A21F3E" w:rsidRPr="00A21F3E" w:rsidRDefault="00A21F3E" w:rsidP="00A21F3E">
            <w:pPr>
              <w:spacing w:before="40" w:after="40"/>
              <w:rPr>
                <w:rFonts w:ascii="Skanska Sans Regular" w:eastAsia="Times New Roman" w:hAnsi="Skanska Sans Regular" w:cs="Arial"/>
                <w:sz w:val="18"/>
                <w:szCs w:val="20"/>
                <w:lang w:eastAsia="en-GB"/>
              </w:rPr>
            </w:pPr>
            <w:r w:rsidRPr="00A21F3E">
              <w:rPr>
                <w:rFonts w:ascii="Skanska Sans Regular" w:eastAsia="Times New Roman" w:hAnsi="Skanska Sans Regular" w:cs="Arial"/>
                <w:noProof/>
                <w:sz w:val="18"/>
                <w:szCs w:val="20"/>
                <w:lang w:eastAsia="en-GB"/>
              </w:rPr>
              <w:drawing>
                <wp:anchor distT="0" distB="0" distL="114300" distR="114300" simplePos="0" relativeHeight="251709729" behindDoc="0" locked="0" layoutInCell="1" allowOverlap="1" wp14:anchorId="5CC7ED9E" wp14:editId="34F1E77C">
                  <wp:simplePos x="0" y="0"/>
                  <wp:positionH relativeFrom="column">
                    <wp:posOffset>2515235</wp:posOffset>
                  </wp:positionH>
                  <wp:positionV relativeFrom="paragraph">
                    <wp:posOffset>5080</wp:posOffset>
                  </wp:positionV>
                  <wp:extent cx="3779520" cy="2047240"/>
                  <wp:effectExtent l="0" t="0" r="0" b="0"/>
                  <wp:wrapSquare wrapText="bothSides"/>
                  <wp:docPr id="2" name="Picture 1" descr="A crane lifting a b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rane lifting a beam&#10;&#10;AI-generated content may be incorrect."/>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3779520"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sz w:val="20"/>
                <w:szCs w:val="20"/>
                <w:u w:val="single"/>
                <w:lang w:eastAsia="en-GB"/>
              </w:rPr>
              <w:t>Examples of ‘</w:t>
            </w:r>
            <w:r w:rsidRPr="00A21F3E">
              <w:rPr>
                <w:rFonts w:ascii="Source Sans Pro" w:eastAsia="Times New Roman" w:hAnsi="Source Sans Pro" w:cs="Arial"/>
                <w:bCs/>
                <w:i/>
                <w:iCs/>
                <w:sz w:val="20"/>
                <w:szCs w:val="20"/>
                <w:u w:val="single"/>
                <w:lang w:eastAsia="en-GB"/>
              </w:rPr>
              <w:t>Unanticipated movements’</w:t>
            </w:r>
          </w:p>
          <w:p w14:paraId="2FB79752" w14:textId="77777777" w:rsidR="00A21F3E" w:rsidRPr="00A21F3E" w:rsidRDefault="00A21F3E" w:rsidP="00A21F3E">
            <w:pPr>
              <w:spacing w:before="40" w:after="40"/>
              <w:rPr>
                <w:rFonts w:ascii="Source Sans Pro" w:eastAsia="Times New Roman" w:hAnsi="Source Sans Pro" w:cs="Arial"/>
                <w:bCs/>
                <w:color w:val="000000" w:themeColor="text1"/>
                <w:sz w:val="20"/>
                <w:szCs w:val="20"/>
                <w:lang w:eastAsia="en-GB"/>
              </w:rPr>
            </w:pPr>
          </w:p>
          <w:p w14:paraId="3134EB13" w14:textId="77777777" w:rsidR="00A21F3E" w:rsidRPr="00A21F3E" w:rsidRDefault="00A21F3E" w:rsidP="00A21F3E">
            <w:pPr>
              <w:numPr>
                <w:ilvl w:val="0"/>
                <w:numId w:val="201"/>
              </w:numPr>
              <w:spacing w:before="40" w:after="4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Centre of gravity not directly under the e</w:t>
            </w:r>
            <w:r w:rsidRPr="00A21F3E">
              <w:rPr>
                <w:rFonts w:ascii="Source Sans Pro" w:eastAsia="Times New Roman" w:hAnsi="Source Sans Pro" w:cs="Arial"/>
                <w:bCs/>
                <w:i/>
                <w:iCs/>
                <w:color w:val="000000" w:themeColor="text1"/>
                <w:sz w:val="20"/>
                <w:szCs w:val="20"/>
                <w:lang w:eastAsia="en-GB"/>
              </w:rPr>
              <w:t>nd of the crane jib, rope, block &amp; accessories not correctly sited over the centre of gravity, or the centre of gravity being incorrectly identified in the planning stage or the contents of containment accessories shifting during lift i.e., fluids or unsecured materials.</w:t>
            </w:r>
            <w:r w:rsidRPr="00A21F3E">
              <w:rPr>
                <w:rFonts w:ascii="Skanska Sans Regular" w:eastAsia="Times New Roman" w:hAnsi="Skanska Sans Regular" w:cs="Arial"/>
                <w:sz w:val="18"/>
                <w:szCs w:val="20"/>
                <w:lang w:eastAsia="en-GB"/>
              </w:rPr>
              <w:t xml:space="preserve"> </w:t>
            </w:r>
          </w:p>
          <w:p w14:paraId="562AF9EA" w14:textId="2B14CC9F" w:rsidR="00A21F3E" w:rsidRPr="00A21F3E" w:rsidRDefault="00D40BBF" w:rsidP="00A21F3E">
            <w:pPr>
              <w:spacing w:before="40" w:after="40"/>
              <w:ind w:left="720"/>
              <w:rPr>
                <w:rFonts w:ascii="Source Sans Pro" w:eastAsia="Times New Roman" w:hAnsi="Source Sans Pro" w:cs="Arial"/>
                <w:bCs/>
                <w:i/>
                <w:iCs/>
                <w:color w:val="000000" w:themeColor="text1"/>
                <w:sz w:val="6"/>
                <w:szCs w:val="6"/>
                <w:lang w:eastAsia="en-GB"/>
              </w:rPr>
            </w:pPr>
            <w:r w:rsidRPr="00A21F3E">
              <w:rPr>
                <w:rFonts w:ascii="Source Sans Pro" w:hAnsi="Source Sans Pro"/>
                <w:bCs/>
                <w:noProof/>
                <w:color w:val="000000" w:themeColor="text1"/>
                <w:sz w:val="20"/>
              </w:rPr>
              <w:drawing>
                <wp:anchor distT="0" distB="0" distL="114300" distR="114300" simplePos="0" relativeHeight="251735329" behindDoc="0" locked="0" layoutInCell="1" allowOverlap="1" wp14:anchorId="1C282DCD" wp14:editId="32034009">
                  <wp:simplePos x="0" y="0"/>
                  <wp:positionH relativeFrom="column">
                    <wp:posOffset>5278120</wp:posOffset>
                  </wp:positionH>
                  <wp:positionV relativeFrom="paragraph">
                    <wp:posOffset>71120</wp:posOffset>
                  </wp:positionV>
                  <wp:extent cx="1288415" cy="1721485"/>
                  <wp:effectExtent l="0" t="0" r="6985" b="0"/>
                  <wp:wrapSquare wrapText="bothSides"/>
                  <wp:docPr id="271235069" name="Picture 1" descr="A long rectangular object with a chain attach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62588" name="Picture 1" descr="A long rectangular object with a chain attached to it&#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88415" cy="1721485"/>
                          </a:xfrm>
                          <a:prstGeom prst="rect">
                            <a:avLst/>
                          </a:prstGeom>
                          <a:noFill/>
                        </pic:spPr>
                      </pic:pic>
                    </a:graphicData>
                  </a:graphic>
                  <wp14:sizeRelH relativeFrom="page">
                    <wp14:pctWidth>0</wp14:pctWidth>
                  </wp14:sizeRelH>
                  <wp14:sizeRelV relativeFrom="page">
                    <wp14:pctHeight>0</wp14:pctHeight>
                  </wp14:sizeRelV>
                </wp:anchor>
              </w:drawing>
            </w:r>
          </w:p>
          <w:p w14:paraId="49C260D2" w14:textId="78B333E5" w:rsidR="00A21F3E" w:rsidRPr="00A21F3E" w:rsidRDefault="00A21F3E" w:rsidP="00A21F3E">
            <w:pPr>
              <w:spacing w:before="40" w:after="40"/>
              <w:ind w:left="720"/>
              <w:rPr>
                <w:rFonts w:ascii="Source Sans Pro" w:eastAsia="Times New Roman" w:hAnsi="Source Sans Pro" w:cs="Arial"/>
                <w:bCs/>
                <w:i/>
                <w:iCs/>
                <w:color w:val="000000" w:themeColor="text1"/>
                <w:sz w:val="6"/>
                <w:szCs w:val="6"/>
                <w:lang w:eastAsia="en-GB"/>
              </w:rPr>
            </w:pPr>
          </w:p>
          <w:p w14:paraId="410937D3" w14:textId="419C116E" w:rsidR="00A21F3E" w:rsidRPr="00A21F3E" w:rsidRDefault="00A21F3E" w:rsidP="00A21F3E">
            <w:pPr>
              <w:spacing w:before="40" w:after="40"/>
              <w:ind w:left="720"/>
              <w:rPr>
                <w:rFonts w:ascii="Source Sans Pro" w:eastAsia="Times New Roman" w:hAnsi="Source Sans Pro" w:cs="Arial"/>
                <w:bCs/>
                <w:i/>
                <w:iCs/>
                <w:color w:val="000000" w:themeColor="text1"/>
                <w:sz w:val="6"/>
                <w:szCs w:val="6"/>
                <w:lang w:eastAsia="en-GB"/>
              </w:rPr>
            </w:pPr>
          </w:p>
          <w:p w14:paraId="19AF63D6" w14:textId="2D3B84EE" w:rsidR="00A21F3E" w:rsidRPr="00A21F3E" w:rsidRDefault="00A21F3E" w:rsidP="00A21F3E">
            <w:pPr>
              <w:spacing w:before="40" w:after="40"/>
              <w:ind w:left="720"/>
              <w:rPr>
                <w:rFonts w:ascii="Source Sans Pro" w:eastAsia="Times New Roman" w:hAnsi="Source Sans Pro" w:cs="Arial"/>
                <w:bCs/>
                <w:i/>
                <w:iCs/>
                <w:color w:val="000000" w:themeColor="text1"/>
                <w:sz w:val="6"/>
                <w:szCs w:val="6"/>
                <w:lang w:eastAsia="en-GB"/>
              </w:rPr>
            </w:pPr>
          </w:p>
          <w:p w14:paraId="7895B579" w14:textId="7DF35428" w:rsidR="00A21F3E" w:rsidRPr="00A21F3E" w:rsidRDefault="00A21F3E" w:rsidP="00A21F3E">
            <w:pPr>
              <w:spacing w:before="40" w:after="40"/>
              <w:rPr>
                <w:rFonts w:ascii="Source Sans Pro" w:eastAsia="Times New Roman" w:hAnsi="Source Sans Pro" w:cs="Arial"/>
                <w:bCs/>
                <w:i/>
                <w:iCs/>
                <w:color w:val="000000" w:themeColor="text1"/>
                <w:sz w:val="6"/>
                <w:szCs w:val="6"/>
                <w:lang w:eastAsia="en-GB"/>
              </w:rPr>
            </w:pPr>
          </w:p>
          <w:p w14:paraId="225FCDA8" w14:textId="7946C587" w:rsidR="00A21F3E" w:rsidRPr="00A21F3E" w:rsidRDefault="00A21F3E" w:rsidP="00A21F3E">
            <w:pPr>
              <w:numPr>
                <w:ilvl w:val="0"/>
                <w:numId w:val="200"/>
              </w:numPr>
              <w:spacing w:before="40" w:after="4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Pitching of loads – </w:t>
            </w:r>
            <w:r w:rsidRPr="00A21F3E">
              <w:rPr>
                <w:rFonts w:ascii="Source Sans Pro" w:eastAsia="Times New Roman" w:hAnsi="Source Sans Pro" w:cs="Arial"/>
                <w:bCs/>
                <w:i/>
                <w:iCs/>
                <w:color w:val="000000" w:themeColor="text1"/>
                <w:sz w:val="20"/>
                <w:szCs w:val="20"/>
                <w:lang w:eastAsia="en-GB"/>
              </w:rPr>
              <w:t>The centre of gravity of the load can move along distance when using this lifting methodology, as the load passes from horizontal to vertical. The load will align beneath the suspension point, under the top sheave of the crane. However, as the weight of the load comes off of the support point at the base of the load and since the centre of gravity may not be directly under the top sheave of the crane, the load may pivot.</w:t>
            </w:r>
            <w:r w:rsidR="00D40BBF" w:rsidRPr="00A21F3E">
              <w:rPr>
                <w:rFonts w:ascii="Source Sans Pro" w:hAnsi="Source Sans Pro"/>
                <w:bCs/>
                <w:noProof/>
                <w:color w:val="000000" w:themeColor="text1"/>
                <w:sz w:val="20"/>
              </w:rPr>
              <w:t xml:space="preserve"> </w:t>
            </w:r>
          </w:p>
          <w:p w14:paraId="506172AF" w14:textId="77777777" w:rsidR="00A21F3E" w:rsidRPr="00A21F3E" w:rsidRDefault="00A21F3E" w:rsidP="00A21F3E">
            <w:pPr>
              <w:spacing w:before="40" w:after="40"/>
              <w:ind w:left="1440"/>
              <w:rPr>
                <w:rFonts w:ascii="Source Sans Pro" w:eastAsia="Times New Roman" w:hAnsi="Source Sans Pro" w:cs="Arial"/>
                <w:bCs/>
                <w:i/>
                <w:iCs/>
                <w:color w:val="000000" w:themeColor="text1"/>
                <w:sz w:val="20"/>
                <w:szCs w:val="20"/>
                <w:lang w:eastAsia="en-GB"/>
              </w:rPr>
            </w:pPr>
            <w:r w:rsidRPr="00A21F3E">
              <w:rPr>
                <w:rFonts w:ascii="Skanska Sans Regular" w:eastAsia="Times New Roman" w:hAnsi="Skanska Sans Regular" w:cs="Arial"/>
                <w:noProof/>
                <w:sz w:val="18"/>
                <w:szCs w:val="20"/>
                <w:lang w:eastAsia="en-GB"/>
              </w:rPr>
              <w:drawing>
                <wp:anchor distT="0" distB="0" distL="114300" distR="114300" simplePos="0" relativeHeight="251701537" behindDoc="1" locked="0" layoutInCell="1" allowOverlap="1" wp14:anchorId="2902499D" wp14:editId="3F4A5E02">
                  <wp:simplePos x="0" y="0"/>
                  <wp:positionH relativeFrom="column">
                    <wp:posOffset>-2240280</wp:posOffset>
                  </wp:positionH>
                  <wp:positionV relativeFrom="paragraph">
                    <wp:posOffset>66040</wp:posOffset>
                  </wp:positionV>
                  <wp:extent cx="2790190" cy="1800225"/>
                  <wp:effectExtent l="0" t="0" r="0" b="9525"/>
                  <wp:wrapSquare wrapText="bothSides"/>
                  <wp:docPr id="1181605179" name="Picture 1" descr="A person in orange vest holding a long black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5179" name="Picture 1" descr="A person in orange vest holding a long black rectangular object&#10;&#10;AI-generated content may be incorrect."/>
                          <pic:cNvPicPr/>
                        </pic:nvPicPr>
                        <pic:blipFill>
                          <a:blip r:embed="rId95" cstate="email">
                            <a:extLst>
                              <a:ext uri="{28A0092B-C50C-407E-A947-70E740481C1C}">
                                <a14:useLocalDpi xmlns:a14="http://schemas.microsoft.com/office/drawing/2010/main"/>
                              </a:ext>
                            </a:extLst>
                          </a:blip>
                          <a:stretch>
                            <a:fillRect/>
                          </a:stretch>
                        </pic:blipFill>
                        <pic:spPr>
                          <a:xfrm>
                            <a:off x="0" y="0"/>
                            <a:ext cx="2790190" cy="1800225"/>
                          </a:xfrm>
                          <a:prstGeom prst="rect">
                            <a:avLst/>
                          </a:prstGeom>
                        </pic:spPr>
                      </pic:pic>
                    </a:graphicData>
                  </a:graphic>
                  <wp14:sizeRelH relativeFrom="page">
                    <wp14:pctWidth>0</wp14:pctWidth>
                  </wp14:sizeRelH>
                  <wp14:sizeRelV relativeFrom="page">
                    <wp14:pctHeight>0</wp14:pctHeight>
                  </wp14:sizeRelV>
                </wp:anchor>
              </w:drawing>
            </w:r>
          </w:p>
          <w:p w14:paraId="45797672" w14:textId="77777777" w:rsidR="00A21F3E" w:rsidRPr="00A21F3E" w:rsidRDefault="00A21F3E" w:rsidP="00A21F3E">
            <w:pPr>
              <w:spacing w:before="40" w:after="40"/>
              <w:rPr>
                <w:rFonts w:ascii="Source Sans Pro" w:eastAsia="Times New Roman" w:hAnsi="Source Sans Pro" w:cs="Arial"/>
                <w:bCs/>
                <w:color w:val="000000" w:themeColor="text1"/>
                <w:sz w:val="10"/>
                <w:szCs w:val="10"/>
                <w:lang w:eastAsia="en-GB"/>
              </w:rPr>
            </w:pPr>
          </w:p>
          <w:p w14:paraId="5FC1C935" w14:textId="77777777" w:rsidR="00A21F3E" w:rsidRPr="00A21F3E" w:rsidRDefault="00A21F3E" w:rsidP="00A21F3E">
            <w:pPr>
              <w:spacing w:before="40" w:after="40"/>
              <w:rPr>
                <w:rFonts w:ascii="Source Sans Pro" w:eastAsia="Times New Roman" w:hAnsi="Source Sans Pro" w:cs="Arial"/>
                <w:bCs/>
                <w:color w:val="000000" w:themeColor="text1"/>
                <w:sz w:val="10"/>
                <w:szCs w:val="10"/>
                <w:lang w:eastAsia="en-GB"/>
              </w:rPr>
            </w:pPr>
          </w:p>
          <w:p w14:paraId="2850CF45" w14:textId="77777777" w:rsidR="00A21F3E" w:rsidRPr="00A21F3E" w:rsidRDefault="00A21F3E" w:rsidP="00A21F3E">
            <w:pPr>
              <w:rPr>
                <w:rFonts w:ascii="Source Sans Pro" w:hAnsi="Source Sans Pro"/>
                <w:bCs/>
                <w:color w:val="000000" w:themeColor="text1"/>
                <w:sz w:val="20"/>
              </w:rPr>
            </w:pPr>
          </w:p>
          <w:p w14:paraId="3F2C5BD0" w14:textId="4665A6EA" w:rsidR="00A21F3E" w:rsidRPr="00A21F3E" w:rsidRDefault="00A21F3E" w:rsidP="00A21F3E">
            <w:pPr>
              <w:numPr>
                <w:ilvl w:val="0"/>
                <w:numId w:val="200"/>
              </w:numPr>
              <w:contextualSpacing/>
              <w:rPr>
                <w:rFonts w:ascii="Source Sans Pro" w:eastAsia="Times New Roman" w:hAnsi="Source Sans Pro" w:cs="Arial"/>
                <w:bCs/>
                <w:i/>
                <w:iCs/>
                <w:color w:val="000000" w:themeColor="text1"/>
                <w:sz w:val="20"/>
                <w:szCs w:val="20"/>
                <w:lang w:eastAsia="en-GB"/>
              </w:rPr>
            </w:pPr>
            <w:r w:rsidRPr="00A21F3E">
              <w:rPr>
                <w:rFonts w:ascii="Source Sans Pro" w:hAnsi="Source Sans Pro"/>
                <w:bCs/>
                <w:color w:val="000000" w:themeColor="text1"/>
                <w:sz w:val="20"/>
              </w:rPr>
              <w:t xml:space="preserve">Loads ‘gathering’ on initial raising &amp; ‘spreading’ when being landed – </w:t>
            </w:r>
            <w:r w:rsidRPr="00A21F3E">
              <w:rPr>
                <w:rFonts w:ascii="Source Sans Pro" w:hAnsi="Source Sans Pro"/>
                <w:bCs/>
                <w:i/>
                <w:iCs/>
                <w:color w:val="000000" w:themeColor="text1"/>
                <w:sz w:val="20"/>
              </w:rPr>
              <w:t>Some l</w:t>
            </w:r>
            <w:r w:rsidRPr="00A21F3E">
              <w:rPr>
                <w:rFonts w:ascii="Source Sans Pro" w:eastAsia="Times New Roman" w:hAnsi="Source Sans Pro" w:cs="Arial"/>
                <w:bCs/>
                <w:i/>
                <w:iCs/>
                <w:color w:val="000000" w:themeColor="text1"/>
                <w:sz w:val="20"/>
                <w:szCs w:val="20"/>
                <w:lang w:eastAsia="en-GB"/>
              </w:rPr>
              <w:t xml:space="preserve">oads will ‘come together’ when picked up, [e.g., loose bundles of scaffold tubes or reinforcement]. As the load gathers within the accessories, it may shift and cause a swing </w:t>
            </w:r>
            <w:r w:rsidR="0061773A" w:rsidRPr="00A21F3E">
              <w:rPr>
                <w:rFonts w:ascii="Source Sans Pro" w:eastAsia="Times New Roman" w:hAnsi="Source Sans Pro" w:cs="Arial"/>
                <w:bCs/>
                <w:i/>
                <w:iCs/>
                <w:color w:val="000000" w:themeColor="text1"/>
                <w:sz w:val="20"/>
                <w:szCs w:val="20"/>
                <w:lang w:eastAsia="en-GB"/>
              </w:rPr>
              <w:t xml:space="preserve">movement </w:t>
            </w:r>
            <w:r w:rsidR="0061773A" w:rsidRPr="00A21F3E">
              <w:rPr>
                <w:rFonts w:ascii="Source Sans Pro" w:hAnsi="Source Sans Pro"/>
                <w:bCs/>
                <w:i/>
                <w:iCs/>
                <w:color w:val="000000" w:themeColor="text1"/>
                <w:sz w:val="20"/>
              </w:rPr>
              <w:t>as</w:t>
            </w:r>
            <w:r w:rsidRPr="00A21F3E">
              <w:rPr>
                <w:rFonts w:ascii="Source Sans Pro" w:hAnsi="Source Sans Pro"/>
                <w:bCs/>
                <w:i/>
                <w:iCs/>
                <w:color w:val="000000" w:themeColor="text1"/>
                <w:sz w:val="20"/>
              </w:rPr>
              <w:t xml:space="preserve"> the  centre of gravity shifts.</w:t>
            </w:r>
          </w:p>
          <w:p w14:paraId="23CB1AEC"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p>
          <w:p w14:paraId="41D499D7"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p>
          <w:p w14:paraId="141E993C" w14:textId="77777777" w:rsidR="00A21F3E" w:rsidRPr="00A21F3E" w:rsidRDefault="00A21F3E" w:rsidP="00A21F3E">
            <w:pPr>
              <w:rPr>
                <w:rFonts w:ascii="Source Sans Pro" w:eastAsia="Times New Roman" w:hAnsi="Source Sans Pro" w:cs="Arial"/>
                <w:bCs/>
                <w:color w:val="000000" w:themeColor="text1"/>
                <w:sz w:val="20"/>
                <w:szCs w:val="20"/>
                <w:lang w:eastAsia="en-GB"/>
              </w:rPr>
            </w:pPr>
          </w:p>
          <w:p w14:paraId="74E95B40"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720993" behindDoc="0" locked="0" layoutInCell="1" allowOverlap="1" wp14:anchorId="31FD519B" wp14:editId="23054407">
                  <wp:simplePos x="0" y="0"/>
                  <wp:positionH relativeFrom="column">
                    <wp:posOffset>2164080</wp:posOffset>
                  </wp:positionH>
                  <wp:positionV relativeFrom="paragraph">
                    <wp:posOffset>105410</wp:posOffset>
                  </wp:positionV>
                  <wp:extent cx="4023360" cy="2143125"/>
                  <wp:effectExtent l="190500" t="190500" r="186690" b="200025"/>
                  <wp:wrapThrough wrapText="bothSides">
                    <wp:wrapPolygon edited="0">
                      <wp:start x="205" y="-1920"/>
                      <wp:lineTo x="-1023" y="-1536"/>
                      <wp:lineTo x="-1023" y="21120"/>
                      <wp:lineTo x="205" y="23040"/>
                      <wp:lineTo x="205" y="23424"/>
                      <wp:lineTo x="21273" y="23424"/>
                      <wp:lineTo x="21375" y="23040"/>
                      <wp:lineTo x="22500" y="20160"/>
                      <wp:lineTo x="22500" y="1536"/>
                      <wp:lineTo x="21375" y="-1344"/>
                      <wp:lineTo x="21273" y="-1920"/>
                      <wp:lineTo x="205" y="-1920"/>
                    </wp:wrapPolygon>
                  </wp:wrapThrough>
                  <wp:docPr id="1730622595" name="Picture 1" descr="A truck with a crane lifting a l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22595" name="Picture 1" descr="A truck with a crane lifting a load&#10;&#10;AI-generated content may be incorrect."/>
                          <pic:cNvPicPr/>
                        </pic:nvPicPr>
                        <pic:blipFill>
                          <a:blip r:embed="rId96" cstate="email">
                            <a:extLst>
                              <a:ext uri="{28A0092B-C50C-407E-A947-70E740481C1C}">
                                <a14:useLocalDpi xmlns:a14="http://schemas.microsoft.com/office/drawing/2010/main"/>
                              </a:ext>
                            </a:extLst>
                          </a:blip>
                          <a:stretch>
                            <a:fillRect/>
                          </a:stretch>
                        </pic:blipFill>
                        <pic:spPr>
                          <a:xfrm>
                            <a:off x="0" y="0"/>
                            <a:ext cx="4023360" cy="21431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75E98E4" w14:textId="77777777" w:rsidR="00A21F3E" w:rsidRPr="00A21F3E" w:rsidRDefault="00A21F3E" w:rsidP="00A21F3E">
            <w:pPr>
              <w:numPr>
                <w:ilvl w:val="0"/>
                <w:numId w:val="200"/>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Lifting a balanced load from a sloping deck – </w:t>
            </w:r>
            <w:r w:rsidRPr="00A21F3E">
              <w:rPr>
                <w:rFonts w:ascii="Source Sans Pro" w:eastAsia="Times New Roman" w:hAnsi="Source Sans Pro" w:cs="Arial"/>
                <w:bCs/>
                <w:i/>
                <w:iCs/>
                <w:color w:val="000000" w:themeColor="text1"/>
                <w:sz w:val="20"/>
                <w:szCs w:val="20"/>
                <w:lang w:eastAsia="en-GB"/>
              </w:rPr>
              <w:t>This allows one end of the load to lift whilst the other remains in contact with the deck, meaning the load is likely to pivot around the ground bearing end or lift and then swing.</w:t>
            </w:r>
          </w:p>
          <w:p w14:paraId="431C395F" w14:textId="77777777" w:rsidR="00A21F3E" w:rsidRPr="00A21F3E" w:rsidRDefault="00A21F3E" w:rsidP="00A21F3E">
            <w:pPr>
              <w:rPr>
                <w:rFonts w:ascii="Source Sans Pro" w:hAnsi="Source Sans Pro"/>
                <w:sz w:val="6"/>
                <w:szCs w:val="6"/>
              </w:rPr>
            </w:pPr>
          </w:p>
          <w:p w14:paraId="2CD1C37C" w14:textId="77777777" w:rsidR="00A21F3E" w:rsidRPr="00A21F3E" w:rsidRDefault="00A21F3E" w:rsidP="00A21F3E">
            <w:pPr>
              <w:rPr>
                <w:rFonts w:ascii="Source Sans Pro" w:hAnsi="Source Sans Pro"/>
                <w:sz w:val="6"/>
                <w:szCs w:val="6"/>
              </w:rPr>
            </w:pPr>
          </w:p>
          <w:p w14:paraId="06453AF3" w14:textId="77777777" w:rsidR="00A21F3E" w:rsidRPr="00A21F3E" w:rsidRDefault="00A21F3E" w:rsidP="00A21F3E">
            <w:pPr>
              <w:rPr>
                <w:rFonts w:ascii="Source Sans Pro" w:hAnsi="Source Sans Pro"/>
                <w:sz w:val="6"/>
                <w:szCs w:val="6"/>
              </w:rPr>
            </w:pPr>
          </w:p>
          <w:p w14:paraId="28F33A05" w14:textId="77777777" w:rsidR="00A21F3E" w:rsidRPr="00A21F3E" w:rsidRDefault="00A21F3E" w:rsidP="00A21F3E">
            <w:pPr>
              <w:rPr>
                <w:rFonts w:ascii="Source Sans Pro" w:hAnsi="Source Sans Pro"/>
                <w:sz w:val="6"/>
                <w:szCs w:val="6"/>
              </w:rPr>
            </w:pPr>
          </w:p>
          <w:p w14:paraId="16059F12" w14:textId="77777777" w:rsidR="00A21F3E" w:rsidRPr="00A21F3E" w:rsidRDefault="00A21F3E" w:rsidP="00A21F3E">
            <w:pPr>
              <w:rPr>
                <w:rFonts w:ascii="Source Sans Pro" w:hAnsi="Source Sans Pro"/>
                <w:sz w:val="6"/>
                <w:szCs w:val="6"/>
              </w:rPr>
            </w:pPr>
          </w:p>
          <w:p w14:paraId="70B4336D" w14:textId="77777777" w:rsidR="00A21F3E" w:rsidRPr="00A21F3E" w:rsidRDefault="00A21F3E" w:rsidP="00A21F3E">
            <w:pPr>
              <w:rPr>
                <w:rFonts w:ascii="Source Sans Pro" w:hAnsi="Source Sans Pro"/>
                <w:sz w:val="6"/>
                <w:szCs w:val="6"/>
              </w:rPr>
            </w:pPr>
          </w:p>
          <w:p w14:paraId="4C25DE26" w14:textId="77777777" w:rsidR="00A21F3E" w:rsidRPr="00A21F3E" w:rsidRDefault="00A21F3E" w:rsidP="00A21F3E">
            <w:pPr>
              <w:rPr>
                <w:rFonts w:ascii="Source Sans Pro" w:hAnsi="Source Sans Pro"/>
                <w:sz w:val="6"/>
                <w:szCs w:val="6"/>
              </w:rPr>
            </w:pPr>
          </w:p>
        </w:tc>
      </w:tr>
    </w:tbl>
    <w:p w14:paraId="127B94BD" w14:textId="77777777" w:rsidR="00A21F3E" w:rsidRDefault="00A21F3E" w:rsidP="00A21F3E">
      <w:pPr>
        <w:rPr>
          <w:sz w:val="2"/>
          <w:szCs w:val="2"/>
        </w:rPr>
      </w:pPr>
    </w:p>
    <w:p w14:paraId="1820109C" w14:textId="77777777" w:rsidR="00483FDE" w:rsidRDefault="00483FDE" w:rsidP="00A21F3E">
      <w:pPr>
        <w:rPr>
          <w:sz w:val="2"/>
          <w:szCs w:val="2"/>
        </w:rPr>
      </w:pPr>
    </w:p>
    <w:p w14:paraId="130297E9" w14:textId="77777777" w:rsidR="00483FDE" w:rsidRDefault="00483FDE" w:rsidP="00A21F3E">
      <w:pPr>
        <w:rPr>
          <w:sz w:val="2"/>
          <w:szCs w:val="2"/>
        </w:rPr>
      </w:pPr>
    </w:p>
    <w:p w14:paraId="0D35A1D9" w14:textId="77777777" w:rsidR="00483FDE" w:rsidRDefault="00483FDE" w:rsidP="00A21F3E">
      <w:pPr>
        <w:rPr>
          <w:sz w:val="2"/>
          <w:szCs w:val="2"/>
        </w:rPr>
      </w:pPr>
    </w:p>
    <w:p w14:paraId="4A4F4105" w14:textId="77777777" w:rsidR="00483FDE" w:rsidRDefault="00483FDE" w:rsidP="00A21F3E">
      <w:pPr>
        <w:rPr>
          <w:sz w:val="2"/>
          <w:szCs w:val="2"/>
        </w:rPr>
      </w:pPr>
    </w:p>
    <w:p w14:paraId="50BB3D68" w14:textId="77777777" w:rsidR="00483FDE" w:rsidRPr="00A21F3E" w:rsidRDefault="00483FDE" w:rsidP="00A21F3E">
      <w:pPr>
        <w:rPr>
          <w:sz w:val="2"/>
          <w:szCs w:val="2"/>
        </w:rPr>
      </w:pPr>
    </w:p>
    <w:p w14:paraId="2A05C125" w14:textId="3146B2C6" w:rsidR="00A21F3E" w:rsidRPr="00A21F3E" w:rsidRDefault="00A21F3E"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68B77679" w14:textId="77777777" w:rsidTr="00483FDE">
        <w:trPr>
          <w:trHeight w:val="397"/>
        </w:trPr>
        <w:tc>
          <w:tcPr>
            <w:tcW w:w="10632" w:type="dxa"/>
            <w:shd w:val="clear" w:color="auto" w:fill="7EBD55"/>
            <w:vAlign w:val="center"/>
          </w:tcPr>
          <w:bookmarkEnd w:id="43"/>
          <w:p w14:paraId="39CF81E8"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Details:</w:t>
            </w:r>
          </w:p>
        </w:tc>
      </w:tr>
      <w:tr w:rsidR="00A21F3E" w:rsidRPr="00A21F3E" w14:paraId="161CE961" w14:textId="77777777" w:rsidTr="00483FDE">
        <w:trPr>
          <w:trHeight w:val="397"/>
        </w:trPr>
        <w:tc>
          <w:tcPr>
            <w:tcW w:w="10632" w:type="dxa"/>
            <w:vAlign w:val="center"/>
          </w:tcPr>
          <w:p w14:paraId="6148EDF3" w14:textId="77777777" w:rsidR="00A21F3E" w:rsidRPr="00A21F3E" w:rsidRDefault="00A21F3E" w:rsidP="00A21F3E">
            <w:pPr>
              <w:numPr>
                <w:ilvl w:val="0"/>
                <w:numId w:val="200"/>
              </w:numPr>
              <w:spacing w:before="40" w:after="4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Obstructions and snags – </w:t>
            </w:r>
            <w:r w:rsidRPr="00A21F3E">
              <w:rPr>
                <w:rFonts w:ascii="Source Sans Pro" w:eastAsia="Times New Roman" w:hAnsi="Source Sans Pro" w:cs="Arial"/>
                <w:bCs/>
                <w:i/>
                <w:iCs/>
                <w:color w:val="000000" w:themeColor="text1"/>
                <w:sz w:val="20"/>
                <w:szCs w:val="20"/>
                <w:lang w:eastAsia="en-GB"/>
              </w:rPr>
              <w:t>Over-hanging or nearby structures etc. may catch loads, leading to risks of crushing, unexpected rotation of loads &amp; overloading of equipment or appliances, causing catastrophic failure. Loads with outriggers not properly stowed i.e., Tower lights etc. will pivot as the outrigger touches the floor.</w:t>
            </w:r>
          </w:p>
          <w:p w14:paraId="45DD75FE" w14:textId="77777777" w:rsidR="00A21F3E" w:rsidRPr="00A21F3E" w:rsidRDefault="00A21F3E" w:rsidP="00A21F3E">
            <w:pPr>
              <w:spacing w:before="40" w:after="40"/>
              <w:rPr>
                <w:rFonts w:ascii="Source Sans Pro" w:eastAsia="Times New Roman" w:hAnsi="Source Sans Pro" w:cs="Arial"/>
                <w:bCs/>
                <w:color w:val="000000" w:themeColor="text1"/>
                <w:sz w:val="10"/>
                <w:szCs w:val="10"/>
                <w:lang w:eastAsia="en-GB"/>
              </w:rPr>
            </w:pPr>
          </w:p>
          <w:p w14:paraId="5C046EA2" w14:textId="3D05BD3D" w:rsidR="00A21F3E" w:rsidRPr="00A21F3E" w:rsidRDefault="00D40BBF" w:rsidP="00A21F3E">
            <w:pPr>
              <w:numPr>
                <w:ilvl w:val="0"/>
                <w:numId w:val="201"/>
              </w:numPr>
              <w:spacing w:before="40" w:after="40"/>
              <w:rPr>
                <w:rFonts w:ascii="Source Sans Pro" w:eastAsia="Times New Roman" w:hAnsi="Source Sans Pro" w:cs="Arial"/>
                <w:bCs/>
                <w:color w:val="000000" w:themeColor="text1"/>
                <w:sz w:val="20"/>
                <w:szCs w:val="20"/>
                <w:lang w:eastAsia="en-GB"/>
              </w:rPr>
            </w:pPr>
            <w:r w:rsidRPr="00A21F3E">
              <w:rPr>
                <w:rFonts w:ascii="Source Sans Pro" w:hAnsi="Source Sans Pro"/>
                <w:noProof/>
                <w:sz w:val="20"/>
                <w:szCs w:val="20"/>
              </w:rPr>
              <w:drawing>
                <wp:anchor distT="0" distB="0" distL="114300" distR="114300" simplePos="0" relativeHeight="251726113" behindDoc="0" locked="0" layoutInCell="1" allowOverlap="1" wp14:anchorId="3D088DAB" wp14:editId="14B9ABDF">
                  <wp:simplePos x="0" y="0"/>
                  <wp:positionH relativeFrom="column">
                    <wp:posOffset>4116070</wp:posOffset>
                  </wp:positionH>
                  <wp:positionV relativeFrom="paragraph">
                    <wp:posOffset>328930</wp:posOffset>
                  </wp:positionV>
                  <wp:extent cx="2336800" cy="1645285"/>
                  <wp:effectExtent l="0" t="0" r="6350" b="0"/>
                  <wp:wrapSquare wrapText="bothSides"/>
                  <wp:docPr id="1834615713" name="Picture 3" descr="A green machine with a chain and a silve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5713" name="Picture 3" descr="A green machine with a chain and a silver object&#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336800" cy="1645285"/>
                          </a:xfrm>
                          <a:prstGeom prst="rect">
                            <a:avLst/>
                          </a:prstGeom>
                          <a:noFill/>
                        </pic:spPr>
                      </pic:pic>
                    </a:graphicData>
                  </a:graphic>
                  <wp14:sizeRelH relativeFrom="page">
                    <wp14:pctWidth>0</wp14:pctWidth>
                  </wp14:sizeRelH>
                  <wp14:sizeRelV relativeFrom="page">
                    <wp14:pctHeight>0</wp14:pctHeight>
                  </wp14:sizeRelV>
                </wp:anchor>
              </w:drawing>
            </w:r>
            <w:r w:rsidR="00A21F3E" w:rsidRPr="00A21F3E">
              <w:rPr>
                <w:rFonts w:ascii="Source Sans Pro" w:eastAsia="Times New Roman" w:hAnsi="Source Sans Pro" w:cs="Arial"/>
                <w:bCs/>
                <w:color w:val="000000" w:themeColor="text1"/>
                <w:sz w:val="20"/>
                <w:szCs w:val="20"/>
                <w:lang w:eastAsia="en-GB"/>
              </w:rPr>
              <w:t xml:space="preserve">Dynamic factors - </w:t>
            </w:r>
            <w:r w:rsidR="00A21F3E" w:rsidRPr="00A21F3E">
              <w:rPr>
                <w:rFonts w:ascii="Source Sans Pro" w:eastAsia="Times New Roman" w:hAnsi="Source Sans Pro" w:cs="Arial"/>
                <w:bCs/>
                <w:i/>
                <w:iCs/>
                <w:color w:val="000000" w:themeColor="text1"/>
                <w:sz w:val="20"/>
                <w:szCs w:val="20"/>
                <w:lang w:eastAsia="en-GB"/>
              </w:rPr>
              <w:t>Equipment &amp; appliances moving faster than expected [slewing, hoisting, derricking etc.]. Wind catching the load causing it to swing, sway or spin. A rapid emptying of a concrete skip or rollover skip will also cause the load to move.</w:t>
            </w:r>
          </w:p>
          <w:p w14:paraId="31152321" w14:textId="0A7170EC" w:rsidR="00A21F3E" w:rsidRPr="00A21F3E" w:rsidRDefault="00A21F3E" w:rsidP="00A21F3E">
            <w:pPr>
              <w:ind w:left="720"/>
              <w:contextualSpacing/>
              <w:rPr>
                <w:rFonts w:ascii="Source Sans Pro" w:hAnsi="Source Sans Pro"/>
                <w:bCs/>
                <w:color w:val="000000" w:themeColor="text1"/>
                <w:sz w:val="10"/>
                <w:szCs w:val="10"/>
              </w:rPr>
            </w:pPr>
          </w:p>
          <w:p w14:paraId="12F18082" w14:textId="72B45472" w:rsidR="00A21F3E" w:rsidRPr="00A21F3E" w:rsidRDefault="00A21F3E" w:rsidP="00A21F3E">
            <w:pPr>
              <w:numPr>
                <w:ilvl w:val="0"/>
                <w:numId w:val="201"/>
              </w:numPr>
              <w:contextualSpacing/>
              <w:rPr>
                <w:rFonts w:ascii="Source Sans Pro" w:hAnsi="Source Sans Pro"/>
                <w:bCs/>
                <w:i/>
                <w:iCs/>
                <w:color w:val="000000" w:themeColor="text1"/>
                <w:sz w:val="20"/>
              </w:rPr>
            </w:pPr>
            <w:r w:rsidRPr="00A21F3E">
              <w:rPr>
                <w:rFonts w:ascii="Source Sans Pro" w:hAnsi="Source Sans Pro"/>
                <w:bCs/>
                <w:color w:val="000000" w:themeColor="text1"/>
                <w:sz w:val="20"/>
              </w:rPr>
              <w:t xml:space="preserve">Travelling of loads – </w:t>
            </w:r>
            <w:r w:rsidRPr="00A21F3E">
              <w:rPr>
                <w:rFonts w:ascii="Source Sans Pro" w:hAnsi="Source Sans Pro"/>
                <w:bCs/>
                <w:i/>
                <w:iCs/>
                <w:color w:val="000000" w:themeColor="text1"/>
                <w:sz w:val="20"/>
              </w:rPr>
              <w:t xml:space="preserve">Loads that are </w:t>
            </w:r>
            <w:r w:rsidR="0061773A" w:rsidRPr="00A21F3E">
              <w:rPr>
                <w:rFonts w:ascii="Source Sans Pro" w:hAnsi="Source Sans Pro"/>
                <w:bCs/>
                <w:i/>
                <w:iCs/>
                <w:color w:val="000000" w:themeColor="text1"/>
                <w:sz w:val="20"/>
              </w:rPr>
              <w:t>wheeled i.e.</w:t>
            </w:r>
            <w:r w:rsidRPr="00A21F3E">
              <w:rPr>
                <w:rFonts w:ascii="Source Sans Pro" w:hAnsi="Source Sans Pro"/>
                <w:bCs/>
                <w:i/>
                <w:iCs/>
                <w:color w:val="000000" w:themeColor="text1"/>
                <w:sz w:val="20"/>
              </w:rPr>
              <w:t xml:space="preserve">, tower lights, </w:t>
            </w:r>
            <w:r w:rsidR="0061773A" w:rsidRPr="00A21F3E">
              <w:rPr>
                <w:rFonts w:ascii="Source Sans Pro" w:hAnsi="Source Sans Pro"/>
                <w:bCs/>
                <w:i/>
                <w:iCs/>
                <w:color w:val="000000" w:themeColor="text1"/>
                <w:sz w:val="20"/>
              </w:rPr>
              <w:t>compressors, jetwash</w:t>
            </w:r>
            <w:r w:rsidRPr="00A21F3E">
              <w:rPr>
                <w:rFonts w:ascii="Source Sans Pro" w:hAnsi="Source Sans Pro"/>
                <w:bCs/>
                <w:i/>
                <w:iCs/>
                <w:color w:val="000000" w:themeColor="text1"/>
                <w:sz w:val="20"/>
              </w:rPr>
              <w:t xml:space="preserve"> &amp; fuel bowsers, if locks aren’t engaged to wheels or jockey wheels, they can engage upon landing causing the load to move across the floor. Rounded spacer chocks or insufficiently sized chocks can, again, allow the load to move either by travelling [rounded chocks] or collapse</w:t>
            </w:r>
          </w:p>
          <w:p w14:paraId="55DBB4B2" w14:textId="559F9109" w:rsidR="00A21F3E" w:rsidRPr="00A21F3E" w:rsidRDefault="00A21F3E" w:rsidP="00A21F3E">
            <w:pPr>
              <w:rPr>
                <w:rFonts w:ascii="Source Sans Pro" w:hAnsi="Source Sans Pro"/>
                <w:bCs/>
                <w:color w:val="000000" w:themeColor="text1"/>
                <w:sz w:val="20"/>
                <w:szCs w:val="20"/>
                <w:u w:val="single"/>
              </w:rPr>
            </w:pPr>
          </w:p>
          <w:p w14:paraId="68AFF6B7" w14:textId="460CDF49" w:rsidR="00A21F3E" w:rsidRPr="00A21F3E" w:rsidRDefault="00A21F3E" w:rsidP="00A21F3E">
            <w:pPr>
              <w:ind w:left="360"/>
              <w:rPr>
                <w:rFonts w:ascii="Source Sans Pro" w:hAnsi="Source Sans Pro"/>
                <w:bCs/>
                <w:color w:val="000000" w:themeColor="text1"/>
                <w:sz w:val="20"/>
                <w:szCs w:val="20"/>
                <w:u w:val="single"/>
              </w:rPr>
            </w:pPr>
            <w:r w:rsidRPr="00A21F3E">
              <w:rPr>
                <w:rFonts w:ascii="Source Sans Pro" w:hAnsi="Source Sans Pro"/>
                <w:bCs/>
                <w:color w:val="000000" w:themeColor="text1"/>
                <w:sz w:val="20"/>
                <w:szCs w:val="20"/>
                <w:u w:val="single"/>
              </w:rPr>
              <w:t>Examples of ‘</w:t>
            </w:r>
            <w:r w:rsidRPr="00A21F3E">
              <w:rPr>
                <w:rFonts w:ascii="Source Sans Pro" w:hAnsi="Source Sans Pro"/>
                <w:bCs/>
                <w:i/>
                <w:iCs/>
                <w:color w:val="000000" w:themeColor="text1"/>
                <w:sz w:val="20"/>
                <w:szCs w:val="20"/>
                <w:u w:val="single"/>
              </w:rPr>
              <w:t xml:space="preserve">Anticipated </w:t>
            </w:r>
            <w:r w:rsidR="0061773A" w:rsidRPr="00A21F3E">
              <w:rPr>
                <w:rFonts w:ascii="Source Sans Pro" w:hAnsi="Source Sans Pro"/>
                <w:bCs/>
                <w:i/>
                <w:iCs/>
                <w:color w:val="000000" w:themeColor="text1"/>
                <w:sz w:val="20"/>
                <w:szCs w:val="20"/>
                <w:u w:val="single"/>
              </w:rPr>
              <w:t>movements</w:t>
            </w:r>
            <w:r w:rsidRPr="00A21F3E">
              <w:rPr>
                <w:rFonts w:ascii="Source Sans Pro" w:hAnsi="Source Sans Pro"/>
                <w:bCs/>
                <w:color w:val="000000" w:themeColor="text1"/>
                <w:sz w:val="20"/>
                <w:szCs w:val="20"/>
                <w:u w:val="single"/>
              </w:rPr>
              <w:t>:</w:t>
            </w:r>
            <w:r w:rsidRPr="00A21F3E">
              <w:t xml:space="preserve"> </w:t>
            </w:r>
          </w:p>
          <w:p w14:paraId="4198B375" w14:textId="6C267C65" w:rsidR="00A21F3E" w:rsidRPr="00A21F3E" w:rsidRDefault="00A21F3E" w:rsidP="00A21F3E">
            <w:pPr>
              <w:rPr>
                <w:rFonts w:ascii="Source Sans Pro" w:hAnsi="Source Sans Pro"/>
                <w:bCs/>
                <w:color w:val="000000" w:themeColor="text1"/>
                <w:sz w:val="6"/>
                <w:szCs w:val="6"/>
              </w:rPr>
            </w:pPr>
          </w:p>
          <w:p w14:paraId="1A295557" w14:textId="77777777" w:rsidR="00A21F3E" w:rsidRPr="00A21F3E" w:rsidRDefault="00A21F3E" w:rsidP="00A21F3E">
            <w:pPr>
              <w:rPr>
                <w:rFonts w:ascii="Source Sans Pro" w:hAnsi="Source Sans Pro"/>
                <w:bCs/>
                <w:color w:val="000000" w:themeColor="text1"/>
                <w:sz w:val="10"/>
                <w:szCs w:val="10"/>
              </w:rPr>
            </w:pPr>
          </w:p>
          <w:p w14:paraId="3EBBA92C" w14:textId="5D2E2BF2" w:rsidR="00A21F3E" w:rsidRPr="00A21F3E" w:rsidRDefault="00A21F3E" w:rsidP="00A21F3E">
            <w:pPr>
              <w:numPr>
                <w:ilvl w:val="0"/>
                <w:numId w:val="202"/>
              </w:numPr>
              <w:contextualSpacing/>
              <w:rPr>
                <w:rFonts w:ascii="Source Sans Pro" w:eastAsia="Times New Roman" w:hAnsi="Source Sans Pro" w:cs="Arial"/>
                <w:bCs/>
                <w:color w:val="000000" w:themeColor="text1"/>
                <w:sz w:val="20"/>
                <w:szCs w:val="20"/>
                <w:lang w:eastAsia="en-GB"/>
              </w:rPr>
            </w:pPr>
            <w:r w:rsidRPr="00A21F3E">
              <w:rPr>
                <w:rFonts w:ascii="Source Sans Pro" w:hAnsi="Source Sans Pro"/>
                <w:bCs/>
                <w:color w:val="000000" w:themeColor="text1"/>
                <w:sz w:val="20"/>
              </w:rPr>
              <w:t xml:space="preserve">Parts of a load that may be designed to rotate or roll for </w:t>
            </w:r>
            <w:r w:rsidR="0061773A" w:rsidRPr="00A21F3E">
              <w:rPr>
                <w:rFonts w:ascii="Source Sans Pro" w:hAnsi="Source Sans Pro"/>
                <w:bCs/>
                <w:color w:val="000000" w:themeColor="text1"/>
                <w:sz w:val="20"/>
              </w:rPr>
              <w:t>example,</w:t>
            </w:r>
            <w:r w:rsidRPr="00A21F3E">
              <w:rPr>
                <w:rFonts w:ascii="Source Sans Pro" w:hAnsi="Source Sans Pro"/>
                <w:bCs/>
                <w:color w:val="000000" w:themeColor="text1"/>
                <w:sz w:val="20"/>
              </w:rPr>
              <w:t xml:space="preserve"> a</w:t>
            </w:r>
            <w:r w:rsidRPr="00A21F3E">
              <w:rPr>
                <w:rFonts w:ascii="Source Sans Pro" w:hAnsi="Source Sans Pro"/>
                <w:bCs/>
                <w:i/>
                <w:iCs/>
                <w:color w:val="000000" w:themeColor="text1"/>
                <w:sz w:val="20"/>
              </w:rPr>
              <w:t xml:space="preserve">ncillary parts of the load may move, e.g., bale arm skips. These can fall on personnel if not used or stowed correctly. </w:t>
            </w:r>
            <w:r w:rsidRPr="00A21F3E">
              <w:rPr>
                <w:rFonts w:ascii="Source Sans Pro" w:eastAsia="Times New Roman" w:hAnsi="Source Sans Pro" w:cs="Arial"/>
                <w:bCs/>
                <w:i/>
                <w:iCs/>
                <w:color w:val="000000" w:themeColor="text1"/>
                <w:sz w:val="20"/>
                <w:szCs w:val="20"/>
                <w:lang w:eastAsia="en-GB"/>
              </w:rPr>
              <w:t>Some loads, for example concrete skips, by design, have radiused parts so they will ‘roll’ and pivot when initially being raised and when landed</w:t>
            </w:r>
            <w:r w:rsidRPr="00A21F3E">
              <w:rPr>
                <w:rFonts w:ascii="Source Sans Pro" w:eastAsia="Times New Roman" w:hAnsi="Source Sans Pro" w:cs="Arial"/>
                <w:bCs/>
                <w:color w:val="000000" w:themeColor="text1"/>
                <w:sz w:val="20"/>
                <w:szCs w:val="20"/>
                <w:lang w:eastAsia="en-GB"/>
              </w:rPr>
              <w:t>.</w:t>
            </w:r>
            <w:r w:rsidRPr="00A21F3E">
              <w:rPr>
                <w:noProof/>
              </w:rPr>
              <w:t xml:space="preserve"> </w:t>
            </w:r>
          </w:p>
          <w:p w14:paraId="4055CA29" w14:textId="59BFB75E" w:rsidR="00A21F3E" w:rsidRPr="00A21F3E" w:rsidRDefault="00D40BBF" w:rsidP="00A21F3E">
            <w:pPr>
              <w:rPr>
                <w:rFonts w:ascii="Source Sans Pro" w:eastAsia="Times New Roman" w:hAnsi="Source Sans Pro" w:cs="Arial"/>
                <w:bCs/>
                <w:color w:val="000000" w:themeColor="text1"/>
                <w:sz w:val="20"/>
                <w:szCs w:val="20"/>
                <w:lang w:eastAsia="en-GB"/>
              </w:rPr>
            </w:pPr>
            <w:r w:rsidRPr="00A21F3E">
              <w:rPr>
                <w:rFonts w:ascii="Source Sans Pro" w:hAnsi="Source Sans Pro"/>
                <w:noProof/>
                <w:sz w:val="6"/>
                <w:szCs w:val="6"/>
              </w:rPr>
              <w:drawing>
                <wp:anchor distT="0" distB="0" distL="114300" distR="114300" simplePos="0" relativeHeight="251727137" behindDoc="0" locked="0" layoutInCell="1" allowOverlap="1" wp14:anchorId="536C86BF" wp14:editId="2549A131">
                  <wp:simplePos x="0" y="0"/>
                  <wp:positionH relativeFrom="column">
                    <wp:posOffset>4106545</wp:posOffset>
                  </wp:positionH>
                  <wp:positionV relativeFrom="paragraph">
                    <wp:posOffset>61595</wp:posOffset>
                  </wp:positionV>
                  <wp:extent cx="1966595" cy="1666875"/>
                  <wp:effectExtent l="0" t="0" r="0" b="9525"/>
                  <wp:wrapSquare wrapText="bothSides"/>
                  <wp:docPr id="1163071586" name="Picture 5" descr="A green container with a red arrow pointing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71586" name="Picture 5" descr="A green container with a red arrow pointing to it&#10;&#10;AI-generated content may be incorrect."/>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66595" cy="1666875"/>
                          </a:xfrm>
                          <a:prstGeom prst="rect">
                            <a:avLst/>
                          </a:prstGeom>
                          <a:noFill/>
                        </pic:spPr>
                      </pic:pic>
                    </a:graphicData>
                  </a:graphic>
                  <wp14:sizeRelH relativeFrom="page">
                    <wp14:pctWidth>0</wp14:pctWidth>
                  </wp14:sizeRelH>
                  <wp14:sizeRelV relativeFrom="page">
                    <wp14:pctHeight>0</wp14:pctHeight>
                  </wp14:sizeRelV>
                </wp:anchor>
              </w:drawing>
            </w:r>
            <w:r w:rsidRPr="00A21F3E">
              <w:rPr>
                <w:rFonts w:ascii="Source Sans Pro" w:hAnsi="Source Sans Pro"/>
                <w:noProof/>
                <w:sz w:val="20"/>
                <w:szCs w:val="20"/>
              </w:rPr>
              <w:drawing>
                <wp:anchor distT="0" distB="0" distL="114300" distR="114300" simplePos="0" relativeHeight="251728161" behindDoc="0" locked="0" layoutInCell="1" allowOverlap="1" wp14:anchorId="057A39D0" wp14:editId="4D4C9DA1">
                  <wp:simplePos x="0" y="0"/>
                  <wp:positionH relativeFrom="column">
                    <wp:posOffset>791210</wp:posOffset>
                  </wp:positionH>
                  <wp:positionV relativeFrom="paragraph">
                    <wp:posOffset>106045</wp:posOffset>
                  </wp:positionV>
                  <wp:extent cx="2798445" cy="1583055"/>
                  <wp:effectExtent l="0" t="0" r="1905" b="0"/>
                  <wp:wrapSquare wrapText="bothSides"/>
                  <wp:docPr id="1504614508" name="Picture 4" descr="A green container with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14508" name="Picture 4" descr="A green container with red arrows&#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98445" cy="1583055"/>
                          </a:xfrm>
                          <a:prstGeom prst="rect">
                            <a:avLst/>
                          </a:prstGeom>
                          <a:noFill/>
                        </pic:spPr>
                      </pic:pic>
                    </a:graphicData>
                  </a:graphic>
                  <wp14:sizeRelH relativeFrom="page">
                    <wp14:pctWidth>0</wp14:pctWidth>
                  </wp14:sizeRelH>
                  <wp14:sizeRelV relativeFrom="page">
                    <wp14:pctHeight>0</wp14:pctHeight>
                  </wp14:sizeRelV>
                </wp:anchor>
              </w:drawing>
            </w:r>
          </w:p>
          <w:p w14:paraId="3639642E" w14:textId="771E90A8" w:rsidR="00A21F3E" w:rsidRPr="00A21F3E" w:rsidRDefault="00A21F3E" w:rsidP="00A21F3E">
            <w:pPr>
              <w:rPr>
                <w:rFonts w:ascii="Source Sans Pro" w:eastAsia="Times New Roman" w:hAnsi="Source Sans Pro" w:cs="Arial"/>
                <w:bCs/>
                <w:color w:val="000000" w:themeColor="text1"/>
                <w:sz w:val="20"/>
                <w:szCs w:val="20"/>
                <w:lang w:eastAsia="en-GB"/>
              </w:rPr>
            </w:pPr>
          </w:p>
          <w:p w14:paraId="52C51805" w14:textId="7B12190B" w:rsidR="00A21F3E" w:rsidRPr="00A21F3E" w:rsidRDefault="00A21F3E" w:rsidP="00A21F3E">
            <w:pPr>
              <w:rPr>
                <w:rFonts w:ascii="Source Sans Pro" w:eastAsia="Times New Roman" w:hAnsi="Source Sans Pro" w:cs="Arial"/>
                <w:bCs/>
                <w:color w:val="000000" w:themeColor="text1"/>
                <w:sz w:val="20"/>
                <w:szCs w:val="20"/>
                <w:lang w:eastAsia="en-GB"/>
              </w:rPr>
            </w:pPr>
          </w:p>
          <w:p w14:paraId="6E375374" w14:textId="1B559777" w:rsidR="00A21F3E" w:rsidRPr="00A21F3E" w:rsidRDefault="00A21F3E" w:rsidP="00A21F3E">
            <w:pPr>
              <w:rPr>
                <w:rFonts w:ascii="Source Sans Pro" w:eastAsia="Times New Roman" w:hAnsi="Source Sans Pro" w:cs="Arial"/>
                <w:bCs/>
                <w:color w:val="000000" w:themeColor="text1"/>
                <w:sz w:val="20"/>
                <w:szCs w:val="20"/>
                <w:lang w:eastAsia="en-GB"/>
              </w:rPr>
            </w:pPr>
          </w:p>
          <w:p w14:paraId="5B896899" w14:textId="729DD037" w:rsidR="00A21F3E" w:rsidRPr="00A21F3E" w:rsidRDefault="00A21F3E" w:rsidP="00A21F3E">
            <w:pPr>
              <w:rPr>
                <w:rFonts w:ascii="Source Sans Pro" w:eastAsia="Times New Roman" w:hAnsi="Source Sans Pro" w:cs="Arial"/>
                <w:bCs/>
                <w:color w:val="000000" w:themeColor="text1"/>
                <w:sz w:val="20"/>
                <w:szCs w:val="20"/>
                <w:lang w:eastAsia="en-GB"/>
              </w:rPr>
            </w:pPr>
          </w:p>
          <w:p w14:paraId="417E9F4E" w14:textId="423067D6" w:rsidR="00A21F3E" w:rsidRPr="00A21F3E" w:rsidRDefault="00A21F3E" w:rsidP="00A21F3E">
            <w:pPr>
              <w:rPr>
                <w:rFonts w:ascii="Source Sans Pro" w:eastAsia="Times New Roman" w:hAnsi="Source Sans Pro" w:cs="Arial"/>
                <w:bCs/>
                <w:color w:val="000000" w:themeColor="text1"/>
                <w:sz w:val="20"/>
                <w:szCs w:val="20"/>
                <w:lang w:eastAsia="en-GB"/>
              </w:rPr>
            </w:pPr>
          </w:p>
          <w:p w14:paraId="31B2587E" w14:textId="7BC982F8" w:rsidR="00A21F3E" w:rsidRPr="00A21F3E" w:rsidRDefault="00A21F3E" w:rsidP="00A21F3E">
            <w:pPr>
              <w:rPr>
                <w:rFonts w:ascii="Source Sans Pro" w:eastAsia="Times New Roman" w:hAnsi="Source Sans Pro" w:cs="Arial"/>
                <w:bCs/>
                <w:color w:val="000000" w:themeColor="text1"/>
                <w:sz w:val="20"/>
                <w:szCs w:val="20"/>
                <w:lang w:eastAsia="en-GB"/>
              </w:rPr>
            </w:pPr>
          </w:p>
          <w:p w14:paraId="21F9957E" w14:textId="628EE388" w:rsidR="00A21F3E" w:rsidRPr="00A21F3E" w:rsidRDefault="00A21F3E" w:rsidP="00A21F3E">
            <w:pPr>
              <w:rPr>
                <w:rFonts w:ascii="Source Sans Pro" w:eastAsia="Times New Roman" w:hAnsi="Source Sans Pro" w:cs="Arial"/>
                <w:bCs/>
                <w:color w:val="000000" w:themeColor="text1"/>
                <w:sz w:val="20"/>
                <w:szCs w:val="20"/>
                <w:lang w:eastAsia="en-GB"/>
              </w:rPr>
            </w:pPr>
          </w:p>
          <w:p w14:paraId="7EE8D3B1" w14:textId="77777777" w:rsidR="00A21F3E" w:rsidRPr="00A21F3E" w:rsidRDefault="00A21F3E" w:rsidP="00A21F3E">
            <w:pPr>
              <w:ind w:left="1080"/>
              <w:contextualSpacing/>
              <w:rPr>
                <w:rFonts w:ascii="Source Sans Pro" w:eastAsia="Times New Roman" w:hAnsi="Source Sans Pro" w:cs="Arial"/>
                <w:bCs/>
                <w:color w:val="000000" w:themeColor="text1"/>
                <w:sz w:val="10"/>
                <w:szCs w:val="10"/>
                <w:lang w:eastAsia="en-GB"/>
              </w:rPr>
            </w:pPr>
          </w:p>
          <w:p w14:paraId="450E3419" w14:textId="77777777" w:rsidR="00A21F3E" w:rsidRPr="00A21F3E" w:rsidRDefault="00A21F3E" w:rsidP="00A21F3E">
            <w:pPr>
              <w:ind w:left="1080"/>
              <w:contextualSpacing/>
              <w:rPr>
                <w:rFonts w:ascii="Source Sans Pro" w:eastAsia="Times New Roman" w:hAnsi="Source Sans Pro" w:cs="Arial"/>
                <w:bCs/>
                <w:color w:val="000000" w:themeColor="text1"/>
                <w:sz w:val="10"/>
                <w:szCs w:val="10"/>
                <w:lang w:eastAsia="en-GB"/>
              </w:rPr>
            </w:pPr>
          </w:p>
          <w:p w14:paraId="4CF1743B" w14:textId="6FAFEA35" w:rsidR="00A21F3E" w:rsidRPr="00A21F3E" w:rsidRDefault="00A21F3E" w:rsidP="00A21F3E">
            <w:pPr>
              <w:ind w:left="1080"/>
              <w:contextualSpacing/>
              <w:rPr>
                <w:rFonts w:ascii="Source Sans Pro" w:eastAsia="Times New Roman" w:hAnsi="Source Sans Pro" w:cs="Arial"/>
                <w:bCs/>
                <w:color w:val="000000" w:themeColor="text1"/>
                <w:sz w:val="10"/>
                <w:szCs w:val="10"/>
                <w:lang w:eastAsia="en-GB"/>
              </w:rPr>
            </w:pPr>
          </w:p>
          <w:p w14:paraId="4B34FE65" w14:textId="77777777" w:rsidR="00D40BBF" w:rsidRDefault="00D40BBF" w:rsidP="00D40BBF">
            <w:pPr>
              <w:ind w:left="1080"/>
              <w:contextualSpacing/>
              <w:rPr>
                <w:rFonts w:ascii="Source Sans Pro" w:eastAsia="Times New Roman" w:hAnsi="Source Sans Pro" w:cs="Arial"/>
                <w:bCs/>
                <w:color w:val="000000" w:themeColor="text1"/>
                <w:sz w:val="20"/>
                <w:szCs w:val="20"/>
                <w:lang w:eastAsia="en-GB"/>
              </w:rPr>
            </w:pPr>
          </w:p>
          <w:p w14:paraId="4BD4D60F" w14:textId="14B5807C" w:rsidR="00D40BBF" w:rsidRDefault="00D40BBF" w:rsidP="00D40BBF">
            <w:pPr>
              <w:ind w:left="1080"/>
              <w:contextualSpacing/>
              <w:rPr>
                <w:rFonts w:ascii="Source Sans Pro" w:eastAsia="Times New Roman" w:hAnsi="Source Sans Pro" w:cs="Arial"/>
                <w:bCs/>
                <w:color w:val="000000" w:themeColor="text1"/>
                <w:sz w:val="20"/>
                <w:szCs w:val="20"/>
                <w:lang w:eastAsia="en-GB"/>
              </w:rPr>
            </w:pPr>
          </w:p>
          <w:p w14:paraId="6604CA68" w14:textId="120EC049" w:rsidR="00A21F3E" w:rsidRPr="00A21F3E" w:rsidRDefault="00000000" w:rsidP="00A21F3E">
            <w:pPr>
              <w:numPr>
                <w:ilvl w:val="0"/>
                <w:numId w:val="202"/>
              </w:numPr>
              <w:contextualSpacing/>
              <w:rPr>
                <w:rFonts w:ascii="Source Sans Pro" w:eastAsia="Times New Roman" w:hAnsi="Source Sans Pro" w:cs="Arial"/>
                <w:bCs/>
                <w:color w:val="000000" w:themeColor="text1"/>
                <w:sz w:val="20"/>
                <w:szCs w:val="20"/>
                <w:lang w:eastAsia="en-GB"/>
              </w:rPr>
            </w:pPr>
            <w:r>
              <w:rPr>
                <w:rFonts w:ascii="Aptos" w:eastAsia="Times New Roman" w:hAnsi="Aptos" w:cs="Times New Roman"/>
                <w:noProof/>
              </w:rPr>
              <w:object w:dxaOrig="1440" w:dyaOrig="1440" w14:anchorId="60E35E68">
                <v:shape id="_x0000_s2057" type="#_x0000_t75" style="position:absolute;left:0;text-align:left;margin-left:206.45pt;margin-top:1.55pt;width:304.3pt;height:217.75pt;z-index:251737377;mso-position-horizontal-relative:text;mso-position-vertical-relative:text;mso-width-relative:page;mso-height-relative:page">
                  <v:imagedata r:id="rId100" o:title=""/>
                  <w10:wrap type="square"/>
                </v:shape>
                <o:OLEObject Type="Embed" ProgID="PBrush" ShapeID="_x0000_s2057" DrawAspect="Content" ObjectID="_1820320524" r:id="rId101"/>
              </w:object>
            </w:r>
            <w:r w:rsidR="00A21F3E" w:rsidRPr="00A21F3E">
              <w:rPr>
                <w:rFonts w:ascii="Source Sans Pro" w:eastAsia="Times New Roman" w:hAnsi="Source Sans Pro" w:cs="Arial"/>
                <w:bCs/>
                <w:color w:val="000000" w:themeColor="text1"/>
                <w:sz w:val="20"/>
                <w:szCs w:val="20"/>
                <w:lang w:eastAsia="en-GB"/>
              </w:rPr>
              <w:t>Appliance deflection. All lifting appliances will deflect under load – The amount of deflection depends on boom configuration (e.g., length) and weight of load.</w:t>
            </w:r>
            <w:r w:rsidR="00A21F3E" w:rsidRPr="00A21F3E">
              <w:t xml:space="preserve"> </w:t>
            </w:r>
          </w:p>
          <w:p w14:paraId="60D5E2DA" w14:textId="6FFD60E6" w:rsidR="00A21F3E" w:rsidRPr="00A21F3E" w:rsidRDefault="00A21F3E" w:rsidP="00A21F3E">
            <w:pPr>
              <w:ind w:left="1080"/>
              <w:rPr>
                <w:noProof/>
              </w:rPr>
            </w:pPr>
            <w:r w:rsidRPr="00A21F3E">
              <w:rPr>
                <w:rFonts w:ascii="Source Sans Pro" w:eastAsia="Times New Roman" w:hAnsi="Source Sans Pro" w:cs="Arial"/>
                <w:bCs/>
                <w:i/>
                <w:iCs/>
                <w:color w:val="000000" w:themeColor="text1"/>
                <w:sz w:val="20"/>
                <w:szCs w:val="20"/>
                <w:lang w:eastAsia="en-GB"/>
              </w:rPr>
              <w:t>Note on boom deflection:</w:t>
            </w:r>
          </w:p>
          <w:p w14:paraId="086CB4B1" w14:textId="77777777" w:rsidR="00A21F3E" w:rsidRPr="00A21F3E" w:rsidRDefault="00A21F3E" w:rsidP="00A21F3E">
            <w:pPr>
              <w:ind w:left="1080"/>
              <w:rPr>
                <w:noProof/>
                <w:sz w:val="6"/>
                <w:szCs w:val="6"/>
              </w:rPr>
            </w:pPr>
          </w:p>
          <w:p w14:paraId="4D5CA891" w14:textId="77777777" w:rsidR="00A21F3E" w:rsidRPr="00A21F3E" w:rsidRDefault="00A21F3E" w:rsidP="00A21F3E">
            <w:pPr>
              <w:ind w:left="108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With experienced lift teams, deflection is expected and would be allowed for in the initial raising of the load and the taking of the full weight. For others in and around the lifting operation [e.g., joiners, steel fixers etc.] the movement may not be expected, which underlines a requirement for only ‘essential operatives’ to be within the vicinity of the lift.</w:t>
            </w:r>
          </w:p>
          <w:p w14:paraId="13157285" w14:textId="77777777" w:rsidR="00A21F3E" w:rsidRDefault="00A21F3E" w:rsidP="00A21F3E">
            <w:pPr>
              <w:ind w:left="720"/>
              <w:rPr>
                <w:rFonts w:ascii="Source Sans Pro" w:eastAsia="Times New Roman" w:hAnsi="Source Sans Pro" w:cs="Arial"/>
                <w:bCs/>
                <w:i/>
                <w:iCs/>
                <w:color w:val="000000" w:themeColor="text1"/>
                <w:sz w:val="10"/>
                <w:szCs w:val="10"/>
                <w:lang w:eastAsia="en-GB"/>
              </w:rPr>
            </w:pPr>
          </w:p>
          <w:p w14:paraId="4D347BE5" w14:textId="77777777" w:rsidR="007A4FB6" w:rsidRDefault="007A4FB6" w:rsidP="007A4FB6">
            <w:pPr>
              <w:rPr>
                <w:rFonts w:ascii="Source Sans Pro" w:eastAsia="Times New Roman" w:hAnsi="Source Sans Pro" w:cs="Arial"/>
                <w:bCs/>
                <w:i/>
                <w:iCs/>
                <w:color w:val="000000" w:themeColor="text1"/>
                <w:sz w:val="10"/>
                <w:szCs w:val="10"/>
                <w:lang w:eastAsia="en-GB"/>
              </w:rPr>
            </w:pPr>
          </w:p>
          <w:p w14:paraId="76BB9A57" w14:textId="77777777" w:rsidR="007A4FB6" w:rsidRPr="00A21F3E" w:rsidRDefault="007A4FB6" w:rsidP="00A21F3E">
            <w:pPr>
              <w:ind w:left="720"/>
              <w:rPr>
                <w:rFonts w:ascii="Source Sans Pro" w:eastAsia="Times New Roman" w:hAnsi="Source Sans Pro" w:cs="Arial"/>
                <w:bCs/>
                <w:i/>
                <w:iCs/>
                <w:color w:val="000000" w:themeColor="text1"/>
                <w:sz w:val="10"/>
                <w:szCs w:val="10"/>
                <w:lang w:eastAsia="en-GB"/>
              </w:rPr>
            </w:pPr>
          </w:p>
        </w:tc>
      </w:tr>
    </w:tbl>
    <w:p w14:paraId="53AA0DC3" w14:textId="77777777" w:rsidR="00483FDE" w:rsidRDefault="00483FDE"/>
    <w:p w14:paraId="11D1BA63" w14:textId="77777777" w:rsidR="00483FDE" w:rsidRDefault="00483FDE"/>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0B48342C" w14:textId="77777777" w:rsidTr="00483FDE">
        <w:trPr>
          <w:trHeight w:val="397"/>
        </w:trPr>
        <w:tc>
          <w:tcPr>
            <w:tcW w:w="10632" w:type="dxa"/>
            <w:shd w:val="clear" w:color="auto" w:fill="7EBD55"/>
            <w:vAlign w:val="center"/>
          </w:tcPr>
          <w:p w14:paraId="6E31E5C2"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Details:</w:t>
            </w:r>
          </w:p>
        </w:tc>
      </w:tr>
      <w:tr w:rsidR="00A21F3E" w:rsidRPr="00A21F3E" w14:paraId="356AD68D" w14:textId="77777777" w:rsidTr="00483FDE">
        <w:trPr>
          <w:trHeight w:val="397"/>
        </w:trPr>
        <w:tc>
          <w:tcPr>
            <w:tcW w:w="10632" w:type="dxa"/>
            <w:vAlign w:val="center"/>
          </w:tcPr>
          <w:p w14:paraId="6C0636A7"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Controlling load movement:</w:t>
            </w:r>
          </w:p>
          <w:p w14:paraId="456B8720" w14:textId="77777777" w:rsidR="00A21F3E" w:rsidRPr="00A21F3E" w:rsidRDefault="00A21F3E" w:rsidP="00A21F3E">
            <w:pPr>
              <w:rPr>
                <w:rFonts w:ascii="Source Sans Pro" w:eastAsia="Times New Roman" w:hAnsi="Source Sans Pro" w:cs="Arial"/>
                <w:b/>
                <w:color w:val="000000" w:themeColor="text1"/>
                <w:sz w:val="6"/>
                <w:szCs w:val="6"/>
                <w:u w:val="single"/>
                <w:lang w:eastAsia="en-GB"/>
              </w:rPr>
            </w:pPr>
          </w:p>
          <w:p w14:paraId="492BA42D" w14:textId="77777777" w:rsidR="00A21F3E" w:rsidRPr="00A21F3E" w:rsidRDefault="00A21F3E" w:rsidP="00A21F3E">
            <w:pPr>
              <w:rPr>
                <w:rFonts w:ascii="Source Sans Pro" w:eastAsia="Times New Roman" w:hAnsi="Source Sans Pro" w:cs="Arial"/>
                <w:b/>
                <w:color w:val="000000" w:themeColor="text1"/>
                <w:sz w:val="2"/>
                <w:szCs w:val="2"/>
                <w:u w:val="single"/>
                <w:lang w:eastAsia="en-GB"/>
              </w:rPr>
            </w:pPr>
          </w:p>
          <w:p w14:paraId="2A462C1D"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Loads which are fragile, easily damaged, close to sensitive assets or being lifted from/delivered into confined areas and needing fine positioning, would require load control. Included would be long loads or loads that are tall or of irregular bulk.</w:t>
            </w:r>
          </w:p>
          <w:p w14:paraId="61171F3D"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4F1644AC"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24554856"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Other loads may not require load control i.e., where the tagline would have no benefit to the lifting operation.</w:t>
            </w:r>
          </w:p>
          <w:p w14:paraId="76C4DA83"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78FFDA88" w14:textId="77777777" w:rsidR="00A21F3E" w:rsidRPr="00A21F3E" w:rsidRDefault="00A21F3E" w:rsidP="00A21F3E">
            <w:pPr>
              <w:rPr>
                <w:rFonts w:ascii="Source Sans Pro" w:eastAsia="Times New Roman" w:hAnsi="Source Sans Pro" w:cs="Arial"/>
                <w:bCs/>
                <w:color w:val="000000" w:themeColor="text1"/>
                <w:sz w:val="2"/>
                <w:szCs w:val="2"/>
                <w:lang w:eastAsia="en-GB"/>
              </w:rPr>
            </w:pPr>
            <w:r w:rsidRPr="00A21F3E">
              <w:rPr>
                <w:rFonts w:ascii="Source Sans Pro" w:eastAsia="Times New Roman" w:hAnsi="Source Sans Pro" w:cs="Arial"/>
                <w:bCs/>
                <w:color w:val="000000" w:themeColor="text1"/>
                <w:sz w:val="20"/>
                <w:szCs w:val="20"/>
                <w:lang w:eastAsia="en-GB"/>
              </w:rPr>
              <w:t xml:space="preserve"> </w:t>
            </w:r>
          </w:p>
          <w:p w14:paraId="0A6F98DB"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Wherever reasonably practicable, the lift procedure should be planned, and the working area organised with the aim to eliminate the need for personnel to directly control the load.</w:t>
            </w:r>
          </w:p>
          <w:p w14:paraId="7647D05D"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3C117293" w14:textId="1B95BB0B" w:rsidR="00A21F3E" w:rsidRPr="00A21F3E" w:rsidRDefault="00A21F3E" w:rsidP="00A21F3E">
            <w:pPr>
              <w:rPr>
                <w:rFonts w:ascii="Source Sans Pro" w:eastAsia="Times New Roman" w:hAnsi="Source Sans Pro" w:cs="Arial"/>
                <w:b/>
                <w:color w:val="C00000"/>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Manual control measures [Mcm’s] e.g.</w:t>
            </w:r>
            <w:r w:rsidR="0061773A" w:rsidRPr="00A21F3E">
              <w:rPr>
                <w:rFonts w:ascii="Source Sans Pro" w:eastAsia="Times New Roman" w:hAnsi="Source Sans Pro" w:cs="Arial"/>
                <w:b/>
                <w:color w:val="000000" w:themeColor="text1"/>
                <w:sz w:val="20"/>
                <w:szCs w:val="20"/>
                <w:u w:val="single"/>
                <w:lang w:eastAsia="en-GB"/>
              </w:rPr>
              <w:t>, non</w:t>
            </w:r>
            <w:r w:rsidRPr="00A21F3E">
              <w:rPr>
                <w:rFonts w:ascii="Source Sans Pro" w:eastAsia="Times New Roman" w:hAnsi="Source Sans Pro" w:cs="Arial"/>
                <w:b/>
                <w:color w:val="000000" w:themeColor="text1"/>
                <w:sz w:val="20"/>
                <w:szCs w:val="20"/>
                <w:u w:val="single"/>
                <w:lang w:eastAsia="en-GB"/>
              </w:rPr>
              <w:t>-tangle taglines and push-pull poles:</w:t>
            </w:r>
          </w:p>
          <w:p w14:paraId="046555BC" w14:textId="77777777" w:rsidR="00A21F3E" w:rsidRPr="00A21F3E" w:rsidRDefault="00A21F3E" w:rsidP="00A21F3E">
            <w:pPr>
              <w:rPr>
                <w:rFonts w:ascii="Source Sans Pro" w:eastAsia="Times New Roman" w:hAnsi="Source Sans Pro" w:cs="Arial"/>
                <w:b/>
                <w:color w:val="C00000"/>
                <w:sz w:val="20"/>
                <w:szCs w:val="20"/>
                <w:u w:val="single"/>
                <w:lang w:eastAsia="en-GB"/>
              </w:rPr>
            </w:pPr>
            <w:r w:rsidRPr="00A21F3E">
              <w:rPr>
                <w:noProof/>
              </w:rPr>
              <w:drawing>
                <wp:anchor distT="0" distB="0" distL="114300" distR="114300" simplePos="0" relativeHeight="251681057" behindDoc="0" locked="0" layoutInCell="1" allowOverlap="1" wp14:anchorId="18D2DDEB" wp14:editId="4B8287E9">
                  <wp:simplePos x="0" y="0"/>
                  <wp:positionH relativeFrom="column">
                    <wp:posOffset>2510790</wp:posOffset>
                  </wp:positionH>
                  <wp:positionV relativeFrom="paragraph">
                    <wp:posOffset>60960</wp:posOffset>
                  </wp:positionV>
                  <wp:extent cx="3822065" cy="2849880"/>
                  <wp:effectExtent l="0" t="0" r="6985" b="7620"/>
                  <wp:wrapSquare wrapText="bothSides"/>
                  <wp:docPr id="181586103" name="Picture 1" descr="A close-up of a rope and a r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6103" name="Picture 1" descr="A close-up of a rope and a rope&#10;&#10;AI-generated content may be incorrect."/>
                          <pic:cNvPicPr/>
                        </pic:nvPicPr>
                        <pic:blipFill>
                          <a:blip r:embed="rId102" cstate="email">
                            <a:extLst>
                              <a:ext uri="{28A0092B-C50C-407E-A947-70E740481C1C}">
                                <a14:useLocalDpi xmlns:a14="http://schemas.microsoft.com/office/drawing/2010/main"/>
                              </a:ext>
                            </a:extLst>
                          </a:blip>
                          <a:stretch>
                            <a:fillRect/>
                          </a:stretch>
                        </pic:blipFill>
                        <pic:spPr>
                          <a:xfrm>
                            <a:off x="0" y="0"/>
                            <a:ext cx="3822065" cy="2849880"/>
                          </a:xfrm>
                          <a:prstGeom prst="rect">
                            <a:avLst/>
                          </a:prstGeom>
                        </pic:spPr>
                      </pic:pic>
                    </a:graphicData>
                  </a:graphic>
                  <wp14:sizeRelH relativeFrom="page">
                    <wp14:pctWidth>0</wp14:pctWidth>
                  </wp14:sizeRelH>
                  <wp14:sizeRelV relativeFrom="page">
                    <wp14:pctHeight>0</wp14:pctHeight>
                  </wp14:sizeRelV>
                </wp:anchor>
              </w:drawing>
            </w:r>
          </w:p>
          <w:p w14:paraId="3E96C917"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
                <w:i/>
                <w:iCs/>
                <w:color w:val="000000" w:themeColor="text1"/>
                <w:sz w:val="20"/>
                <w:szCs w:val="20"/>
                <w:lang w:eastAsia="en-GB"/>
              </w:rPr>
              <w:t>Non-tangle taglines</w:t>
            </w:r>
            <w:r w:rsidRPr="00A21F3E">
              <w:rPr>
                <w:rFonts w:ascii="Source Sans Pro" w:eastAsia="Times New Roman" w:hAnsi="Source Sans Pro" w:cs="Arial"/>
                <w:bCs/>
                <w:color w:val="000000" w:themeColor="text1"/>
                <w:sz w:val="20"/>
                <w:szCs w:val="20"/>
                <w:lang w:eastAsia="en-GB"/>
              </w:rPr>
              <w:t xml:space="preserve"> are used to control the rotation of long loads and any loads that require to be lifted to or from areas where clearances are restricted. Longer loads may require more than one tagline to ensure correct alignment and to help avoid over-correction of rotation from pulling on one end only.</w:t>
            </w:r>
          </w:p>
          <w:p w14:paraId="39AD4F3F"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48C60033" w14:textId="77777777" w:rsidR="00A21F3E" w:rsidRPr="00A21F3E" w:rsidRDefault="00A21F3E" w:rsidP="00A21F3E">
            <w:pPr>
              <w:rPr>
                <w:rFonts w:ascii="Source Sans Pro" w:eastAsia="Times New Roman" w:hAnsi="Source Sans Pro" w:cs="Arial"/>
                <w:b/>
                <w:color w:val="000000" w:themeColor="text1"/>
                <w:sz w:val="20"/>
                <w:szCs w:val="20"/>
                <w:lang w:eastAsia="en-GB"/>
              </w:rPr>
            </w:pPr>
            <w:r w:rsidRPr="00A21F3E">
              <w:rPr>
                <w:rFonts w:ascii="Source Sans Pro" w:eastAsia="Times New Roman" w:hAnsi="Source Sans Pro" w:cs="Arial"/>
                <w:b/>
                <w:i/>
                <w:iCs/>
                <w:color w:val="000000" w:themeColor="text1"/>
                <w:sz w:val="20"/>
                <w:szCs w:val="20"/>
                <w:lang w:eastAsia="en-GB"/>
              </w:rPr>
              <w:t>Push-pull poles</w:t>
            </w:r>
            <w:r w:rsidRPr="00A21F3E">
              <w:rPr>
                <w:rFonts w:ascii="Source Sans Pro" w:eastAsia="Times New Roman" w:hAnsi="Source Sans Pro" w:cs="Arial"/>
                <w:b/>
                <w:color w:val="000000" w:themeColor="text1"/>
                <w:sz w:val="20"/>
                <w:szCs w:val="20"/>
                <w:lang w:eastAsia="en-GB"/>
              </w:rPr>
              <w:t xml:space="preserve"> </w:t>
            </w:r>
            <w:r w:rsidRPr="00A21F3E">
              <w:rPr>
                <w:rFonts w:ascii="Source Sans Pro" w:eastAsia="Times New Roman" w:hAnsi="Source Sans Pro" w:cs="Arial"/>
                <w:bCs/>
                <w:color w:val="000000" w:themeColor="text1"/>
                <w:sz w:val="20"/>
                <w:szCs w:val="20"/>
                <w:lang w:eastAsia="en-GB"/>
              </w:rPr>
              <w:t>allow one operative to have greater control of a load at low level, allowing the operative to push the load away or pull the load closer to its point of landing</w:t>
            </w:r>
            <w:r w:rsidRPr="00A21F3E">
              <w:rPr>
                <w:rFonts w:ascii="Source Sans Pro" w:eastAsia="Times New Roman" w:hAnsi="Source Sans Pro" w:cs="Arial"/>
                <w:b/>
                <w:color w:val="000000" w:themeColor="text1"/>
                <w:sz w:val="20"/>
                <w:szCs w:val="20"/>
                <w:lang w:eastAsia="en-GB"/>
              </w:rPr>
              <w:t>.</w:t>
            </w:r>
          </w:p>
          <w:p w14:paraId="6F0275F9" w14:textId="77777777" w:rsidR="00A21F3E" w:rsidRPr="00A21F3E" w:rsidRDefault="00A21F3E" w:rsidP="00A21F3E">
            <w:pPr>
              <w:rPr>
                <w:rFonts w:ascii="Source Sans Pro" w:eastAsia="Times New Roman" w:hAnsi="Source Sans Pro" w:cs="Arial"/>
                <w:b/>
                <w:color w:val="000000" w:themeColor="text1"/>
                <w:sz w:val="6"/>
                <w:szCs w:val="6"/>
                <w:lang w:eastAsia="en-GB"/>
              </w:rPr>
            </w:pPr>
          </w:p>
          <w:p w14:paraId="4C74BC4E"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Note:</w:t>
            </w:r>
            <w:r w:rsidRPr="00A21F3E">
              <w:rPr>
                <w:noProof/>
              </w:rPr>
              <w:t xml:space="preserve"> </w:t>
            </w:r>
          </w:p>
          <w:p w14:paraId="3568D713"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
                <w:i/>
                <w:iCs/>
                <w:noProof/>
                <w:color w:val="000000" w:themeColor="text1"/>
                <w:sz w:val="20"/>
                <w:szCs w:val="20"/>
                <w:lang w:eastAsia="en-GB"/>
              </w:rPr>
              <mc:AlternateContent>
                <mc:Choice Requires="wps">
                  <w:drawing>
                    <wp:anchor distT="45720" distB="45720" distL="114300" distR="114300" simplePos="0" relativeHeight="251682081" behindDoc="0" locked="0" layoutInCell="1" allowOverlap="1" wp14:anchorId="25B3A163" wp14:editId="77430E88">
                      <wp:simplePos x="0" y="0"/>
                      <wp:positionH relativeFrom="column">
                        <wp:posOffset>2783840</wp:posOffset>
                      </wp:positionH>
                      <wp:positionV relativeFrom="paragraph">
                        <wp:posOffset>111125</wp:posOffset>
                      </wp:positionV>
                      <wp:extent cx="1974850" cy="304800"/>
                      <wp:effectExtent l="0" t="0" r="0" b="0"/>
                      <wp:wrapSquare wrapText="bothSides"/>
                      <wp:docPr id="2025259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304800"/>
                              </a:xfrm>
                              <a:prstGeom prst="rect">
                                <a:avLst/>
                              </a:prstGeom>
                              <a:noFill/>
                              <a:ln w="9525">
                                <a:noFill/>
                                <a:miter lim="800000"/>
                                <a:headEnd/>
                                <a:tailEnd/>
                              </a:ln>
                            </wps:spPr>
                            <wps:txbx>
                              <w:txbxContent>
                                <w:p w14:paraId="0C2FC04D" w14:textId="77777777" w:rsidR="00A21F3E" w:rsidRPr="00AE6580" w:rsidRDefault="00A21F3E" w:rsidP="00A21F3E">
                                  <w:pPr>
                                    <w:rPr>
                                      <w:i/>
                                      <w:iCs/>
                                      <w:color w:val="7F7F7F" w:themeColor="text1" w:themeTint="80"/>
                                    </w:rPr>
                                  </w:pPr>
                                  <w:r w:rsidRPr="00AE6580">
                                    <w:rPr>
                                      <w:i/>
                                      <w:iCs/>
                                      <w:color w:val="7F7F7F" w:themeColor="text1" w:themeTint="80"/>
                                    </w:rPr>
                                    <w:t xml:space="preserve">Examples of </w:t>
                                  </w:r>
                                  <w:r>
                                    <w:rPr>
                                      <w:i/>
                                      <w:iCs/>
                                      <w:color w:val="7F7F7F" w:themeColor="text1" w:themeTint="80"/>
                                    </w:rPr>
                                    <w:t>m</w:t>
                                  </w:r>
                                  <w:r w:rsidRPr="00AE6580">
                                    <w:rPr>
                                      <w:i/>
                                      <w:iCs/>
                                      <w:color w:val="7F7F7F" w:themeColor="text1" w:themeTint="80"/>
                                    </w:rPr>
                                    <w:t>cm</w:t>
                                  </w:r>
                                  <w:r>
                                    <w:rPr>
                                      <w:i/>
                                      <w:iCs/>
                                      <w:color w:val="7F7F7F" w:themeColor="text1" w:themeTint="80"/>
                                    </w:rPr>
                                    <w:t xml:space="preserve"> device</w:t>
                                  </w:r>
                                  <w:r w:rsidRPr="00AE6580">
                                    <w:rPr>
                                      <w:i/>
                                      <w:iCs/>
                                      <w:color w:val="7F7F7F" w:themeColor="text1" w:themeTint="80"/>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3A163" id="_x0000_s1064" type="#_x0000_t202" style="position:absolute;margin-left:219.2pt;margin-top:8.75pt;width:155.5pt;height:24pt;z-index:2516820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" filled="f" stroked="f">
                      <v:textbox>
                        <w:txbxContent>
                          <w:p w14:paraId="0C2FC04D" w14:textId="77777777" w:rsidR="00A21F3E" w:rsidRPr="00AE6580" w:rsidRDefault="00A21F3E" w:rsidP="00A21F3E">
                            <w:pPr>
                              <w:rPr>
                                <w:i/>
                                <w:iCs/>
                                <w:color w:val="7F7F7F" w:themeColor="text1" w:themeTint="80"/>
                              </w:rPr>
                            </w:pPr>
                            <w:r w:rsidRPr="00AE6580">
                              <w:rPr>
                                <w:i/>
                                <w:iCs/>
                                <w:color w:val="7F7F7F" w:themeColor="text1" w:themeTint="80"/>
                              </w:rPr>
                              <w:t xml:space="preserve">Examples of </w:t>
                            </w:r>
                            <w:r>
                              <w:rPr>
                                <w:i/>
                                <w:iCs/>
                                <w:color w:val="7F7F7F" w:themeColor="text1" w:themeTint="80"/>
                              </w:rPr>
                              <w:t>m</w:t>
                            </w:r>
                            <w:r w:rsidRPr="00AE6580">
                              <w:rPr>
                                <w:i/>
                                <w:iCs/>
                                <w:color w:val="7F7F7F" w:themeColor="text1" w:themeTint="80"/>
                              </w:rPr>
                              <w:t>cm</w:t>
                            </w:r>
                            <w:r>
                              <w:rPr>
                                <w:i/>
                                <w:iCs/>
                                <w:color w:val="7F7F7F" w:themeColor="text1" w:themeTint="80"/>
                              </w:rPr>
                              <w:t xml:space="preserve"> device</w:t>
                            </w:r>
                            <w:r w:rsidRPr="00AE6580">
                              <w:rPr>
                                <w:i/>
                                <w:iCs/>
                                <w:color w:val="7F7F7F" w:themeColor="text1" w:themeTint="80"/>
                              </w:rPr>
                              <w:t>s</w:t>
                            </w:r>
                          </w:p>
                        </w:txbxContent>
                      </v:textbox>
                      <w10:wrap type="square"/>
                    </v:shape>
                  </w:pict>
                </mc:Fallback>
              </mc:AlternateContent>
            </w:r>
            <w:r w:rsidRPr="00A21F3E">
              <w:rPr>
                <w:rFonts w:ascii="Source Sans Pro" w:eastAsia="Times New Roman" w:hAnsi="Source Sans Pro" w:cs="Arial"/>
                <w:bCs/>
                <w:i/>
                <w:iCs/>
                <w:color w:val="000000" w:themeColor="text1"/>
                <w:sz w:val="20"/>
                <w:szCs w:val="20"/>
                <w:lang w:eastAsia="en-GB"/>
              </w:rPr>
              <w:t>A suspended load must never be pulled or pushed from its centre of gravity, as it will be very difficult to move.</w:t>
            </w:r>
          </w:p>
          <w:p w14:paraId="120FCC79" w14:textId="77777777" w:rsidR="00A21F3E" w:rsidRPr="00A21F3E" w:rsidRDefault="00A21F3E" w:rsidP="00A21F3E">
            <w:pPr>
              <w:rPr>
                <w:rFonts w:ascii="Source Sans Pro" w:eastAsia="Times New Roman" w:hAnsi="Source Sans Pro" w:cs="Arial"/>
                <w:bCs/>
                <w:i/>
                <w:iCs/>
                <w:color w:val="000000" w:themeColor="text1"/>
                <w:sz w:val="10"/>
                <w:szCs w:val="10"/>
                <w:lang w:eastAsia="en-GB"/>
              </w:rPr>
            </w:pPr>
          </w:p>
          <w:p w14:paraId="0323E5E6" w14:textId="3B8DBA06" w:rsidR="00A21F3E" w:rsidRPr="00A21F3E" w:rsidRDefault="00A21F3E" w:rsidP="00A21F3E">
            <w:pPr>
              <w:jc w:val="center"/>
              <w:rPr>
                <w:rFonts w:ascii="Source Sans Pro" w:eastAsia="Times New Roman" w:hAnsi="Source Sans Pro" w:cs="Arial"/>
                <w:b/>
                <w:color w:val="000000" w:themeColor="text1"/>
                <w:sz w:val="20"/>
                <w:szCs w:val="20"/>
                <w:lang w:eastAsia="en-GB"/>
              </w:rPr>
            </w:pPr>
            <w:r w:rsidRPr="00A21F3E">
              <w:rPr>
                <w:rFonts w:ascii="Source Sans Pro" w:eastAsia="Times New Roman" w:hAnsi="Source Sans Pro" w:cs="Arial"/>
                <w:b/>
                <w:color w:val="000000" w:themeColor="text1"/>
                <w:sz w:val="20"/>
                <w:szCs w:val="20"/>
                <w:lang w:eastAsia="en-GB"/>
              </w:rPr>
              <w:t>A</w:t>
            </w:r>
            <w:r w:rsidR="00D40BBF">
              <w:rPr>
                <w:rFonts w:ascii="Source Sans Pro" w:eastAsia="Times New Roman" w:hAnsi="Source Sans Pro" w:cs="Arial"/>
                <w:b/>
                <w:color w:val="000000" w:themeColor="text1"/>
                <w:sz w:val="20"/>
                <w:szCs w:val="20"/>
                <w:lang w:eastAsia="en-GB"/>
              </w:rPr>
              <w:t>n</w:t>
            </w:r>
            <w:r w:rsidRPr="00A21F3E">
              <w:rPr>
                <w:rFonts w:ascii="Source Sans Pro" w:eastAsia="Times New Roman" w:hAnsi="Source Sans Pro" w:cs="Arial"/>
                <w:b/>
                <w:color w:val="000000" w:themeColor="text1"/>
                <w:sz w:val="20"/>
                <w:szCs w:val="20"/>
                <w:lang w:eastAsia="en-GB"/>
              </w:rPr>
              <w:t xml:space="preserve"> mcm should never be used to gain control over a swinging load after control has been lost.</w:t>
            </w:r>
          </w:p>
          <w:p w14:paraId="133754EA" w14:textId="77777777" w:rsidR="00A21F3E" w:rsidRPr="00A21F3E" w:rsidRDefault="00A21F3E" w:rsidP="00A21F3E">
            <w:pPr>
              <w:jc w:val="center"/>
              <w:rPr>
                <w:rFonts w:ascii="Source Sans Pro" w:eastAsia="Times New Roman" w:hAnsi="Source Sans Pro" w:cs="Arial"/>
                <w:b/>
                <w:color w:val="000000" w:themeColor="text1"/>
                <w:sz w:val="20"/>
                <w:szCs w:val="20"/>
                <w:lang w:eastAsia="en-GB"/>
              </w:rPr>
            </w:pPr>
          </w:p>
          <w:p w14:paraId="4CC15CDE" w14:textId="77777777" w:rsidR="00A21F3E" w:rsidRPr="00A21F3E" w:rsidRDefault="00A21F3E" w:rsidP="00A21F3E">
            <w:pPr>
              <w:jc w:val="center"/>
              <w:rPr>
                <w:rFonts w:ascii="Source Sans Pro" w:eastAsia="Times New Roman" w:hAnsi="Source Sans Pro" w:cs="Arial"/>
                <w:b/>
                <w:color w:val="000000" w:themeColor="text1"/>
                <w:sz w:val="6"/>
                <w:szCs w:val="6"/>
                <w:lang w:eastAsia="en-GB"/>
              </w:rPr>
            </w:pPr>
          </w:p>
          <w:p w14:paraId="3114828C"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 mcm should be readily available and in sufficient numbers to suit complexity of the lifting operation and/or size of load / project.</w:t>
            </w:r>
          </w:p>
          <w:p w14:paraId="7AE0FCCA"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244EB99C"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When assessing the load in the planning stage, the appointed person should consider the use of a mcm, including where to attach it, and the numbers to be used, based on size/bulk of load and area of works.</w:t>
            </w:r>
          </w:p>
          <w:p w14:paraId="7B33629F"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7D5B5C81"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34F8ACB0"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It is also acceptable for the lifting supervisor to perform a point of work risk assessment to ascertain the control measures required and put them to use if not attended to in the associated plan or schedule.</w:t>
            </w:r>
          </w:p>
          <w:p w14:paraId="43059E19"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498F0DD5"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10127BAC" w14:textId="77777777" w:rsidR="00A21F3E" w:rsidRPr="00A21F3E" w:rsidRDefault="00A21F3E" w:rsidP="00A21F3E">
            <w:pPr>
              <w:rPr>
                <w:rFonts w:ascii="Source Sans Pro" w:eastAsia="Times New Roman" w:hAnsi="Source Sans Pro" w:cs="Arial"/>
                <w:b/>
                <w:i/>
                <w:iCs/>
                <w:color w:val="000000" w:themeColor="text1"/>
                <w:sz w:val="20"/>
                <w:szCs w:val="20"/>
                <w:lang w:eastAsia="en-GB"/>
              </w:rPr>
            </w:pPr>
            <w:r w:rsidRPr="00A21F3E">
              <w:rPr>
                <w:rFonts w:ascii="Source Sans Pro" w:eastAsia="Times New Roman" w:hAnsi="Source Sans Pro" w:cs="Arial"/>
                <w:b/>
                <w:i/>
                <w:iCs/>
                <w:color w:val="000000" w:themeColor="text1"/>
                <w:sz w:val="20"/>
                <w:szCs w:val="20"/>
                <w:lang w:eastAsia="en-GB"/>
              </w:rPr>
              <w:t>If taglines are to be utilised, then:</w:t>
            </w:r>
          </w:p>
          <w:p w14:paraId="301F406A"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39F6EE90" w14:textId="77777777" w:rsidR="00A21F3E" w:rsidRPr="00A21F3E" w:rsidRDefault="00A21F3E" w:rsidP="00A21F3E">
            <w:pPr>
              <w:numPr>
                <w:ilvl w:val="0"/>
                <w:numId w:val="185"/>
              </w:numPr>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The tagline must be of sufficient length and strength to control lifting and landing of the load. The selection of tagline length is critical to the control of the specific load - </w:t>
            </w:r>
            <w:r w:rsidRPr="00A21F3E">
              <w:rPr>
                <w:rFonts w:ascii="Source Sans Pro" w:eastAsia="Times New Roman" w:hAnsi="Source Sans Pro" w:cs="Arial"/>
                <w:bCs/>
                <w:i/>
                <w:iCs/>
                <w:color w:val="000000" w:themeColor="text1"/>
                <w:sz w:val="20"/>
                <w:szCs w:val="20"/>
                <w:lang w:eastAsia="en-GB"/>
              </w:rPr>
              <w:t>Generally, a 5m length would be utilised for general lifting operations, whilst 10m in length would be employed for loads to be lifted or lowered where proximity hazards warrant it. A vertical tagline will not provide any control for the load.</w:t>
            </w:r>
          </w:p>
          <w:p w14:paraId="512ACBCD"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71D947DE"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The tagline must be inspected before use to ensure it is not damaged, knotted or looped etc. </w:t>
            </w:r>
          </w:p>
          <w:p w14:paraId="37A70C08"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1E855677"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slinger-signaller is to be aware of any obstructions that could cause the tagline to become entangled.</w:t>
            </w:r>
          </w:p>
          <w:p w14:paraId="7C52D89C"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114CE085" w14:textId="77777777" w:rsid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slinger-signaller is to be familiarised in the correct use of the tagline.</w:t>
            </w:r>
          </w:p>
          <w:p w14:paraId="23B82068" w14:textId="77777777" w:rsidR="00D40BBF" w:rsidRPr="00A21F3E" w:rsidRDefault="00D40BBF" w:rsidP="00D40BBF">
            <w:pPr>
              <w:contextualSpacing/>
              <w:rPr>
                <w:rFonts w:ascii="Source Sans Pro" w:eastAsia="Times New Roman" w:hAnsi="Source Sans Pro" w:cs="Arial"/>
                <w:bCs/>
                <w:color w:val="000000" w:themeColor="text1"/>
                <w:sz w:val="20"/>
                <w:szCs w:val="20"/>
                <w:lang w:eastAsia="en-GB"/>
              </w:rPr>
            </w:pPr>
          </w:p>
          <w:p w14:paraId="4D4E0DEE" w14:textId="77777777" w:rsidR="00A21F3E" w:rsidRPr="00A21F3E" w:rsidRDefault="00A21F3E" w:rsidP="00A21F3E">
            <w:pPr>
              <w:jc w:val="center"/>
              <w:rPr>
                <w:rFonts w:ascii="Source Sans Pro" w:eastAsia="Times New Roman" w:hAnsi="Source Sans Pro" w:cs="Arial"/>
                <w:b/>
                <w:color w:val="000000" w:themeColor="text1"/>
                <w:sz w:val="20"/>
                <w:szCs w:val="20"/>
                <w:lang w:eastAsia="en-GB"/>
              </w:rPr>
            </w:pPr>
            <w:r w:rsidRPr="00A21F3E">
              <w:rPr>
                <w:rFonts w:ascii="Source Sans Pro" w:eastAsia="Times New Roman" w:hAnsi="Source Sans Pro" w:cs="Arial"/>
                <w:b/>
                <w:color w:val="000000" w:themeColor="text1"/>
                <w:sz w:val="20"/>
                <w:szCs w:val="20"/>
                <w:lang w:eastAsia="en-GB"/>
              </w:rPr>
              <w:t>The slinger-signaller is to be mindful of their own positioning in relation to the tagline to remove the risk of physical entanglement - The consequences can be fatal!</w:t>
            </w:r>
          </w:p>
          <w:p w14:paraId="46794578" w14:textId="77777777" w:rsidR="00A21F3E" w:rsidRPr="00A21F3E" w:rsidRDefault="00A21F3E" w:rsidP="00A21F3E">
            <w:pPr>
              <w:rPr>
                <w:rFonts w:ascii="Source Sans Pro" w:hAnsi="Source Sans Pro"/>
                <w:color w:val="FFFFFF" w:themeColor="background1"/>
                <w:sz w:val="20"/>
                <w:szCs w:val="20"/>
              </w:rPr>
            </w:pPr>
          </w:p>
        </w:tc>
      </w:tr>
    </w:tbl>
    <w:p w14:paraId="5EB59D69" w14:textId="77777777" w:rsidR="00A21F3E" w:rsidRPr="00A21F3E" w:rsidRDefault="00A21F3E" w:rsidP="00A21F3E">
      <w:pPr>
        <w:spacing w:after="0" w:line="240" w:lineRule="auto"/>
        <w:rPr>
          <w:rFonts w:ascii="Source Sans Pro" w:hAnsi="Source Sans Pro"/>
          <w:sz w:val="16"/>
          <w:szCs w:val="16"/>
        </w:rPr>
      </w:pPr>
    </w:p>
    <w:p w14:paraId="7864BC34" w14:textId="77777777" w:rsidR="00A21F3E" w:rsidRPr="00A21F3E" w:rsidRDefault="00A21F3E" w:rsidP="00A21F3E">
      <w:pPr>
        <w:spacing w:after="0" w:line="240" w:lineRule="auto"/>
        <w:rPr>
          <w:rFonts w:ascii="Source Sans Pro" w:hAnsi="Source Sans Pro"/>
          <w:sz w:val="16"/>
          <w:szCs w:val="16"/>
        </w:rPr>
      </w:pPr>
    </w:p>
    <w:p w14:paraId="4B9508C8" w14:textId="77777777" w:rsidR="00A21F3E" w:rsidRPr="00A21F3E" w:rsidRDefault="00A21F3E" w:rsidP="00A21F3E">
      <w:pPr>
        <w:spacing w:after="0" w:line="240" w:lineRule="auto"/>
        <w:rPr>
          <w:rFonts w:ascii="Source Sans Pro" w:hAnsi="Source Sans Pro"/>
          <w:sz w:val="16"/>
          <w:szCs w:val="16"/>
        </w:rPr>
      </w:pPr>
    </w:p>
    <w:p w14:paraId="2F7EBE18" w14:textId="77777777" w:rsidR="00A21F3E" w:rsidRPr="00A21F3E" w:rsidRDefault="00A21F3E" w:rsidP="00A21F3E">
      <w:pPr>
        <w:spacing w:after="0" w:line="240" w:lineRule="auto"/>
        <w:rPr>
          <w:rFonts w:ascii="Source Sans Pro" w:hAnsi="Source Sans Pro"/>
          <w:sz w:val="16"/>
          <w:szCs w:val="16"/>
        </w:rPr>
      </w:pPr>
    </w:p>
    <w:p w14:paraId="6EEF6D44" w14:textId="77777777" w:rsidR="00A21F3E" w:rsidRPr="00A21F3E" w:rsidRDefault="00A21F3E" w:rsidP="00A21F3E">
      <w:pPr>
        <w:spacing w:after="0" w:line="240" w:lineRule="auto"/>
        <w:rPr>
          <w:rFonts w:ascii="Source Sans Pro" w:hAnsi="Source Sans Pro"/>
          <w:sz w:val="16"/>
          <w:szCs w:val="16"/>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12C1C283" w14:textId="77777777" w:rsidTr="00483FDE">
        <w:trPr>
          <w:trHeight w:val="397"/>
        </w:trPr>
        <w:tc>
          <w:tcPr>
            <w:tcW w:w="10632" w:type="dxa"/>
            <w:shd w:val="clear" w:color="auto" w:fill="7EBD55"/>
            <w:vAlign w:val="center"/>
          </w:tcPr>
          <w:p w14:paraId="723FC050"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Details:</w:t>
            </w:r>
          </w:p>
        </w:tc>
      </w:tr>
      <w:tr w:rsidR="00A21F3E" w:rsidRPr="00A21F3E" w14:paraId="20B0C6BC" w14:textId="77777777" w:rsidTr="00483FDE">
        <w:trPr>
          <w:trHeight w:val="397"/>
        </w:trPr>
        <w:tc>
          <w:tcPr>
            <w:tcW w:w="10632" w:type="dxa"/>
            <w:vAlign w:val="center"/>
          </w:tcPr>
          <w:p w14:paraId="2E4FE266"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688225" behindDoc="1" locked="0" layoutInCell="1" allowOverlap="1" wp14:anchorId="629160C1" wp14:editId="69A4C0CC">
                  <wp:simplePos x="0" y="0"/>
                  <wp:positionH relativeFrom="column">
                    <wp:posOffset>4210050</wp:posOffset>
                  </wp:positionH>
                  <wp:positionV relativeFrom="paragraph">
                    <wp:posOffset>162560</wp:posOffset>
                  </wp:positionV>
                  <wp:extent cx="1917065" cy="1543685"/>
                  <wp:effectExtent l="0" t="0" r="6985" b="0"/>
                  <wp:wrapTight wrapText="bothSides">
                    <wp:wrapPolygon edited="0">
                      <wp:start x="0" y="0"/>
                      <wp:lineTo x="0" y="21325"/>
                      <wp:lineTo x="21464" y="21325"/>
                      <wp:lineTo x="21464" y="0"/>
                      <wp:lineTo x="0" y="0"/>
                    </wp:wrapPolygon>
                  </wp:wrapTight>
                  <wp:docPr id="730546583" name="Picture 1" descr="A group of people in orange vests on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46583" name="Picture 1" descr="A group of people in orange vests on a truck&#10;&#10;AI-generated content may be incorrect."/>
                          <pic:cNvPicPr/>
                        </pic:nvPicPr>
                        <pic:blipFill>
                          <a:blip r:embed="rId103" cstate="email">
                            <a:extLst>
                              <a:ext uri="{28A0092B-C50C-407E-A947-70E740481C1C}">
                                <a14:useLocalDpi xmlns:a14="http://schemas.microsoft.com/office/drawing/2010/main"/>
                              </a:ext>
                            </a:extLst>
                          </a:blip>
                          <a:stretch>
                            <a:fillRect/>
                          </a:stretch>
                        </pic:blipFill>
                        <pic:spPr>
                          <a:xfrm>
                            <a:off x="0" y="0"/>
                            <a:ext cx="1917065" cy="1543685"/>
                          </a:xfrm>
                          <a:prstGeom prst="rect">
                            <a:avLst/>
                          </a:prstGeom>
                        </pic:spPr>
                      </pic:pic>
                    </a:graphicData>
                  </a:graphic>
                  <wp14:sizeRelH relativeFrom="page">
                    <wp14:pctWidth>0</wp14:pctWidth>
                  </wp14:sizeRelH>
                  <wp14:sizeRelV relativeFrom="page">
                    <wp14:pctHeight>0</wp14:pctHeight>
                  </wp14:sizeRelV>
                </wp:anchor>
              </w:drawing>
            </w:r>
            <w:r w:rsidRPr="00A21F3E">
              <w:rPr>
                <w:noProof/>
              </w:rPr>
              <w:drawing>
                <wp:anchor distT="0" distB="0" distL="114300" distR="114300" simplePos="0" relativeHeight="251687201" behindDoc="0" locked="0" layoutInCell="1" allowOverlap="1" wp14:anchorId="06DF3973" wp14:editId="70853310">
                  <wp:simplePos x="0" y="0"/>
                  <wp:positionH relativeFrom="column">
                    <wp:posOffset>2261235</wp:posOffset>
                  </wp:positionH>
                  <wp:positionV relativeFrom="paragraph">
                    <wp:posOffset>200660</wp:posOffset>
                  </wp:positionV>
                  <wp:extent cx="1908175" cy="1496060"/>
                  <wp:effectExtent l="0" t="0" r="0" b="8890"/>
                  <wp:wrapSquare wrapText="bothSides"/>
                  <wp:docPr id="1975439562" name="Picture 1" descr="A person standing next to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39562" name="Picture 1" descr="A person standing next to a truck&#10;&#10;AI-generated content may be incorrect."/>
                          <pic:cNvPicPr/>
                        </pic:nvPicPr>
                        <pic:blipFill>
                          <a:blip r:embed="rId104" cstate="email">
                            <a:extLst>
                              <a:ext uri="{28A0092B-C50C-407E-A947-70E740481C1C}">
                                <a14:useLocalDpi xmlns:a14="http://schemas.microsoft.com/office/drawing/2010/main"/>
                              </a:ext>
                            </a:extLst>
                          </a:blip>
                          <a:stretch>
                            <a:fillRect/>
                          </a:stretch>
                        </pic:blipFill>
                        <pic:spPr>
                          <a:xfrm>
                            <a:off x="0" y="0"/>
                            <a:ext cx="1908175" cy="1496060"/>
                          </a:xfrm>
                          <a:prstGeom prst="rect">
                            <a:avLst/>
                          </a:prstGeom>
                        </pic:spPr>
                      </pic:pic>
                    </a:graphicData>
                  </a:graphic>
                  <wp14:sizeRelH relativeFrom="page">
                    <wp14:pctWidth>0</wp14:pctWidth>
                  </wp14:sizeRelH>
                  <wp14:sizeRelV relativeFrom="page">
                    <wp14:pctHeight>0</wp14:pctHeight>
                  </wp14:sizeRelV>
                </wp:anchor>
              </w:drawing>
            </w:r>
            <w:r w:rsidRPr="00A21F3E">
              <w:rPr>
                <w:noProof/>
              </w:rPr>
              <w:drawing>
                <wp:anchor distT="0" distB="0" distL="114300" distR="114300" simplePos="0" relativeHeight="251686177" behindDoc="1" locked="0" layoutInCell="1" allowOverlap="1" wp14:anchorId="22B481AA" wp14:editId="4104EEAA">
                  <wp:simplePos x="0" y="0"/>
                  <wp:positionH relativeFrom="column">
                    <wp:posOffset>250190</wp:posOffset>
                  </wp:positionH>
                  <wp:positionV relativeFrom="paragraph">
                    <wp:posOffset>201295</wp:posOffset>
                  </wp:positionV>
                  <wp:extent cx="1876425" cy="1449705"/>
                  <wp:effectExtent l="0" t="0" r="9525" b="0"/>
                  <wp:wrapTight wrapText="bothSides">
                    <wp:wrapPolygon edited="0">
                      <wp:start x="0" y="0"/>
                      <wp:lineTo x="0" y="21288"/>
                      <wp:lineTo x="21490" y="21288"/>
                      <wp:lineTo x="21490" y="0"/>
                      <wp:lineTo x="0" y="0"/>
                    </wp:wrapPolygon>
                  </wp:wrapTight>
                  <wp:docPr id="218600043" name="Picture 1" descr="A group of people on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00043" name="Picture 1" descr="A group of people on a truck&#10;&#10;AI-generated content may be incorrect."/>
                          <pic:cNvPicPr/>
                        </pic:nvPicPr>
                        <pic:blipFill>
                          <a:blip r:embed="rId105" cstate="email">
                            <a:extLst>
                              <a:ext uri="{28A0092B-C50C-407E-A947-70E740481C1C}">
                                <a14:useLocalDpi xmlns:a14="http://schemas.microsoft.com/office/drawing/2010/main"/>
                              </a:ext>
                            </a:extLst>
                          </a:blip>
                          <a:stretch>
                            <a:fillRect/>
                          </a:stretch>
                        </pic:blipFill>
                        <pic:spPr>
                          <a:xfrm>
                            <a:off x="0" y="0"/>
                            <a:ext cx="1876425" cy="1449705"/>
                          </a:xfrm>
                          <a:prstGeom prst="rect">
                            <a:avLst/>
                          </a:prstGeom>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i/>
                <w:iCs/>
                <w:color w:val="000000" w:themeColor="text1"/>
                <w:sz w:val="20"/>
                <w:szCs w:val="20"/>
                <w:lang w:eastAsia="en-GB"/>
              </w:rPr>
              <w:t>See the following images below of an operative becoming entangled in a tagline</w:t>
            </w:r>
          </w:p>
          <w:p w14:paraId="51D88CEC"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3C57C760"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23C32C13"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3E37436E"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6EF36CAE"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2CFC6742"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50EF028F"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0EFD2983"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03710721"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6FCC416E" w14:textId="77777777" w:rsidR="006B7689" w:rsidRDefault="006B7689" w:rsidP="00A21F3E">
            <w:pPr>
              <w:rPr>
                <w:rFonts w:ascii="Source Sans Pro" w:eastAsia="Times New Roman" w:hAnsi="Source Sans Pro" w:cs="Arial"/>
                <w:bCs/>
                <w:i/>
                <w:iCs/>
                <w:color w:val="000000" w:themeColor="text1"/>
                <w:sz w:val="20"/>
                <w:szCs w:val="20"/>
                <w:lang w:eastAsia="en-GB"/>
              </w:rPr>
            </w:pPr>
          </w:p>
          <w:p w14:paraId="49AD2F7B" w14:textId="222B3CE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A reinforcement wagon was being unloaded and the FIBC’s on the load were lifted into a general waste skip. As the skip was raised the operative stepped back into the ‘tail’ of the tagline [the ‘tail’ of the tagline has been highlighted in a red circle] that was on the floor of the delivery wagon.</w:t>
            </w:r>
          </w:p>
          <w:p w14:paraId="14036604"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685153" behindDoc="0" locked="0" layoutInCell="1" allowOverlap="1" wp14:anchorId="64EEAD96" wp14:editId="7544C15A">
                  <wp:simplePos x="0" y="0"/>
                  <wp:positionH relativeFrom="column">
                    <wp:posOffset>4181475</wp:posOffset>
                  </wp:positionH>
                  <wp:positionV relativeFrom="paragraph">
                    <wp:posOffset>640080</wp:posOffset>
                  </wp:positionV>
                  <wp:extent cx="1954530" cy="1524000"/>
                  <wp:effectExtent l="0" t="0" r="7620" b="0"/>
                  <wp:wrapSquare wrapText="bothSides"/>
                  <wp:docPr id="873027995" name="Picture 1" descr="A truck with a few people standing next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27995" name="Picture 1" descr="A truck with a few people standing next to it&#10;&#10;AI-generated content may be incorrect."/>
                          <pic:cNvPicPr/>
                        </pic:nvPicPr>
                        <pic:blipFill>
                          <a:blip r:embed="rId106" cstate="email">
                            <a:extLst>
                              <a:ext uri="{28A0092B-C50C-407E-A947-70E740481C1C}">
                                <a14:useLocalDpi xmlns:a14="http://schemas.microsoft.com/office/drawing/2010/main"/>
                              </a:ext>
                            </a:extLst>
                          </a:blip>
                          <a:stretch>
                            <a:fillRect/>
                          </a:stretch>
                        </pic:blipFill>
                        <pic:spPr>
                          <a:xfrm>
                            <a:off x="0" y="0"/>
                            <a:ext cx="1954530" cy="1524000"/>
                          </a:xfrm>
                          <a:prstGeom prst="rect">
                            <a:avLst/>
                          </a:prstGeom>
                        </pic:spPr>
                      </pic:pic>
                    </a:graphicData>
                  </a:graphic>
                  <wp14:sizeRelH relativeFrom="page">
                    <wp14:pctWidth>0</wp14:pctWidth>
                  </wp14:sizeRelH>
                  <wp14:sizeRelV relativeFrom="page">
                    <wp14:pctHeight>0</wp14:pctHeight>
                  </wp14:sizeRelV>
                </wp:anchor>
              </w:drawing>
            </w:r>
            <w:r w:rsidRPr="00A21F3E">
              <w:rPr>
                <w:noProof/>
              </w:rPr>
              <w:drawing>
                <wp:anchor distT="0" distB="0" distL="114300" distR="114300" simplePos="0" relativeHeight="251684129" behindDoc="0" locked="0" layoutInCell="1" allowOverlap="1" wp14:anchorId="41ECCBDC" wp14:editId="69BA927A">
                  <wp:simplePos x="0" y="0"/>
                  <wp:positionH relativeFrom="column">
                    <wp:posOffset>2220595</wp:posOffset>
                  </wp:positionH>
                  <wp:positionV relativeFrom="paragraph">
                    <wp:posOffset>652145</wp:posOffset>
                  </wp:positionV>
                  <wp:extent cx="1899920" cy="1493520"/>
                  <wp:effectExtent l="0" t="0" r="5080" b="0"/>
                  <wp:wrapSquare wrapText="bothSides"/>
                  <wp:docPr id="1901552366" name="Picture 1" descr="A group of people standing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52366" name="Picture 1" descr="A group of people standing on a road&#10;&#10;AI-generated content may be incorrect."/>
                          <pic:cNvPicPr/>
                        </pic:nvPicPr>
                        <pic:blipFill>
                          <a:blip r:embed="rId107" cstate="email">
                            <a:extLst>
                              <a:ext uri="{28A0092B-C50C-407E-A947-70E740481C1C}">
                                <a14:useLocalDpi xmlns:a14="http://schemas.microsoft.com/office/drawing/2010/main"/>
                              </a:ext>
                            </a:extLst>
                          </a:blip>
                          <a:stretch>
                            <a:fillRect/>
                          </a:stretch>
                        </pic:blipFill>
                        <pic:spPr>
                          <a:xfrm>
                            <a:off x="0" y="0"/>
                            <a:ext cx="1899920" cy="1493520"/>
                          </a:xfrm>
                          <a:prstGeom prst="rect">
                            <a:avLst/>
                          </a:prstGeom>
                        </pic:spPr>
                      </pic:pic>
                    </a:graphicData>
                  </a:graphic>
                  <wp14:sizeRelH relativeFrom="page">
                    <wp14:pctWidth>0</wp14:pctWidth>
                  </wp14:sizeRelH>
                  <wp14:sizeRelV relativeFrom="page">
                    <wp14:pctHeight>0</wp14:pctHeight>
                  </wp14:sizeRelV>
                </wp:anchor>
              </w:drawing>
            </w:r>
            <w:r w:rsidRPr="00A21F3E">
              <w:rPr>
                <w:noProof/>
              </w:rPr>
              <w:drawing>
                <wp:anchor distT="0" distB="0" distL="114300" distR="114300" simplePos="0" relativeHeight="251683105" behindDoc="0" locked="0" layoutInCell="1" allowOverlap="1" wp14:anchorId="4F91522D" wp14:editId="35924B08">
                  <wp:simplePos x="0" y="0"/>
                  <wp:positionH relativeFrom="column">
                    <wp:posOffset>241300</wp:posOffset>
                  </wp:positionH>
                  <wp:positionV relativeFrom="paragraph">
                    <wp:posOffset>679450</wp:posOffset>
                  </wp:positionV>
                  <wp:extent cx="1866900" cy="1499870"/>
                  <wp:effectExtent l="0" t="0" r="0" b="5080"/>
                  <wp:wrapSquare wrapText="bothSides"/>
                  <wp:docPr id="662601777" name="Picture 1" descr="A group of people in orange vests on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01777" name="Picture 1" descr="A group of people in orange vests on a truck&#10;&#10;AI-generated content may be incorrect."/>
                          <pic:cNvPicPr/>
                        </pic:nvPicPr>
                        <pic:blipFill>
                          <a:blip r:embed="rId108" cstate="email">
                            <a:extLst>
                              <a:ext uri="{28A0092B-C50C-407E-A947-70E740481C1C}">
                                <a14:useLocalDpi xmlns:a14="http://schemas.microsoft.com/office/drawing/2010/main"/>
                              </a:ext>
                            </a:extLst>
                          </a:blip>
                          <a:stretch>
                            <a:fillRect/>
                          </a:stretch>
                        </pic:blipFill>
                        <pic:spPr>
                          <a:xfrm>
                            <a:off x="0" y="0"/>
                            <a:ext cx="1866900" cy="1499870"/>
                          </a:xfrm>
                          <a:prstGeom prst="rect">
                            <a:avLst/>
                          </a:prstGeom>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i/>
                <w:iCs/>
                <w:color w:val="000000" w:themeColor="text1"/>
                <w:sz w:val="20"/>
                <w:szCs w:val="20"/>
                <w:lang w:eastAsia="en-GB"/>
              </w:rPr>
              <w:t>As the load continued to rise, the tagline became entangled around the legs of the operative and effectively ‘wrapped’ him within the ‘tail’. It was only the quick thinking of the operative, to grab the tagline as it raised that stopped him being raised upside down with the potential to slip from the entanglement while being raised. Luckily, the operative was able to be lowered back to the bed of the wagon without injury.</w:t>
            </w:r>
          </w:p>
          <w:p w14:paraId="78BAD8C5"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4246E828"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3739F6B8"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2A716813"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67557120"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1A0E9147"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4FC1D3AF"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6CC82724"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6E26E068" w14:textId="77777777" w:rsidR="006B7689" w:rsidRDefault="006B7689" w:rsidP="006B7689">
            <w:pPr>
              <w:contextualSpacing/>
              <w:rPr>
                <w:rFonts w:ascii="Source Sans Pro" w:eastAsia="Times New Roman" w:hAnsi="Source Sans Pro" w:cs="Arial"/>
                <w:bCs/>
                <w:color w:val="000000" w:themeColor="text1"/>
                <w:sz w:val="20"/>
                <w:szCs w:val="20"/>
                <w:lang w:eastAsia="en-GB"/>
              </w:rPr>
            </w:pPr>
          </w:p>
          <w:p w14:paraId="01598494" w14:textId="77777777" w:rsidR="006B7689" w:rsidRPr="006B7689" w:rsidRDefault="006B7689" w:rsidP="006B7689">
            <w:pPr>
              <w:contextualSpacing/>
              <w:rPr>
                <w:rFonts w:ascii="Source Sans Pro" w:eastAsia="Times New Roman" w:hAnsi="Source Sans Pro" w:cs="Arial"/>
                <w:bCs/>
                <w:color w:val="000000" w:themeColor="text1"/>
                <w:sz w:val="20"/>
                <w:szCs w:val="20"/>
                <w:lang w:eastAsia="en-GB"/>
              </w:rPr>
            </w:pPr>
          </w:p>
          <w:p w14:paraId="3C853FC7" w14:textId="6DFF5DB5" w:rsidR="00A21F3E" w:rsidRPr="006B7689" w:rsidRDefault="00A21F3E" w:rsidP="006B7689">
            <w:pPr>
              <w:pStyle w:val="ListParagraph"/>
              <w:numPr>
                <w:ilvl w:val="0"/>
                <w:numId w:val="203"/>
              </w:numPr>
              <w:rPr>
                <w:rFonts w:ascii="Source Sans Pro" w:eastAsia="Times New Roman" w:hAnsi="Source Sans Pro" w:cs="Arial"/>
                <w:bCs/>
                <w:color w:val="000000" w:themeColor="text1"/>
                <w:sz w:val="20"/>
                <w:szCs w:val="20"/>
                <w:lang w:eastAsia="en-GB"/>
              </w:rPr>
            </w:pPr>
            <w:r w:rsidRPr="006B7689">
              <w:rPr>
                <w:rFonts w:ascii="Source Sans Pro" w:eastAsia="Times New Roman" w:hAnsi="Source Sans Pro" w:cs="Arial"/>
                <w:bCs/>
                <w:color w:val="000000" w:themeColor="text1"/>
                <w:sz w:val="20"/>
                <w:szCs w:val="20"/>
                <w:lang w:eastAsia="en-GB"/>
              </w:rPr>
              <w:t>When unloading deliveries, where practicable, the slinger-signaller will place the tagline over the top handrail of the wagon edge protection, to ensure it does not become entangled.</w:t>
            </w:r>
          </w:p>
          <w:p w14:paraId="5EEC919A"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349AB8C2"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2EAEAEF6"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When guiding the load using a tagline, the slinger-signaller should take care not to impart any undesirable motion to the load.</w:t>
            </w:r>
          </w:p>
          <w:p w14:paraId="7E7AEDF4"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4D079AA2"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The slinger -signaller is to stay an arm’s length from the tagline when retrieving it, so as not to place themselves directly under the load. </w:t>
            </w:r>
            <w:r w:rsidRPr="00A21F3E">
              <w:rPr>
                <w:rFonts w:ascii="Source Sans Pro" w:eastAsia="Times New Roman" w:hAnsi="Source Sans Pro" w:cs="Arial"/>
                <w:bCs/>
                <w:i/>
                <w:iCs/>
                <w:color w:val="000000" w:themeColor="text1"/>
                <w:sz w:val="20"/>
                <w:szCs w:val="20"/>
                <w:lang w:eastAsia="en-GB"/>
              </w:rPr>
              <w:t>Where practicable use a ‘push-pull pole’ to retrieve the tagline.</w:t>
            </w:r>
          </w:p>
          <w:p w14:paraId="37C40F65"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778F67A9"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Once attached, a tagline becomes part of the load, ensure the tagline is clear of any obstruction prior to confirming with an operator that the load is clear.</w:t>
            </w:r>
          </w:p>
          <w:p w14:paraId="5388B3A8"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3E611836"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All operatives employed in using taglines are to be familiarised in their use.</w:t>
            </w:r>
          </w:p>
          <w:p w14:paraId="2DEAA3D7"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1D9C28E1" w14:textId="77777777" w:rsidR="00A21F3E" w:rsidRPr="00A21F3E" w:rsidRDefault="00A21F3E" w:rsidP="00A21F3E">
            <w:pPr>
              <w:numPr>
                <w:ilvl w:val="0"/>
                <w:numId w:val="185"/>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Do not overreach to grab the tag line</w:t>
            </w:r>
          </w:p>
          <w:p w14:paraId="0AD8F4F1"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403973AE" w14:textId="77777777" w:rsidR="00A21F3E" w:rsidRPr="00A21F3E" w:rsidRDefault="00A21F3E" w:rsidP="00A21F3E">
            <w:pPr>
              <w:jc w:val="center"/>
              <w:rPr>
                <w:rFonts w:ascii="Source Sans Pro" w:eastAsia="Times New Roman" w:hAnsi="Source Sans Pro" w:cs="Arial"/>
                <w:b/>
                <w:color w:val="000000" w:themeColor="text1"/>
                <w:sz w:val="20"/>
                <w:szCs w:val="20"/>
                <w:lang w:eastAsia="en-GB"/>
              </w:rPr>
            </w:pPr>
            <w:r w:rsidRPr="00A21F3E">
              <w:rPr>
                <w:rFonts w:ascii="Source Sans Pro" w:eastAsia="Times New Roman" w:hAnsi="Source Sans Pro" w:cs="Arial"/>
                <w:b/>
                <w:color w:val="000000" w:themeColor="text1"/>
                <w:sz w:val="20"/>
                <w:szCs w:val="20"/>
                <w:lang w:eastAsia="en-GB"/>
              </w:rPr>
              <w:t>Taglines should never be wrapped around limbs or the body to get a better grip &amp; should never be wrapped around a beam, column, handrail etc. to hold the load or redirect the angle of pull.</w:t>
            </w:r>
          </w:p>
          <w:p w14:paraId="7717A18A" w14:textId="77777777" w:rsidR="00A21F3E" w:rsidRPr="00A21F3E" w:rsidRDefault="00A21F3E" w:rsidP="00A21F3E">
            <w:pPr>
              <w:jc w:val="center"/>
              <w:rPr>
                <w:rFonts w:ascii="Source Sans Pro" w:eastAsia="Times New Roman" w:hAnsi="Source Sans Pro" w:cs="Arial"/>
                <w:b/>
                <w:color w:val="000000" w:themeColor="text1"/>
                <w:sz w:val="10"/>
                <w:szCs w:val="10"/>
                <w:lang w:eastAsia="en-GB"/>
              </w:rPr>
            </w:pPr>
          </w:p>
          <w:p w14:paraId="609D2856" w14:textId="77777777" w:rsidR="00A21F3E" w:rsidRPr="00A21F3E" w:rsidRDefault="00A21F3E" w:rsidP="00A21F3E">
            <w:pPr>
              <w:rPr>
                <w:rFonts w:ascii="Source Sans Pro" w:eastAsia="Times New Roman" w:hAnsi="Source Sans Pro" w:cs="Arial"/>
                <w:b/>
                <w:i/>
                <w:iCs/>
                <w:color w:val="000000" w:themeColor="text1"/>
                <w:sz w:val="20"/>
                <w:szCs w:val="20"/>
                <w:lang w:eastAsia="en-GB"/>
              </w:rPr>
            </w:pPr>
            <w:r w:rsidRPr="00A21F3E">
              <w:rPr>
                <w:rFonts w:ascii="Source Sans Pro" w:eastAsia="Times New Roman" w:hAnsi="Source Sans Pro" w:cs="Arial"/>
                <w:b/>
                <w:i/>
                <w:iCs/>
                <w:color w:val="000000" w:themeColor="text1"/>
                <w:sz w:val="20"/>
                <w:szCs w:val="20"/>
                <w:lang w:eastAsia="en-GB"/>
              </w:rPr>
              <w:t>If push-pull poles are to be utilised, then:</w:t>
            </w:r>
          </w:p>
          <w:p w14:paraId="0821592A" w14:textId="77777777" w:rsidR="00A21F3E" w:rsidRPr="00A21F3E" w:rsidRDefault="00A21F3E" w:rsidP="00A21F3E">
            <w:pPr>
              <w:rPr>
                <w:rFonts w:ascii="Source Sans Pro" w:eastAsia="Times New Roman" w:hAnsi="Source Sans Pro" w:cs="Arial"/>
                <w:b/>
                <w:color w:val="000000" w:themeColor="text1"/>
                <w:sz w:val="6"/>
                <w:szCs w:val="6"/>
                <w:lang w:eastAsia="en-GB"/>
              </w:rPr>
            </w:pPr>
          </w:p>
          <w:p w14:paraId="026665A5" w14:textId="77777777"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Always refer to the manufacturer’s instructions of how to use.</w:t>
            </w:r>
          </w:p>
          <w:p w14:paraId="2D562610"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5CFEF35A" w14:textId="4261F956"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Inspect the item before and after use for any damage that could affect integrity of use or any </w:t>
            </w:r>
            <w:r w:rsidR="00E22934" w:rsidRPr="00A21F3E">
              <w:rPr>
                <w:rFonts w:ascii="Source Sans Pro" w:eastAsia="Times New Roman" w:hAnsi="Source Sans Pro" w:cs="Arial"/>
                <w:bCs/>
                <w:color w:val="000000" w:themeColor="text1"/>
                <w:sz w:val="20"/>
                <w:szCs w:val="20"/>
                <w:lang w:eastAsia="en-GB"/>
              </w:rPr>
              <w:t>deformity that</w:t>
            </w:r>
            <w:r w:rsidRPr="00A21F3E">
              <w:rPr>
                <w:rFonts w:ascii="Source Sans Pro" w:eastAsia="Times New Roman" w:hAnsi="Source Sans Pro" w:cs="Arial"/>
                <w:bCs/>
                <w:color w:val="000000" w:themeColor="text1"/>
                <w:sz w:val="20"/>
                <w:szCs w:val="20"/>
                <w:lang w:eastAsia="en-GB"/>
              </w:rPr>
              <w:t xml:space="preserve"> has occurred during the load control.</w:t>
            </w:r>
          </w:p>
          <w:p w14:paraId="3BCAB5BD"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6AAAD8AB" w14:textId="77777777"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Avoid using excessive force as this may cause the pole to slip</w:t>
            </w:r>
          </w:p>
          <w:p w14:paraId="3746FD20"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396988C5" w14:textId="41A0B84C" w:rsidR="00E22934" w:rsidRPr="00E22934" w:rsidRDefault="00A21F3E" w:rsidP="00E22934">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Ensure there is room, to the side &amp; behind, to manoeuvre the pole.</w:t>
            </w:r>
          </w:p>
        </w:tc>
      </w:tr>
    </w:tbl>
    <w:p w14:paraId="38C4D39E" w14:textId="77777777" w:rsidR="00A21F3E" w:rsidRPr="00A21F3E" w:rsidRDefault="00A21F3E" w:rsidP="00A21F3E">
      <w:pPr>
        <w:rPr>
          <w:sz w:val="2"/>
          <w:szCs w:val="2"/>
        </w:rPr>
      </w:pPr>
    </w:p>
    <w:p w14:paraId="71F72C83" w14:textId="77777777" w:rsidR="00A21F3E" w:rsidRPr="00A21F3E" w:rsidRDefault="00A21F3E"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163A605C" w14:textId="77777777" w:rsidTr="00483FDE">
        <w:trPr>
          <w:trHeight w:val="397"/>
        </w:trPr>
        <w:tc>
          <w:tcPr>
            <w:tcW w:w="10632" w:type="dxa"/>
            <w:shd w:val="clear" w:color="auto" w:fill="7EBD55"/>
            <w:vAlign w:val="center"/>
          </w:tcPr>
          <w:p w14:paraId="32738ECF"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Details:</w:t>
            </w:r>
          </w:p>
        </w:tc>
      </w:tr>
      <w:tr w:rsidR="00A21F3E" w:rsidRPr="00A21F3E" w14:paraId="2E629AB6" w14:textId="77777777" w:rsidTr="00483FDE">
        <w:trPr>
          <w:trHeight w:val="397"/>
        </w:trPr>
        <w:tc>
          <w:tcPr>
            <w:tcW w:w="10632" w:type="dxa"/>
            <w:vAlign w:val="center"/>
          </w:tcPr>
          <w:p w14:paraId="588F75FF" w14:textId="77777777"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Do not use the pole to lever the load.</w:t>
            </w:r>
          </w:p>
          <w:p w14:paraId="12AEA9E8"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51B8DCD5" w14:textId="77777777"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Do not place the pole in front of body/hand, as the force of the load may be transferred through the pole.</w:t>
            </w:r>
          </w:p>
          <w:p w14:paraId="3BFCB005"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67F98515" w14:textId="77777777" w:rsidR="00A21F3E" w:rsidRPr="00A21F3E" w:rsidRDefault="00A21F3E" w:rsidP="00A21F3E">
            <w:pPr>
              <w:numPr>
                <w:ilvl w:val="0"/>
                <w:numId w:val="188"/>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Beware when using the push-pull pole that where it can be dropped from height, it may need to be tethered to a suitable anchor point.</w:t>
            </w:r>
          </w:p>
          <w:p w14:paraId="6A736B97" w14:textId="009B5AE9" w:rsidR="00A21F3E" w:rsidRPr="00A21F3E" w:rsidRDefault="00A21F3E" w:rsidP="00A21F3E">
            <w:pPr>
              <w:rPr>
                <w:rFonts w:ascii="Source Sans Pro" w:eastAsia="Times New Roman" w:hAnsi="Source Sans Pro" w:cs="Arial"/>
                <w:bCs/>
                <w:color w:val="000000" w:themeColor="text1"/>
                <w:sz w:val="10"/>
                <w:szCs w:val="10"/>
                <w:lang w:eastAsia="en-GB"/>
              </w:rPr>
            </w:pPr>
          </w:p>
          <w:p w14:paraId="68F36E73" w14:textId="009A2C74"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Technical and engineering control measures:</w:t>
            </w:r>
          </w:p>
          <w:p w14:paraId="5DE10F83" w14:textId="55A3195E" w:rsidR="00A21F3E" w:rsidRPr="00A21F3E" w:rsidRDefault="00A21F3E" w:rsidP="00A21F3E">
            <w:pPr>
              <w:rPr>
                <w:rFonts w:ascii="Source Sans Pro" w:eastAsia="Times New Roman" w:hAnsi="Source Sans Pro" w:cs="Arial"/>
                <w:bCs/>
                <w:color w:val="000000" w:themeColor="text1"/>
                <w:sz w:val="6"/>
                <w:szCs w:val="6"/>
                <w:u w:val="single"/>
                <w:lang w:eastAsia="en-GB"/>
              </w:rPr>
            </w:pPr>
          </w:p>
          <w:p w14:paraId="1E1CF759" w14:textId="3A2E1778" w:rsidR="00A21F3E" w:rsidRPr="00A21F3E" w:rsidRDefault="00B72C74" w:rsidP="00A21F3E">
            <w:pPr>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690273" behindDoc="0" locked="0" layoutInCell="1" allowOverlap="1" wp14:anchorId="4E1D124D" wp14:editId="3659C149">
                  <wp:simplePos x="0" y="0"/>
                  <wp:positionH relativeFrom="column">
                    <wp:posOffset>5270500</wp:posOffset>
                  </wp:positionH>
                  <wp:positionV relativeFrom="paragraph">
                    <wp:posOffset>90805</wp:posOffset>
                  </wp:positionV>
                  <wp:extent cx="1218565" cy="1153160"/>
                  <wp:effectExtent l="0" t="0" r="635" b="8890"/>
                  <wp:wrapSquare wrapText="bothSides"/>
                  <wp:docPr id="887324102" name="Picture 887324102" descr="A close-up of a crane&#10;&#10;AI-generated content may be incorrect.">
                    <a:extLst xmlns:a="http://schemas.openxmlformats.org/drawingml/2006/main">
                      <a:ext uri="{FF2B5EF4-FFF2-40B4-BE49-F238E27FC236}">
                        <a16:creationId xmlns:a16="http://schemas.microsoft.com/office/drawing/2014/main" id="{C665D026-A743-FC4F-C282-74839B32B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24102" name="Picture 887324102" descr="A close-up of a crane&#10;&#10;AI-generated content may be incorrect.">
                            <a:extLst>
                              <a:ext uri="{FF2B5EF4-FFF2-40B4-BE49-F238E27FC236}">
                                <a16:creationId xmlns:a16="http://schemas.microsoft.com/office/drawing/2014/main" id="{C665D026-A743-FC4F-C282-74839B32B4B7}"/>
                              </a:ext>
                            </a:extLst>
                          </pic:cNvPr>
                          <pic:cNvPicPr>
                            <a:picLocks noChangeAspect="1"/>
                          </pic:cNvPicPr>
                        </pic:nvPicPr>
                        <pic:blipFill>
                          <a:blip r:embed="rId109" cstate="email">
                            <a:extLst>
                              <a:ext uri="{28A0092B-C50C-407E-A947-70E740481C1C}">
                                <a14:useLocalDpi xmlns:a14="http://schemas.microsoft.com/office/drawing/2010/main"/>
                              </a:ext>
                            </a:extLst>
                          </a:blip>
                          <a:stretch>
                            <a:fillRect/>
                          </a:stretch>
                        </pic:blipFill>
                        <pic:spPr>
                          <a:xfrm flipH="1">
                            <a:off x="0" y="0"/>
                            <a:ext cx="1218565" cy="11531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21F3E" w:rsidRPr="00A21F3E">
              <w:rPr>
                <w:rFonts w:ascii="Source Sans Pro" w:eastAsia="Times New Roman" w:hAnsi="Source Sans Pro" w:cs="Arial"/>
                <w:bCs/>
                <w:color w:val="000000" w:themeColor="text1"/>
                <w:sz w:val="20"/>
                <w:szCs w:val="20"/>
                <w:lang w:eastAsia="en-GB"/>
              </w:rPr>
              <w:t>There are various technical &amp; engineering solutions available that can aid in some of the scenarios listed previously – for example:</w:t>
            </w:r>
          </w:p>
          <w:p w14:paraId="5849D43E" w14:textId="724AC9D6" w:rsidR="00A21F3E" w:rsidRPr="00A21F3E" w:rsidRDefault="00A21F3E" w:rsidP="00A21F3E">
            <w:pPr>
              <w:rPr>
                <w:rFonts w:ascii="Source Sans Pro" w:eastAsia="Times New Roman" w:hAnsi="Source Sans Pro" w:cs="Arial"/>
                <w:bCs/>
                <w:color w:val="000000" w:themeColor="text1"/>
                <w:sz w:val="10"/>
                <w:szCs w:val="10"/>
                <w:lang w:eastAsia="en-GB"/>
              </w:rPr>
            </w:pPr>
          </w:p>
          <w:p w14:paraId="3C271BE1"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4365556A" w14:textId="09A82B4E" w:rsidR="00A21F3E" w:rsidRPr="00A21F3E" w:rsidRDefault="00A21F3E" w:rsidP="00A21F3E">
            <w:pPr>
              <w:numPr>
                <w:ilvl w:val="0"/>
                <w:numId w:val="189"/>
              </w:numPr>
              <w:contextualSpacing/>
              <w:rPr>
                <w:rFonts w:ascii="Source Sans Pro" w:eastAsia="Times New Roman" w:hAnsi="Source Sans Pro" w:cs="Arial"/>
                <w:bCs/>
                <w:color w:val="000000" w:themeColor="text1"/>
                <w:sz w:val="20"/>
                <w:szCs w:val="20"/>
                <w:lang w:eastAsia="en-GB"/>
              </w:rPr>
            </w:pPr>
            <w:hyperlink r:id="rId110" w:history="1">
              <w:r w:rsidRPr="00A21F3E">
                <w:rPr>
                  <w:rFonts w:ascii="Source Sans Pro" w:eastAsia="Times New Roman" w:hAnsi="Source Sans Pro" w:cs="Arial"/>
                  <w:bCs/>
                  <w:color w:val="0563C1" w:themeColor="hyperlink"/>
                  <w:sz w:val="20"/>
                  <w:szCs w:val="20"/>
                  <w:u w:val="single"/>
                  <w:lang w:eastAsia="en-GB"/>
                </w:rPr>
                <w:t xml:space="preserve">Ganterud </w:t>
              </w:r>
              <w:r w:rsidRPr="00A21F3E">
                <w:rPr>
                  <w:color w:val="0563C1" w:themeColor="hyperlink"/>
                  <w:u w:val="single"/>
                </w:rPr>
                <w:t>L</w:t>
              </w:r>
            </w:hyperlink>
            <w:r w:rsidRPr="00A21F3E">
              <w:rPr>
                <w:color w:val="0563C1" w:themeColor="hyperlink"/>
                <w:u w:val="single"/>
              </w:rPr>
              <w:t xml:space="preserve"> </w:t>
            </w:r>
            <w:r w:rsidRPr="00A21F3E">
              <w:rPr>
                <w:rFonts w:ascii="Source Sans Pro" w:eastAsia="Times New Roman" w:hAnsi="Source Sans Pro" w:cs="Arial"/>
                <w:bCs/>
                <w:color w:val="000000" w:themeColor="text1"/>
                <w:sz w:val="20"/>
                <w:szCs w:val="20"/>
                <w:lang w:eastAsia="en-GB"/>
              </w:rPr>
              <w:t xml:space="preserve">is a chain-based block system that attaches to the hook of lifting equipment and allows lifting, levelling, auto levelling and turning of both light and heavy objects. It overcomes the need for chain shorteners and allows slingers to position loads safely and accurately in confined space situations – Video </w:t>
            </w:r>
            <w:hyperlink r:id="rId111" w:history="1">
              <w:r w:rsidRPr="00A21F3E">
                <w:rPr>
                  <w:rFonts w:ascii="Source Sans Pro" w:eastAsia="Times New Roman" w:hAnsi="Source Sans Pro" w:cs="Arial"/>
                  <w:bCs/>
                  <w:color w:val="0563C1" w:themeColor="hyperlink"/>
                  <w:sz w:val="20"/>
                  <w:szCs w:val="20"/>
                  <w:u w:val="single"/>
                  <w:lang w:eastAsia="en-GB"/>
                </w:rPr>
                <w:t>here</w:t>
              </w:r>
            </w:hyperlink>
            <w:r w:rsidRPr="00A21F3E">
              <w:rPr>
                <w:rFonts w:ascii="Source Sans Pro" w:eastAsia="Times New Roman" w:hAnsi="Source Sans Pro" w:cs="Arial"/>
                <w:bCs/>
                <w:color w:val="0563C1" w:themeColor="hyperlink"/>
                <w:sz w:val="20"/>
                <w:szCs w:val="20"/>
                <w:u w:val="single"/>
                <w:lang w:eastAsia="en-GB"/>
              </w:rPr>
              <w:t xml:space="preserve"> [Google Chrome}</w:t>
            </w:r>
          </w:p>
          <w:p w14:paraId="218A92B6" w14:textId="71FDF7A0" w:rsidR="00A21F3E" w:rsidRPr="00A21F3E" w:rsidRDefault="00A21F3E" w:rsidP="00A21F3E">
            <w:pPr>
              <w:rPr>
                <w:rFonts w:ascii="Source Sans Pro" w:eastAsia="Times New Roman" w:hAnsi="Source Sans Pro" w:cs="Arial"/>
                <w:bCs/>
                <w:color w:val="000000" w:themeColor="text1"/>
                <w:sz w:val="10"/>
                <w:szCs w:val="10"/>
                <w:lang w:eastAsia="en-GB"/>
              </w:rPr>
            </w:pPr>
          </w:p>
          <w:p w14:paraId="5C2B035E" w14:textId="3711A97D" w:rsidR="00A21F3E" w:rsidRPr="00A21F3E" w:rsidRDefault="00B72C74" w:rsidP="00A21F3E">
            <w:pPr>
              <w:rPr>
                <w:rFonts w:ascii="Source Sans Pro" w:eastAsia="Times New Roman" w:hAnsi="Source Sans Pro" w:cs="Arial"/>
                <w:bCs/>
                <w:color w:val="000000" w:themeColor="text1"/>
                <w:sz w:val="10"/>
                <w:szCs w:val="10"/>
                <w:lang w:eastAsia="en-GB"/>
              </w:rPr>
            </w:pPr>
            <w:r w:rsidRPr="00A21F3E">
              <w:rPr>
                <w:noProof/>
              </w:rPr>
              <w:drawing>
                <wp:anchor distT="0" distB="0" distL="114300" distR="114300" simplePos="0" relativeHeight="251691297" behindDoc="0" locked="0" layoutInCell="1" allowOverlap="1" wp14:anchorId="4D5259A7" wp14:editId="450086C3">
                  <wp:simplePos x="0" y="0"/>
                  <wp:positionH relativeFrom="column">
                    <wp:posOffset>5289550</wp:posOffset>
                  </wp:positionH>
                  <wp:positionV relativeFrom="paragraph">
                    <wp:posOffset>29210</wp:posOffset>
                  </wp:positionV>
                  <wp:extent cx="1243965" cy="1199515"/>
                  <wp:effectExtent l="0" t="0" r="0" b="635"/>
                  <wp:wrapSquare wrapText="bothSides"/>
                  <wp:docPr id="2055266245" name="Picture 2055266245" descr="A tool room with a pink chain&#10;&#10;AI-generated content may be incorrect.">
                    <a:extLst xmlns:a="http://schemas.openxmlformats.org/drawingml/2006/main">
                      <a:ext uri="{FF2B5EF4-FFF2-40B4-BE49-F238E27FC236}">
                        <a16:creationId xmlns:a16="http://schemas.microsoft.com/office/drawing/2014/main" id="{57D92CF9-B1EB-0E69-B16C-DD8C223927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6245" name="Picture 2055266245" descr="A tool room with a pink chain&#10;&#10;AI-generated content may be incorrect.">
                            <a:extLst>
                              <a:ext uri="{FF2B5EF4-FFF2-40B4-BE49-F238E27FC236}">
                                <a16:creationId xmlns:a16="http://schemas.microsoft.com/office/drawing/2014/main" id="{57D92CF9-B1EB-0E69-B16C-DD8C2239279E}"/>
                              </a:ext>
                            </a:extLst>
                          </pic:cNvPr>
                          <pic:cNvPicPr>
                            <a:picLocks noChangeAspect="1"/>
                          </pic:cNvPicPr>
                        </pic:nvPicPr>
                        <pic:blipFill>
                          <a:blip r:embed="rId112" cstate="email">
                            <a:extLst>
                              <a:ext uri="{28A0092B-C50C-407E-A947-70E740481C1C}">
                                <a14:useLocalDpi xmlns:a14="http://schemas.microsoft.com/office/drawing/2010/main"/>
                              </a:ext>
                            </a:extLst>
                          </a:blip>
                          <a:stretch>
                            <a:fillRect/>
                          </a:stretch>
                        </pic:blipFill>
                        <pic:spPr>
                          <a:xfrm>
                            <a:off x="0" y="0"/>
                            <a:ext cx="1243965" cy="119951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21F3E" w:rsidRPr="00A21F3E">
              <w:rPr>
                <w:rFonts w:ascii="Source Sans Pro" w:eastAsia="Times New Roman" w:hAnsi="Source Sans Pro" w:cs="Arial"/>
                <w:bCs/>
                <w:color w:val="000000" w:themeColor="text1"/>
                <w:sz w:val="10"/>
                <w:szCs w:val="10"/>
                <w:lang w:eastAsia="en-GB"/>
              </w:rPr>
              <w:t xml:space="preserve">                                      </w:t>
            </w:r>
          </w:p>
          <w:p w14:paraId="792D1047" w14:textId="6D00F2AB" w:rsidR="00A21F3E" w:rsidRPr="00A21F3E" w:rsidRDefault="00A21F3E" w:rsidP="00A21F3E">
            <w:pPr>
              <w:rPr>
                <w:rFonts w:ascii="Source Sans Pro" w:eastAsia="Times New Roman" w:hAnsi="Source Sans Pro" w:cs="Arial"/>
                <w:bCs/>
                <w:color w:val="000000" w:themeColor="text1"/>
                <w:sz w:val="10"/>
                <w:szCs w:val="10"/>
                <w:lang w:eastAsia="en-GB"/>
              </w:rPr>
            </w:pPr>
          </w:p>
          <w:p w14:paraId="50D6598B" w14:textId="42AA7B15" w:rsidR="00A21F3E" w:rsidRPr="00A21F3E" w:rsidRDefault="00A21F3E" w:rsidP="00A21F3E">
            <w:pPr>
              <w:rPr>
                <w:rFonts w:ascii="Source Sans Pro" w:eastAsia="Times New Roman" w:hAnsi="Source Sans Pro" w:cs="Arial"/>
                <w:bCs/>
                <w:color w:val="000000" w:themeColor="text1"/>
                <w:sz w:val="10"/>
                <w:szCs w:val="10"/>
                <w:lang w:eastAsia="en-GB"/>
              </w:rPr>
            </w:pPr>
          </w:p>
          <w:p w14:paraId="4A361D1C" w14:textId="543D736B" w:rsidR="00A21F3E" w:rsidRPr="00A21F3E" w:rsidRDefault="00A21F3E" w:rsidP="00A21F3E">
            <w:pPr>
              <w:rPr>
                <w:rFonts w:ascii="Source Sans Pro" w:eastAsia="Times New Roman" w:hAnsi="Source Sans Pro" w:cs="Arial"/>
                <w:bCs/>
                <w:color w:val="000000" w:themeColor="text1"/>
                <w:sz w:val="10"/>
                <w:szCs w:val="10"/>
                <w:lang w:eastAsia="en-GB"/>
              </w:rPr>
            </w:pPr>
          </w:p>
          <w:p w14:paraId="547BF3C9" w14:textId="712DD029" w:rsidR="00A21F3E" w:rsidRPr="00A21F3E" w:rsidRDefault="00A21F3E" w:rsidP="00A21F3E">
            <w:pPr>
              <w:rPr>
                <w:rFonts w:ascii="Source Sans Pro" w:eastAsia="Times New Roman" w:hAnsi="Source Sans Pro" w:cs="Arial"/>
                <w:bCs/>
                <w:color w:val="000000" w:themeColor="text1"/>
                <w:sz w:val="10"/>
                <w:szCs w:val="10"/>
                <w:lang w:eastAsia="en-GB"/>
              </w:rPr>
            </w:pPr>
          </w:p>
          <w:p w14:paraId="32444208" w14:textId="71B84A97" w:rsidR="00A21F3E" w:rsidRPr="00A21F3E" w:rsidRDefault="00A21F3E" w:rsidP="00A21F3E">
            <w:pPr>
              <w:rPr>
                <w:rFonts w:ascii="Source Sans Pro" w:eastAsia="Times New Roman" w:hAnsi="Source Sans Pro" w:cs="Arial"/>
                <w:bCs/>
                <w:color w:val="000000" w:themeColor="text1"/>
                <w:sz w:val="10"/>
                <w:szCs w:val="10"/>
                <w:lang w:eastAsia="en-GB"/>
              </w:rPr>
            </w:pPr>
          </w:p>
          <w:p w14:paraId="7FA608D7" w14:textId="506E3534" w:rsidR="00A21F3E" w:rsidRPr="00223566" w:rsidRDefault="00A21F3E" w:rsidP="00A21F3E">
            <w:pPr>
              <w:numPr>
                <w:ilvl w:val="0"/>
                <w:numId w:val="189"/>
              </w:numPr>
              <w:contextualSpacing/>
              <w:rPr>
                <w:rFonts w:ascii="Source Sans Pro" w:eastAsia="Times New Roman" w:hAnsi="Source Sans Pro" w:cs="Arial"/>
                <w:bCs/>
                <w:color w:val="000000" w:themeColor="text1"/>
                <w:sz w:val="20"/>
                <w:szCs w:val="20"/>
                <w:lang w:eastAsia="en-GB"/>
              </w:rPr>
            </w:pPr>
            <w:hyperlink r:id="rId113" w:history="1">
              <w:r w:rsidRPr="00A21F3E">
                <w:rPr>
                  <w:rFonts w:ascii="Source Sans Pro" w:eastAsia="Times New Roman" w:hAnsi="Source Sans Pro" w:cs="Arial"/>
                  <w:bCs/>
                  <w:color w:val="0563C1" w:themeColor="hyperlink"/>
                  <w:sz w:val="20"/>
                  <w:szCs w:val="20"/>
                  <w:u w:val="single"/>
                  <w:lang w:eastAsia="en-GB"/>
                </w:rPr>
                <w:t>The Torquer Spear</w:t>
              </w:r>
            </w:hyperlink>
            <w:r w:rsidRPr="00A21F3E">
              <w:rPr>
                <w:rFonts w:ascii="Source Sans Pro" w:eastAsia="Times New Roman" w:hAnsi="Source Sans Pro" w:cs="Arial"/>
                <w:bCs/>
                <w:color w:val="000000" w:themeColor="text1"/>
                <w:sz w:val="20"/>
                <w:szCs w:val="20"/>
                <w:lang w:eastAsia="en-GB"/>
              </w:rPr>
              <w:t xml:space="preserve"> is a steel cylinder that can automatically engage or disengage within a socket that is recessed into a load, forming a tested lifting point. Use of this system can dramatically reduce risk associated with slinging loads – Video </w:t>
            </w:r>
            <w:hyperlink r:id="rId114" w:history="1">
              <w:r w:rsidRPr="00A21F3E">
                <w:rPr>
                  <w:rFonts w:ascii="Source Sans Pro" w:eastAsia="Times New Roman" w:hAnsi="Source Sans Pro" w:cs="Arial"/>
                  <w:bCs/>
                  <w:color w:val="0563C1" w:themeColor="hyperlink"/>
                  <w:sz w:val="20"/>
                  <w:szCs w:val="20"/>
                  <w:u w:val="single"/>
                  <w:lang w:eastAsia="en-GB"/>
                </w:rPr>
                <w:t>here</w:t>
              </w:r>
            </w:hyperlink>
            <w:r w:rsidRPr="00A21F3E">
              <w:rPr>
                <w:rFonts w:ascii="Source Sans Pro" w:eastAsia="Times New Roman" w:hAnsi="Source Sans Pro" w:cs="Arial"/>
                <w:bCs/>
                <w:color w:val="0563C1" w:themeColor="hyperlink"/>
                <w:sz w:val="20"/>
                <w:szCs w:val="20"/>
                <w:u w:val="single"/>
                <w:lang w:eastAsia="en-GB"/>
              </w:rPr>
              <w:t xml:space="preserve"> [Google Chrome]</w:t>
            </w:r>
          </w:p>
          <w:p w14:paraId="09EBB14C" w14:textId="7AA77F51" w:rsidR="00223566" w:rsidRDefault="00223566" w:rsidP="00223566">
            <w:pPr>
              <w:ind w:left="720"/>
              <w:contextualSpacing/>
              <w:rPr>
                <w:rFonts w:ascii="Source Sans Pro" w:eastAsia="Times New Roman" w:hAnsi="Source Sans Pro" w:cs="Arial"/>
                <w:bCs/>
                <w:color w:val="000000" w:themeColor="text1"/>
                <w:sz w:val="20"/>
                <w:szCs w:val="20"/>
                <w:lang w:eastAsia="en-GB"/>
              </w:rPr>
            </w:pPr>
          </w:p>
          <w:p w14:paraId="49F748F5" w14:textId="06CC34CD" w:rsidR="00BE6937" w:rsidRPr="00692AF8" w:rsidRDefault="00B72C74" w:rsidP="00B72C74">
            <w:pPr>
              <w:ind w:left="720"/>
              <w:contextualSpacing/>
              <w:rPr>
                <w:rFonts w:ascii="Source Sans Pro" w:eastAsia="Times New Roman" w:hAnsi="Source Sans Pro" w:cs="Arial"/>
                <w:bCs/>
                <w:color w:val="000000" w:themeColor="text1"/>
                <w:sz w:val="20"/>
                <w:szCs w:val="20"/>
                <w:lang w:eastAsia="en-GB"/>
              </w:rPr>
            </w:pPr>
            <w:r>
              <w:rPr>
                <w:noProof/>
                <w14:ligatures w14:val="standardContextual"/>
              </w:rPr>
              <w:drawing>
                <wp:anchor distT="0" distB="0" distL="114300" distR="114300" simplePos="0" relativeHeight="251738401" behindDoc="0" locked="0" layoutInCell="1" allowOverlap="1" wp14:anchorId="49142568" wp14:editId="35358CAD">
                  <wp:simplePos x="0" y="0"/>
                  <wp:positionH relativeFrom="column">
                    <wp:posOffset>5280025</wp:posOffset>
                  </wp:positionH>
                  <wp:positionV relativeFrom="paragraph">
                    <wp:posOffset>15875</wp:posOffset>
                  </wp:positionV>
                  <wp:extent cx="1282065" cy="1206500"/>
                  <wp:effectExtent l="0" t="0" r="0" b="0"/>
                  <wp:wrapSquare wrapText="bothSides"/>
                  <wp:docPr id="4021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75719" name=""/>
                          <pic:cNvPicPr/>
                        </pic:nvPicPr>
                        <pic:blipFill>
                          <a:blip r:embed="rId115">
                            <a:extLst>
                              <a:ext uri="{28A0092B-C50C-407E-A947-70E740481C1C}">
                                <a14:useLocalDpi xmlns:a14="http://schemas.microsoft.com/office/drawing/2010/main" val="0"/>
                              </a:ext>
                            </a:extLst>
                          </a:blip>
                          <a:stretch>
                            <a:fillRect/>
                          </a:stretch>
                        </pic:blipFill>
                        <pic:spPr>
                          <a:xfrm>
                            <a:off x="0" y="0"/>
                            <a:ext cx="1282065" cy="12065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DB28238" w14:textId="2724BA57" w:rsidR="00692AF8" w:rsidRPr="00A21F3E" w:rsidRDefault="00692AF8" w:rsidP="00A21F3E">
            <w:pPr>
              <w:numPr>
                <w:ilvl w:val="0"/>
                <w:numId w:val="189"/>
              </w:numPr>
              <w:contextualSpacing/>
              <w:rPr>
                <w:rFonts w:ascii="Source Sans Pro" w:eastAsia="Times New Roman" w:hAnsi="Source Sans Pro" w:cs="Arial"/>
                <w:bCs/>
                <w:color w:val="000000" w:themeColor="text1"/>
                <w:sz w:val="20"/>
                <w:szCs w:val="20"/>
                <w:lang w:eastAsia="en-GB"/>
              </w:rPr>
            </w:pPr>
            <w:hyperlink r:id="rId116" w:history="1">
              <w:r w:rsidRPr="00223566">
                <w:rPr>
                  <w:rStyle w:val="Hyperlink"/>
                  <w:rFonts w:ascii="Source Sans Pro" w:eastAsia="Times New Roman" w:hAnsi="Source Sans Pro" w:cs="Arial"/>
                  <w:bCs/>
                  <w:sz w:val="20"/>
                  <w:szCs w:val="20"/>
                  <w:lang w:eastAsia="en-GB"/>
                </w:rPr>
                <w:t>Robo</w:t>
              </w:r>
              <w:r w:rsidR="00223566" w:rsidRPr="00223566">
                <w:rPr>
                  <w:rStyle w:val="Hyperlink"/>
                  <w:rFonts w:ascii="Source Sans Pro" w:eastAsia="Times New Roman" w:hAnsi="Source Sans Pro" w:cs="Arial"/>
                  <w:bCs/>
                  <w:sz w:val="20"/>
                  <w:szCs w:val="20"/>
                  <w:lang w:eastAsia="en-GB"/>
                </w:rPr>
                <w:t>rigger</w:t>
              </w:r>
            </w:hyperlink>
            <w:r w:rsidR="00223566">
              <w:rPr>
                <w:rFonts w:ascii="Source Sans Pro" w:eastAsia="Times New Roman" w:hAnsi="Source Sans Pro" w:cs="Arial"/>
                <w:bCs/>
                <w:color w:val="000000" w:themeColor="text1"/>
                <w:sz w:val="20"/>
                <w:szCs w:val="20"/>
                <w:lang w:eastAsia="en-GB"/>
              </w:rPr>
              <w:t xml:space="preserve"> </w:t>
            </w:r>
            <w:r w:rsidRPr="00692AF8">
              <w:rPr>
                <w:rFonts w:ascii="Source Sans Pro" w:eastAsia="Times New Roman" w:hAnsi="Source Sans Pro" w:cs="Arial"/>
                <w:bCs/>
                <w:color w:val="000000" w:themeColor="text1"/>
                <w:sz w:val="20"/>
                <w:szCs w:val="20"/>
                <w:lang w:eastAsia="en-GB"/>
              </w:rPr>
              <w:t>is a remote-controlled robotic device connected to a crane's wire rope by hook. Roborigger controls a load’s orientation and holds it in position regardless of the wind, meaning taglines are no longer needed to manage the spinning or landing of the load</w:t>
            </w:r>
            <w:r w:rsidR="00BE6937">
              <w:rPr>
                <w:rFonts w:ascii="Source Sans Pro" w:eastAsia="Times New Roman" w:hAnsi="Source Sans Pro" w:cs="Arial"/>
                <w:bCs/>
                <w:color w:val="000000" w:themeColor="text1"/>
                <w:sz w:val="20"/>
                <w:szCs w:val="20"/>
                <w:lang w:eastAsia="en-GB"/>
              </w:rPr>
              <w:t xml:space="preserve"> – </w:t>
            </w:r>
            <w:hyperlink r:id="rId117" w:history="1">
              <w:r w:rsidR="00BE6937" w:rsidRPr="00E4653D">
                <w:rPr>
                  <w:rStyle w:val="Hyperlink"/>
                  <w:rFonts w:ascii="Source Sans Pro" w:eastAsia="Times New Roman" w:hAnsi="Source Sans Pro" w:cs="Arial"/>
                  <w:bCs/>
                  <w:sz w:val="20"/>
                  <w:szCs w:val="20"/>
                  <w:lang w:eastAsia="en-GB"/>
                </w:rPr>
                <w:t xml:space="preserve">Video </w:t>
              </w:r>
              <w:r w:rsidR="00E4653D" w:rsidRPr="00E4653D">
                <w:rPr>
                  <w:rStyle w:val="Hyperlink"/>
                  <w:rFonts w:ascii="Source Sans Pro" w:eastAsia="Times New Roman" w:hAnsi="Source Sans Pro" w:cs="Arial"/>
                  <w:bCs/>
                  <w:sz w:val="20"/>
                  <w:szCs w:val="20"/>
                  <w:lang w:eastAsia="en-GB"/>
                </w:rPr>
                <w:t>here(Google Chrome)</w:t>
              </w:r>
            </w:hyperlink>
          </w:p>
          <w:p w14:paraId="1FAE1B71" w14:textId="1CEE9277" w:rsidR="00A21F3E" w:rsidRPr="00A21F3E" w:rsidRDefault="00A21F3E" w:rsidP="00A21F3E">
            <w:pPr>
              <w:ind w:left="720"/>
              <w:rPr>
                <w:rFonts w:ascii="Source Sans Pro" w:eastAsia="Times New Roman" w:hAnsi="Source Sans Pro" w:cs="Arial"/>
                <w:bCs/>
                <w:color w:val="000000" w:themeColor="text1"/>
                <w:sz w:val="10"/>
                <w:szCs w:val="10"/>
                <w:lang w:eastAsia="en-GB"/>
              </w:rPr>
            </w:pPr>
          </w:p>
          <w:p w14:paraId="755F70ED" w14:textId="77777777" w:rsidR="00A21F3E" w:rsidRPr="00A21F3E" w:rsidRDefault="00A21F3E" w:rsidP="00A21F3E">
            <w:pPr>
              <w:ind w:left="720"/>
              <w:rPr>
                <w:rFonts w:ascii="Source Sans Pro" w:eastAsia="Times New Roman" w:hAnsi="Source Sans Pro" w:cs="Arial"/>
                <w:bCs/>
                <w:color w:val="000000" w:themeColor="text1"/>
                <w:sz w:val="10"/>
                <w:szCs w:val="10"/>
                <w:lang w:eastAsia="en-GB"/>
              </w:rPr>
            </w:pPr>
          </w:p>
          <w:p w14:paraId="697C1ABF" w14:textId="0671915F" w:rsidR="00A21F3E" w:rsidRPr="00A21F3E" w:rsidRDefault="00A21F3E" w:rsidP="00A21F3E">
            <w:pPr>
              <w:ind w:left="720"/>
              <w:rPr>
                <w:rFonts w:ascii="Source Sans Pro" w:eastAsia="Times New Roman" w:hAnsi="Source Sans Pro" w:cs="Arial"/>
                <w:bCs/>
                <w:color w:val="000000" w:themeColor="text1"/>
                <w:sz w:val="10"/>
                <w:szCs w:val="10"/>
                <w:lang w:eastAsia="en-GB"/>
              </w:rPr>
            </w:pPr>
          </w:p>
          <w:p w14:paraId="5AC8DB60" w14:textId="5FE805A6" w:rsidR="00BE6937" w:rsidRPr="00A21F3E" w:rsidRDefault="00BE6937" w:rsidP="004B4FF6">
            <w:pPr>
              <w:rPr>
                <w:rFonts w:ascii="Source Sans Pro" w:eastAsia="Times New Roman" w:hAnsi="Source Sans Pro" w:cs="Arial"/>
                <w:bCs/>
                <w:color w:val="000000" w:themeColor="text1"/>
                <w:sz w:val="10"/>
                <w:szCs w:val="10"/>
                <w:lang w:eastAsia="en-GB"/>
              </w:rPr>
            </w:pPr>
          </w:p>
          <w:p w14:paraId="77E2AECC" w14:textId="632DA524" w:rsidR="00A21F3E" w:rsidRPr="00A21F3E" w:rsidRDefault="00B72C74" w:rsidP="00A21F3E">
            <w:pPr>
              <w:numPr>
                <w:ilvl w:val="0"/>
                <w:numId w:val="189"/>
              </w:numPr>
              <w:contextualSpacing/>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689249" behindDoc="0" locked="0" layoutInCell="1" allowOverlap="1" wp14:anchorId="00EC9D7A" wp14:editId="1FB8C7B6">
                  <wp:simplePos x="0" y="0"/>
                  <wp:positionH relativeFrom="column">
                    <wp:posOffset>5295900</wp:posOffset>
                  </wp:positionH>
                  <wp:positionV relativeFrom="paragraph">
                    <wp:posOffset>71755</wp:posOffset>
                  </wp:positionV>
                  <wp:extent cx="1297940" cy="1228725"/>
                  <wp:effectExtent l="0" t="0" r="0" b="9525"/>
                  <wp:wrapSquare wrapText="bothSides"/>
                  <wp:docPr id="481149798" name="Picture 1" descr="A camera attached to a cr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149798" name="Picture 1" descr="A camera attached to a crane&#10;&#10;AI-generated content may be incorrect."/>
                          <pic:cNvPicPr/>
                        </pic:nvPicPr>
                        <pic:blipFill>
                          <a:blip r:embed="rId118" cstate="email">
                            <a:extLst>
                              <a:ext uri="{28A0092B-C50C-407E-A947-70E740481C1C}">
                                <a14:useLocalDpi xmlns:a14="http://schemas.microsoft.com/office/drawing/2010/main"/>
                              </a:ext>
                            </a:extLst>
                          </a:blip>
                          <a:stretch>
                            <a:fillRect/>
                          </a:stretch>
                        </pic:blipFill>
                        <pic:spPr>
                          <a:xfrm flipH="1">
                            <a:off x="0" y="0"/>
                            <a:ext cx="1297940" cy="12287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hyperlink r:id="rId119" w:history="1">
              <w:r w:rsidR="00A21F3E" w:rsidRPr="00A21F3E">
                <w:rPr>
                  <w:rFonts w:ascii="Source Sans Pro" w:eastAsia="Times New Roman" w:hAnsi="Source Sans Pro" w:cs="Arial"/>
                  <w:bCs/>
                  <w:color w:val="0563C1" w:themeColor="hyperlink"/>
                  <w:sz w:val="20"/>
                  <w:szCs w:val="20"/>
                  <w:u w:val="single"/>
                  <w:lang w:eastAsia="en-GB"/>
                </w:rPr>
                <w:t>The Vita Load Navigator</w:t>
              </w:r>
            </w:hyperlink>
            <w:r w:rsidR="00A21F3E" w:rsidRPr="00A21F3E">
              <w:rPr>
                <w:rFonts w:ascii="Source Sans Pro" w:eastAsia="Times New Roman" w:hAnsi="Source Sans Pro" w:cs="Arial"/>
                <w:bCs/>
                <w:color w:val="000000" w:themeColor="text1"/>
                <w:sz w:val="20"/>
                <w:szCs w:val="20"/>
                <w:lang w:eastAsia="en-GB"/>
              </w:rPr>
              <w:t xml:space="preserve"> is a system that detects load movement in real time and adjusts the load with high powered fans to eliminate spinning and rotations. With four independent thruster spinning up to speeds of 14,000rpm in under a second, it can hold loads within 1 deg. of deviation – Video </w:t>
            </w:r>
            <w:hyperlink r:id="rId120" w:history="1">
              <w:r w:rsidR="00A21F3E" w:rsidRPr="00A21F3E">
                <w:rPr>
                  <w:rFonts w:ascii="Source Sans Pro" w:eastAsia="Times New Roman" w:hAnsi="Source Sans Pro" w:cs="Arial"/>
                  <w:bCs/>
                  <w:color w:val="0563C1" w:themeColor="hyperlink"/>
                  <w:sz w:val="20"/>
                  <w:szCs w:val="20"/>
                  <w:u w:val="single"/>
                  <w:lang w:eastAsia="en-GB"/>
                </w:rPr>
                <w:t>here</w:t>
              </w:r>
            </w:hyperlink>
            <w:r w:rsidR="00A21F3E" w:rsidRPr="00A21F3E">
              <w:rPr>
                <w:rFonts w:ascii="Source Sans Pro" w:eastAsia="Times New Roman" w:hAnsi="Source Sans Pro" w:cs="Arial"/>
                <w:bCs/>
                <w:color w:val="0563C1" w:themeColor="hyperlink"/>
                <w:sz w:val="20"/>
                <w:szCs w:val="20"/>
                <w:u w:val="single"/>
                <w:lang w:eastAsia="en-GB"/>
              </w:rPr>
              <w:t xml:space="preserve"> [Google Chrome]</w:t>
            </w:r>
          </w:p>
          <w:p w14:paraId="4E58B488" w14:textId="76D5E79F" w:rsidR="00A21F3E" w:rsidRPr="00A21F3E" w:rsidRDefault="00A21F3E" w:rsidP="00A21F3E">
            <w:pPr>
              <w:rPr>
                <w:rFonts w:ascii="Source Sans Pro" w:eastAsia="Times New Roman" w:hAnsi="Source Sans Pro" w:cs="Arial"/>
                <w:bCs/>
                <w:color w:val="000000" w:themeColor="text1"/>
                <w:sz w:val="10"/>
                <w:szCs w:val="10"/>
                <w:u w:val="single"/>
                <w:lang w:eastAsia="en-GB"/>
              </w:rPr>
            </w:pPr>
          </w:p>
          <w:p w14:paraId="3C1298F4" w14:textId="77777777" w:rsidR="00A21F3E" w:rsidRPr="00A21F3E" w:rsidRDefault="00A21F3E" w:rsidP="00A21F3E">
            <w:pPr>
              <w:rPr>
                <w:rFonts w:ascii="Source Sans Pro" w:eastAsia="Times New Roman" w:hAnsi="Source Sans Pro" w:cs="Arial"/>
                <w:bCs/>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If this type of control measure is to be utilised, then</w:t>
            </w:r>
            <w:r w:rsidRPr="00A21F3E">
              <w:rPr>
                <w:rFonts w:ascii="Source Sans Pro" w:eastAsia="Times New Roman" w:hAnsi="Source Sans Pro" w:cs="Arial"/>
                <w:bCs/>
                <w:color w:val="000000" w:themeColor="text1"/>
                <w:sz w:val="20"/>
                <w:szCs w:val="20"/>
                <w:u w:val="single"/>
                <w:lang w:eastAsia="en-GB"/>
              </w:rPr>
              <w:t>:</w:t>
            </w:r>
          </w:p>
          <w:p w14:paraId="3082906C"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1BEB5987"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2ED63ECD"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6C33FF22"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21CFB231"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37F3B893"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1BFCB0C7"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48167FCF" w14:textId="77777777" w:rsidR="00A21F3E" w:rsidRPr="00A21F3E" w:rsidRDefault="00A21F3E" w:rsidP="00A21F3E">
            <w:pPr>
              <w:numPr>
                <w:ilvl w:val="0"/>
                <w:numId w:val="189"/>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Does the appointed person planning the lifting operation understand how it is to be used as per the manufacturer’s instructions, as well as any implication for the lifting equipment handling the load?</w:t>
            </w:r>
          </w:p>
          <w:p w14:paraId="223206E9" w14:textId="77777777" w:rsidR="00A21F3E" w:rsidRPr="00A21F3E" w:rsidRDefault="00A21F3E" w:rsidP="00A21F3E">
            <w:pPr>
              <w:numPr>
                <w:ilvl w:val="0"/>
                <w:numId w:val="189"/>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Allow for user-training in the safe use of such equipment.</w:t>
            </w:r>
          </w:p>
          <w:p w14:paraId="743FE2E5" w14:textId="77777777" w:rsidR="00A21F3E" w:rsidRPr="00A21F3E" w:rsidRDefault="00A21F3E" w:rsidP="00A21F3E">
            <w:pPr>
              <w:numPr>
                <w:ilvl w:val="0"/>
                <w:numId w:val="189"/>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 Additionally, familiarisation for other</w:t>
            </w:r>
            <w:r w:rsidRPr="00A21F3E">
              <w:rPr>
                <w:rFonts w:ascii="Source Sans Pro" w:eastAsia="Times New Roman" w:hAnsi="Source Sans Pro" w:cs="Arial"/>
                <w:bCs/>
                <w:i/>
                <w:iCs/>
                <w:color w:val="000000" w:themeColor="text1"/>
                <w:sz w:val="20"/>
                <w:szCs w:val="20"/>
                <w:lang w:eastAsia="en-GB"/>
              </w:rPr>
              <w:t xml:space="preserve"> </w:t>
            </w:r>
            <w:r w:rsidRPr="00A21F3E">
              <w:rPr>
                <w:rFonts w:ascii="Source Sans Pro" w:eastAsia="Times New Roman" w:hAnsi="Source Sans Pro" w:cs="Arial"/>
                <w:bCs/>
                <w:color w:val="000000" w:themeColor="text1"/>
                <w:sz w:val="20"/>
                <w:szCs w:val="20"/>
                <w:lang w:eastAsia="en-GB"/>
              </w:rPr>
              <w:t>operatives that may be installing the load beneath the item. They need to be aware of the anticipated movement of load.</w:t>
            </w:r>
          </w:p>
          <w:p w14:paraId="51F06B9E"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0F5D7321" w14:textId="77777777" w:rsidR="00A21F3E" w:rsidRPr="00A21F3E" w:rsidRDefault="00A21F3E" w:rsidP="00A21F3E">
            <w:pPr>
              <w:numPr>
                <w:ilvl w:val="0"/>
                <w:numId w:val="191"/>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Check that certification and any maintenance requirements are in place as per the manufacturer’s guidance for the equipment that is chosen. </w:t>
            </w:r>
          </w:p>
          <w:p w14:paraId="0F166D97"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6A7700F6" w14:textId="77777777" w:rsidR="00A21F3E" w:rsidRPr="00A21F3E" w:rsidRDefault="00A21F3E" w:rsidP="00A21F3E">
            <w:pPr>
              <w:numPr>
                <w:ilvl w:val="0"/>
                <w:numId w:val="191"/>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Users of remote-control units must be positioned in a place of safety with a good view of the load.</w:t>
            </w:r>
          </w:p>
          <w:p w14:paraId="726CC5AA"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51E804F7" w14:textId="77777777" w:rsidR="00A21F3E" w:rsidRPr="00A21F3E" w:rsidRDefault="00A21F3E" w:rsidP="00A21F3E">
            <w:pPr>
              <w:numPr>
                <w:ilvl w:val="0"/>
                <w:numId w:val="191"/>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Perform several practice trial lifts to prove the system works as planned and all involved understand the system and how it works.</w:t>
            </w:r>
          </w:p>
          <w:p w14:paraId="4D135B76"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7AA88EA3" w14:textId="77777777" w:rsidR="00A21F3E" w:rsidRPr="00A21F3E" w:rsidRDefault="00A21F3E" w:rsidP="00A21F3E">
            <w:pPr>
              <w:numPr>
                <w:ilvl w:val="0"/>
                <w:numId w:val="191"/>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Store and keep equipment used in a safe, clean, and dry environment where possible and ensure those carrying out daily checks are competent to do so.</w:t>
            </w:r>
          </w:p>
          <w:p w14:paraId="2F74FC13"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3766E688" w14:textId="77777777" w:rsidR="00B72C74" w:rsidRDefault="00A21F3E" w:rsidP="00B72C74">
            <w:pPr>
              <w:numPr>
                <w:ilvl w:val="0"/>
                <w:numId w:val="191"/>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If you encounter any technical issues with equipment - you must STOP and re-evaluate its continued use with the appointed person and the supplier / manufacturer before continuing to use it.</w:t>
            </w:r>
          </w:p>
          <w:p w14:paraId="691D9178" w14:textId="496F286F" w:rsidR="00B72C74" w:rsidRPr="00B72C74" w:rsidRDefault="00B72C74" w:rsidP="00B72C74">
            <w:pPr>
              <w:contextualSpacing/>
              <w:rPr>
                <w:rFonts w:ascii="Source Sans Pro" w:eastAsia="Times New Roman" w:hAnsi="Source Sans Pro" w:cs="Arial"/>
                <w:bCs/>
                <w:color w:val="000000" w:themeColor="text1"/>
                <w:sz w:val="6"/>
                <w:szCs w:val="6"/>
                <w:lang w:eastAsia="en-GB"/>
              </w:rPr>
            </w:pPr>
          </w:p>
        </w:tc>
      </w:tr>
    </w:tbl>
    <w:p w14:paraId="626287A3" w14:textId="77777777" w:rsidR="00B72C74" w:rsidRDefault="00B72C74"/>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0867ED9B" w14:textId="77777777" w:rsidTr="00483FDE">
        <w:trPr>
          <w:trHeight w:val="397"/>
        </w:trPr>
        <w:tc>
          <w:tcPr>
            <w:tcW w:w="10632" w:type="dxa"/>
            <w:shd w:val="clear" w:color="auto" w:fill="7EBD55"/>
            <w:vAlign w:val="center"/>
          </w:tcPr>
          <w:p w14:paraId="17D60419"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Details:</w:t>
            </w:r>
          </w:p>
        </w:tc>
      </w:tr>
      <w:tr w:rsidR="00A21F3E" w:rsidRPr="00A21F3E" w14:paraId="329CCF62" w14:textId="77777777" w:rsidTr="00483FDE">
        <w:trPr>
          <w:trHeight w:val="397"/>
        </w:trPr>
        <w:tc>
          <w:tcPr>
            <w:tcW w:w="10632" w:type="dxa"/>
            <w:vAlign w:val="center"/>
          </w:tcPr>
          <w:p w14:paraId="16130178" w14:textId="77777777" w:rsidR="00A21F3E" w:rsidRPr="00A21F3E" w:rsidRDefault="00A21F3E" w:rsidP="00A21F3E">
            <w:pPr>
              <w:rPr>
                <w:rFonts w:ascii="Source Sans Pro" w:hAnsi="Source Sans Pro"/>
                <w:color w:val="FFFFFF" w:themeColor="background1"/>
                <w:sz w:val="10"/>
                <w:szCs w:val="10"/>
              </w:rPr>
            </w:pPr>
            <w:r w:rsidRPr="00A21F3E">
              <w:rPr>
                <w:noProof/>
              </w:rPr>
              <w:drawing>
                <wp:anchor distT="0" distB="0" distL="114300" distR="114300" simplePos="0" relativeHeight="251695393" behindDoc="0" locked="0" layoutInCell="1" allowOverlap="1" wp14:anchorId="1D5E80C4" wp14:editId="5A43013A">
                  <wp:simplePos x="0" y="0"/>
                  <wp:positionH relativeFrom="column">
                    <wp:posOffset>5321300</wp:posOffset>
                  </wp:positionH>
                  <wp:positionV relativeFrom="paragraph">
                    <wp:posOffset>42545</wp:posOffset>
                  </wp:positionV>
                  <wp:extent cx="940435" cy="915670"/>
                  <wp:effectExtent l="0" t="0" r="0" b="0"/>
                  <wp:wrapSquare wrapText="bothSides"/>
                  <wp:docPr id="2118531705" name="Picture 2118531705" descr="A close-up of a pipe&#10;&#10;AI-generated content may be incorrect.">
                    <a:extLst xmlns:a="http://schemas.openxmlformats.org/drawingml/2006/main">
                      <a:ext uri="{FF2B5EF4-FFF2-40B4-BE49-F238E27FC236}">
                        <a16:creationId xmlns:a16="http://schemas.microsoft.com/office/drawing/2014/main" id="{AD11F857-883A-F3D2-69C4-5218CD656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31705" name="Picture 2118531705" descr="A close-up of a pipe&#10;&#10;AI-generated content may be incorrect.">
                            <a:extLst>
                              <a:ext uri="{FF2B5EF4-FFF2-40B4-BE49-F238E27FC236}">
                                <a16:creationId xmlns:a16="http://schemas.microsoft.com/office/drawing/2014/main" id="{AD11F857-883A-F3D2-69C4-5218CD6562D7}"/>
                              </a:ext>
                            </a:extLst>
                          </pic:cNvPr>
                          <pic:cNvPicPr>
                            <a:picLocks noChangeAspect="1"/>
                          </pic:cNvPicPr>
                        </pic:nvPicPr>
                        <pic:blipFill>
                          <a:blip r:embed="rId121" cstate="email">
                            <a:extLst>
                              <a:ext uri="{28A0092B-C50C-407E-A947-70E740481C1C}">
                                <a14:useLocalDpi xmlns:a14="http://schemas.microsoft.com/office/drawing/2010/main"/>
                              </a:ext>
                            </a:extLst>
                          </a:blip>
                          <a:stretch>
                            <a:fillRect/>
                          </a:stretch>
                        </pic:blipFill>
                        <pic:spPr>
                          <a:xfrm flipH="1">
                            <a:off x="0" y="0"/>
                            <a:ext cx="940435" cy="91567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22C07DF"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Operational control measures:</w:t>
            </w:r>
          </w:p>
          <w:p w14:paraId="1E36E775" w14:textId="77777777" w:rsidR="00A21F3E" w:rsidRPr="00A21F3E" w:rsidRDefault="00A21F3E" w:rsidP="00A21F3E">
            <w:pPr>
              <w:rPr>
                <w:rFonts w:ascii="Source Sans Pro" w:eastAsia="Times New Roman" w:hAnsi="Source Sans Pro" w:cs="Arial"/>
                <w:b/>
                <w:color w:val="000000" w:themeColor="text1"/>
                <w:sz w:val="10"/>
                <w:szCs w:val="10"/>
                <w:u w:val="single"/>
                <w:lang w:eastAsia="en-GB"/>
              </w:rPr>
            </w:pPr>
          </w:p>
          <w:p w14:paraId="3B5A2748"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Simple everyday behaviours around loads can minimise load movement…</w:t>
            </w:r>
          </w:p>
          <w:p w14:paraId="0CA1BC57" w14:textId="77777777" w:rsidR="00A21F3E" w:rsidRPr="00A21F3E" w:rsidRDefault="00A21F3E" w:rsidP="00A21F3E">
            <w:pPr>
              <w:rPr>
                <w:rFonts w:ascii="Source Sans Pro" w:eastAsia="Times New Roman" w:hAnsi="Source Sans Pro" w:cs="Arial"/>
                <w:bCs/>
                <w:color w:val="000000" w:themeColor="text1"/>
                <w:sz w:val="10"/>
                <w:szCs w:val="10"/>
                <w:lang w:eastAsia="en-GB"/>
              </w:rPr>
            </w:pPr>
            <w:r w:rsidRPr="00A21F3E">
              <w:rPr>
                <w:rFonts w:ascii="Source Sans Pro" w:eastAsia="Times New Roman" w:hAnsi="Source Sans Pro" w:cs="Arial"/>
                <w:bCs/>
                <w:color w:val="000000" w:themeColor="text1"/>
                <w:sz w:val="20"/>
                <w:szCs w:val="20"/>
                <w:lang w:eastAsia="en-GB"/>
              </w:rPr>
              <w:t xml:space="preserve"> </w:t>
            </w:r>
          </w:p>
          <w:p w14:paraId="33C31E83" w14:textId="0D80EDE9"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An initial survey of the raising and lay-down areas to identify potential obstacles and snag points.</w:t>
            </w:r>
          </w:p>
          <w:p w14:paraId="5F765750" w14:textId="2633CCED" w:rsidR="00A21F3E" w:rsidRPr="00A21F3E" w:rsidRDefault="00C234FD" w:rsidP="00A21F3E">
            <w:pPr>
              <w:ind w:left="360"/>
              <w:rPr>
                <w:rFonts w:ascii="Source Sans Pro" w:eastAsia="Times New Roman" w:hAnsi="Source Sans Pro" w:cs="Arial"/>
                <w:bCs/>
                <w:color w:val="000000" w:themeColor="text1"/>
                <w:sz w:val="6"/>
                <w:szCs w:val="6"/>
                <w:lang w:eastAsia="en-GB"/>
              </w:rPr>
            </w:pPr>
            <w:r w:rsidRPr="00A21F3E">
              <w:rPr>
                <w:rFonts w:ascii="Source Sans Pro" w:eastAsia="Times New Roman" w:hAnsi="Source Sans Pro" w:cs="Arial"/>
                <w:b/>
                <w:noProof/>
                <w:color w:val="000000" w:themeColor="text1"/>
                <w:sz w:val="10"/>
                <w:szCs w:val="10"/>
                <w:u w:val="single"/>
                <w:lang w:eastAsia="en-GB"/>
              </w:rPr>
              <mc:AlternateContent>
                <mc:Choice Requires="wps">
                  <w:drawing>
                    <wp:anchor distT="45720" distB="45720" distL="114300" distR="114300" simplePos="0" relativeHeight="251694369" behindDoc="0" locked="0" layoutInCell="1" allowOverlap="1" wp14:anchorId="0CC3B3D4" wp14:editId="5D83D728">
                      <wp:simplePos x="0" y="0"/>
                      <wp:positionH relativeFrom="column">
                        <wp:posOffset>5126355</wp:posOffset>
                      </wp:positionH>
                      <wp:positionV relativeFrom="paragraph">
                        <wp:posOffset>-1270</wp:posOffset>
                      </wp:positionV>
                      <wp:extent cx="1390650" cy="295275"/>
                      <wp:effectExtent l="0" t="0" r="0" b="0"/>
                      <wp:wrapSquare wrapText="bothSides"/>
                      <wp:docPr id="1686481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95275"/>
                              </a:xfrm>
                              <a:prstGeom prst="rect">
                                <a:avLst/>
                              </a:prstGeom>
                              <a:noFill/>
                              <a:ln w="9525">
                                <a:noFill/>
                                <a:miter lim="800000"/>
                                <a:headEnd/>
                                <a:tailEnd/>
                              </a:ln>
                            </wps:spPr>
                            <wps:txbx>
                              <w:txbxContent>
                                <w:p w14:paraId="1EE74E90" w14:textId="77777777" w:rsidR="00A21F3E" w:rsidRPr="00676E64" w:rsidRDefault="00A21F3E" w:rsidP="00A21F3E">
                                  <w:pPr>
                                    <w:rPr>
                                      <w:i/>
                                      <w:iCs/>
                                      <w:color w:val="7F7F7F" w:themeColor="text1" w:themeTint="80"/>
                                    </w:rPr>
                                  </w:pPr>
                                  <w:r w:rsidRPr="00676E64">
                                    <w:rPr>
                                      <w:i/>
                                      <w:iCs/>
                                      <w:color w:val="7F7F7F" w:themeColor="text1" w:themeTint="80"/>
                                    </w:rPr>
                                    <w:t>Timber wedges used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3B3D4" id="_x0000_s1065" type="#_x0000_t202" style="position:absolute;left:0;text-align:left;margin-left:403.65pt;margin-top:-.1pt;width:109.5pt;height:23.25pt;z-index:2516943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" filled="f" stroked="f">
                      <v:textbox>
                        <w:txbxContent>
                          <w:p w14:paraId="1EE74E90" w14:textId="77777777" w:rsidR="00A21F3E" w:rsidRPr="00676E64" w:rsidRDefault="00A21F3E" w:rsidP="00A21F3E">
                            <w:pPr>
                              <w:rPr>
                                <w:i/>
                                <w:iCs/>
                                <w:color w:val="7F7F7F" w:themeColor="text1" w:themeTint="80"/>
                              </w:rPr>
                            </w:pPr>
                            <w:r w:rsidRPr="00676E64">
                              <w:rPr>
                                <w:i/>
                                <w:iCs/>
                                <w:color w:val="7F7F7F" w:themeColor="text1" w:themeTint="80"/>
                              </w:rPr>
                              <w:t>Timber wedges used</w:t>
                            </w:r>
                          </w:p>
                        </w:txbxContent>
                      </v:textbox>
                      <w10:wrap type="square"/>
                    </v:shape>
                  </w:pict>
                </mc:Fallback>
              </mc:AlternateContent>
            </w:r>
          </w:p>
          <w:p w14:paraId="5A007C17"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5FA56B00" w14:textId="77777777"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696417" behindDoc="0" locked="0" layoutInCell="1" allowOverlap="1" wp14:anchorId="23A36267" wp14:editId="200ABE98">
                  <wp:simplePos x="0" y="0"/>
                  <wp:positionH relativeFrom="column">
                    <wp:posOffset>5340350</wp:posOffset>
                  </wp:positionH>
                  <wp:positionV relativeFrom="paragraph">
                    <wp:posOffset>140970</wp:posOffset>
                  </wp:positionV>
                  <wp:extent cx="996950" cy="1003300"/>
                  <wp:effectExtent l="0" t="0" r="0" b="6350"/>
                  <wp:wrapSquare wrapText="bothSides"/>
                  <wp:docPr id="6" name="Picture 5" descr="A close-up of a stack of wood&#10;&#10;AI-generated content may be incorrect.">
                    <a:extLst xmlns:a="http://schemas.openxmlformats.org/drawingml/2006/main">
                      <a:ext uri="{FF2B5EF4-FFF2-40B4-BE49-F238E27FC236}">
                        <a16:creationId xmlns:a16="http://schemas.microsoft.com/office/drawing/2014/main" id="{77EE9E34-40B7-1E3B-AEFF-26340F3A9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up of a stack of wood&#10;&#10;AI-generated content may be incorrect.">
                            <a:extLst>
                              <a:ext uri="{FF2B5EF4-FFF2-40B4-BE49-F238E27FC236}">
                                <a16:creationId xmlns:a16="http://schemas.microsoft.com/office/drawing/2014/main" id="{77EE9E34-40B7-1E3B-AEFF-26340F3A975C}"/>
                              </a:ext>
                            </a:extLst>
                          </pic:cNvPr>
                          <pic:cNvPicPr>
                            <a:picLocks noChangeAspect="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996950" cy="10033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Slinging loads level &amp; the use of a securing straps around loose bundles or stacks can mean the load not swinging when raised or spreading upon landing. Wedges on timber chocks is a simple way to ensure the integrity of a bundled load once lowered</w:t>
            </w:r>
          </w:p>
          <w:p w14:paraId="6806C75F"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671B88B0" w14:textId="77777777"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Wheels locked and outriggers correctly stowed on wheeled loads can make for a simple static landing.</w:t>
            </w:r>
          </w:p>
          <w:p w14:paraId="2657A779"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0BC09724" w14:textId="77777777"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noProof/>
                <w:lang w:eastAsia="en-GB"/>
              </w:rPr>
              <mc:AlternateContent>
                <mc:Choice Requires="wps">
                  <w:drawing>
                    <wp:anchor distT="45720" distB="45720" distL="114300" distR="114300" simplePos="0" relativeHeight="251692321" behindDoc="0" locked="0" layoutInCell="1" allowOverlap="1" wp14:anchorId="5C06B87D" wp14:editId="6455E3DD">
                      <wp:simplePos x="0" y="0"/>
                      <wp:positionH relativeFrom="column">
                        <wp:posOffset>5342255</wp:posOffset>
                      </wp:positionH>
                      <wp:positionV relativeFrom="paragraph">
                        <wp:posOffset>88265</wp:posOffset>
                      </wp:positionV>
                      <wp:extent cx="1000125" cy="276225"/>
                      <wp:effectExtent l="0" t="0" r="0" b="0"/>
                      <wp:wrapSquare wrapText="bothSides"/>
                      <wp:docPr id="1010147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noFill/>
                              <a:ln w="9525">
                                <a:noFill/>
                                <a:miter lim="800000"/>
                                <a:headEnd/>
                                <a:tailEnd/>
                              </a:ln>
                            </wps:spPr>
                            <wps:txbx>
                              <w:txbxContent>
                                <w:p w14:paraId="49DC2337" w14:textId="77777777" w:rsidR="00A21F3E" w:rsidRPr="00676E64" w:rsidRDefault="00A21F3E" w:rsidP="00A21F3E">
                                  <w:pPr>
                                    <w:rPr>
                                      <w:i/>
                                      <w:iCs/>
                                      <w:color w:val="7F7F7F" w:themeColor="text1" w:themeTint="80"/>
                                    </w:rPr>
                                  </w:pPr>
                                  <w:r w:rsidRPr="00676E64">
                                    <w:rPr>
                                      <w:i/>
                                      <w:iCs/>
                                      <w:color w:val="7F7F7F" w:themeColor="text1" w:themeTint="80"/>
                                    </w:rPr>
                                    <w:t>Banded stack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6B87D" id="_x0000_s1066" type="#_x0000_t202" style="position:absolute;left:0;text-align:left;margin-left:420.65pt;margin-top:6.95pt;width:78.75pt;height:21.75pt;z-index:251692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" filled="f" stroked="f">
                      <v:textbox>
                        <w:txbxContent>
                          <w:p w14:paraId="49DC2337" w14:textId="77777777" w:rsidR="00A21F3E" w:rsidRPr="00676E64" w:rsidRDefault="00A21F3E" w:rsidP="00A21F3E">
                            <w:pPr>
                              <w:rPr>
                                <w:i/>
                                <w:iCs/>
                                <w:color w:val="7F7F7F" w:themeColor="text1" w:themeTint="80"/>
                              </w:rPr>
                            </w:pPr>
                            <w:r w:rsidRPr="00676E64">
                              <w:rPr>
                                <w:i/>
                                <w:iCs/>
                                <w:color w:val="7F7F7F" w:themeColor="text1" w:themeTint="80"/>
                              </w:rPr>
                              <w:t>Banded stack</w:t>
                            </w:r>
                          </w:p>
                        </w:txbxContent>
                      </v:textbox>
                      <w10:wrap type="square"/>
                    </v:shape>
                  </w:pict>
                </mc:Fallback>
              </mc:AlternateContent>
            </w:r>
            <w:r w:rsidRPr="00A21F3E">
              <w:rPr>
                <w:rFonts w:ascii="Source Sans Pro" w:eastAsia="Times New Roman" w:hAnsi="Source Sans Pro" w:cs="Arial"/>
                <w:bCs/>
                <w:color w:val="000000" w:themeColor="text1"/>
                <w:sz w:val="20"/>
                <w:szCs w:val="20"/>
                <w:lang w:eastAsia="en-GB"/>
              </w:rPr>
              <w:t>Allowances for deflection of jib on initial raising of the load.</w:t>
            </w:r>
          </w:p>
          <w:p w14:paraId="7672ECCF"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31F3ABE6" w14:textId="77777777"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697441" behindDoc="0" locked="0" layoutInCell="1" allowOverlap="1" wp14:anchorId="271F0727" wp14:editId="4D913EC0">
                  <wp:simplePos x="0" y="0"/>
                  <wp:positionH relativeFrom="column">
                    <wp:posOffset>5387975</wp:posOffset>
                  </wp:positionH>
                  <wp:positionV relativeFrom="paragraph">
                    <wp:posOffset>49530</wp:posOffset>
                  </wp:positionV>
                  <wp:extent cx="954405" cy="955040"/>
                  <wp:effectExtent l="0" t="0" r="0" b="0"/>
                  <wp:wrapSquare wrapText="bothSides"/>
                  <wp:docPr id="623098824" name="Picture 623098824" descr="A green and grey container&#10;&#10;AI-generated content may be incorrect.">
                    <a:extLst xmlns:a="http://schemas.openxmlformats.org/drawingml/2006/main">
                      <a:ext uri="{FF2B5EF4-FFF2-40B4-BE49-F238E27FC236}">
                        <a16:creationId xmlns:a16="http://schemas.microsoft.com/office/drawing/2014/main" id="{E5540E1A-F0CC-2981-70F8-79B00A797F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98824" name="Picture 623098824" descr="A green and grey container&#10;&#10;AI-generated content may be incorrect.">
                            <a:extLst>
                              <a:ext uri="{FF2B5EF4-FFF2-40B4-BE49-F238E27FC236}">
                                <a16:creationId xmlns:a16="http://schemas.microsoft.com/office/drawing/2014/main" id="{E5540E1A-F0CC-2981-70F8-79B00A797FE1}"/>
                              </a:ext>
                            </a:extLst>
                          </pic:cNvPr>
                          <pic:cNvPicPr>
                            <a:picLocks noChangeAspect="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954405" cy="95504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 xml:space="preserve">Suitably sized timber chocks or spacers of sufficient strength to be utilised when landing bundled or stacked loads, to allow removal of the lifting accessories. </w:t>
            </w:r>
          </w:p>
          <w:p w14:paraId="6C166334"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31E8BB20" w14:textId="77777777" w:rsidR="00A21F3E" w:rsidRPr="00A21F3E" w:rsidRDefault="00A21F3E" w:rsidP="00A21F3E">
            <w:pPr>
              <w:numPr>
                <w:ilvl w:val="0"/>
                <w:numId w:val="190"/>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correct use of securing chains on equipment with bale arms etc. to prevent movement of the arm once detached from the lifting accessories.</w:t>
            </w:r>
            <w:r w:rsidRPr="00A21F3E">
              <w:t xml:space="preserve"> </w:t>
            </w:r>
          </w:p>
          <w:p w14:paraId="485F9091"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1539F1A1"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69200FDF" w14:textId="77777777" w:rsidR="00A21F3E" w:rsidRDefault="00A21F3E" w:rsidP="00A21F3E">
            <w:pPr>
              <w:jc w:val="center"/>
              <w:rPr>
                <w:rFonts w:ascii="Source Sans Pro" w:eastAsia="Times New Roman" w:hAnsi="Source Sans Pro" w:cs="Arial"/>
                <w:b/>
                <w:color w:val="000000" w:themeColor="text1"/>
                <w:sz w:val="20"/>
                <w:szCs w:val="20"/>
                <w:lang w:eastAsia="en-GB"/>
              </w:rPr>
            </w:pPr>
            <w:r w:rsidRPr="00A21F3E">
              <w:rPr>
                <w:rFonts w:ascii="Source Sans Pro" w:eastAsia="Times New Roman" w:hAnsi="Source Sans Pro" w:cs="Arial"/>
                <w:b/>
                <w:noProof/>
                <w:color w:val="000000" w:themeColor="text1"/>
                <w:sz w:val="20"/>
                <w:szCs w:val="20"/>
                <w:lang w:eastAsia="en-GB"/>
              </w:rPr>
              <mc:AlternateContent>
                <mc:Choice Requires="wps">
                  <w:drawing>
                    <wp:anchor distT="45720" distB="45720" distL="114300" distR="114300" simplePos="0" relativeHeight="251693345" behindDoc="0" locked="0" layoutInCell="1" allowOverlap="1" wp14:anchorId="0E5E37D3" wp14:editId="41747D82">
                      <wp:simplePos x="0" y="0"/>
                      <wp:positionH relativeFrom="column">
                        <wp:posOffset>5189855</wp:posOffset>
                      </wp:positionH>
                      <wp:positionV relativeFrom="paragraph">
                        <wp:posOffset>7620</wp:posOffset>
                      </wp:positionV>
                      <wp:extent cx="1362075" cy="266700"/>
                      <wp:effectExtent l="0" t="0" r="0" b="0"/>
                      <wp:wrapSquare wrapText="bothSides"/>
                      <wp:docPr id="569992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66700"/>
                              </a:xfrm>
                              <a:prstGeom prst="rect">
                                <a:avLst/>
                              </a:prstGeom>
                              <a:noFill/>
                              <a:ln w="9525">
                                <a:noFill/>
                                <a:miter lim="800000"/>
                                <a:headEnd/>
                                <a:tailEnd/>
                              </a:ln>
                            </wps:spPr>
                            <wps:txbx>
                              <w:txbxContent>
                                <w:p w14:paraId="341EFDC3" w14:textId="77777777" w:rsidR="00A21F3E" w:rsidRPr="00676E64" w:rsidRDefault="00A21F3E" w:rsidP="00A21F3E">
                                  <w:pPr>
                                    <w:rPr>
                                      <w:i/>
                                      <w:iCs/>
                                      <w:color w:val="7F7F7F" w:themeColor="text1" w:themeTint="80"/>
                                    </w:rPr>
                                  </w:pPr>
                                  <w:r w:rsidRPr="00676E64">
                                    <w:rPr>
                                      <w:i/>
                                      <w:iCs/>
                                      <w:color w:val="7F7F7F" w:themeColor="text1" w:themeTint="80"/>
                                    </w:rPr>
                                    <w:t>Securing chain used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E37D3" id="_x0000_s1067" type="#_x0000_t202" style="position:absolute;left:0;text-align:left;margin-left:408.65pt;margin-top:.6pt;width:107.25pt;height:21pt;z-index:251693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" filled="f" stroked="f">
                      <v:textbox>
                        <w:txbxContent>
                          <w:p w14:paraId="341EFDC3" w14:textId="77777777" w:rsidR="00A21F3E" w:rsidRPr="00676E64" w:rsidRDefault="00A21F3E" w:rsidP="00A21F3E">
                            <w:pPr>
                              <w:rPr>
                                <w:i/>
                                <w:iCs/>
                                <w:color w:val="7F7F7F" w:themeColor="text1" w:themeTint="80"/>
                              </w:rPr>
                            </w:pPr>
                            <w:r w:rsidRPr="00676E64">
                              <w:rPr>
                                <w:i/>
                                <w:iCs/>
                                <w:color w:val="7F7F7F" w:themeColor="text1" w:themeTint="80"/>
                              </w:rPr>
                              <w:t>Securing chain used</w:t>
                            </w:r>
                          </w:p>
                        </w:txbxContent>
                      </v:textbox>
                      <w10:wrap type="square"/>
                    </v:shape>
                  </w:pict>
                </mc:Fallback>
              </mc:AlternateContent>
            </w:r>
            <w:r w:rsidRPr="00A21F3E">
              <w:rPr>
                <w:rFonts w:ascii="Source Sans Pro" w:eastAsia="Times New Roman" w:hAnsi="Source Sans Pro" w:cs="Arial"/>
                <w:b/>
                <w:color w:val="000000" w:themeColor="text1"/>
                <w:sz w:val="20"/>
                <w:szCs w:val="20"/>
                <w:lang w:eastAsia="en-GB"/>
              </w:rPr>
              <w:t>All are basic procedural &amp; slinging techniques that can prevent unplanned load movement.</w:t>
            </w:r>
          </w:p>
          <w:p w14:paraId="6AF776FE" w14:textId="77777777" w:rsidR="00C234FD" w:rsidRPr="00A21F3E" w:rsidRDefault="00C234FD" w:rsidP="00A21F3E">
            <w:pPr>
              <w:jc w:val="center"/>
              <w:rPr>
                <w:rFonts w:ascii="Source Sans Pro" w:eastAsia="Times New Roman" w:hAnsi="Source Sans Pro" w:cs="Arial"/>
                <w:b/>
                <w:color w:val="000000" w:themeColor="text1"/>
                <w:sz w:val="20"/>
                <w:szCs w:val="20"/>
                <w:lang w:eastAsia="en-GB"/>
              </w:rPr>
            </w:pPr>
          </w:p>
        </w:tc>
      </w:tr>
    </w:tbl>
    <w:p w14:paraId="44CCA5AA" w14:textId="77777777" w:rsidR="00A21F3E" w:rsidRPr="00A21F3E" w:rsidRDefault="00A21F3E"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5B652FD5" w14:textId="77777777" w:rsidTr="00483FDE">
        <w:trPr>
          <w:trHeight w:val="397"/>
        </w:trPr>
        <w:tc>
          <w:tcPr>
            <w:tcW w:w="10632" w:type="dxa"/>
            <w:shd w:val="clear" w:color="auto" w:fill="7EBD55"/>
            <w:vAlign w:val="center"/>
          </w:tcPr>
          <w:p w14:paraId="79FC3409"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Graphic note:</w:t>
            </w:r>
          </w:p>
        </w:tc>
      </w:tr>
      <w:tr w:rsidR="00A21F3E" w:rsidRPr="00A21F3E" w14:paraId="6D027FD1" w14:textId="77777777" w:rsidTr="00483FDE">
        <w:trPr>
          <w:trHeight w:val="397"/>
        </w:trPr>
        <w:tc>
          <w:tcPr>
            <w:tcW w:w="10632" w:type="dxa"/>
            <w:vAlign w:val="center"/>
          </w:tcPr>
          <w:p w14:paraId="53E8F43D" w14:textId="77777777" w:rsidR="00A21F3E" w:rsidRPr="00A21F3E" w:rsidRDefault="00A21F3E" w:rsidP="00A21F3E">
            <w:pPr>
              <w:rPr>
                <w:rFonts w:ascii="Source Sans Pro" w:hAnsi="Source Sans Pro"/>
                <w:color w:val="FFFFFF" w:themeColor="background1"/>
                <w:sz w:val="10"/>
                <w:szCs w:val="10"/>
              </w:rPr>
            </w:pPr>
          </w:p>
          <w:p w14:paraId="2AEEBDA6"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noProof/>
                <w:color w:val="000000" w:themeColor="text1"/>
                <w:sz w:val="20"/>
                <w:szCs w:val="20"/>
                <w:u w:val="single"/>
                <w:lang w:eastAsia="en-GB"/>
              </w:rPr>
              <w:drawing>
                <wp:anchor distT="0" distB="0" distL="114300" distR="114300" simplePos="0" relativeHeight="251707681" behindDoc="0" locked="0" layoutInCell="1" allowOverlap="1" wp14:anchorId="718F12C1" wp14:editId="47AE8814">
                  <wp:simplePos x="0" y="0"/>
                  <wp:positionH relativeFrom="column">
                    <wp:posOffset>3835400</wp:posOffset>
                  </wp:positionH>
                  <wp:positionV relativeFrom="paragraph">
                    <wp:posOffset>66675</wp:posOffset>
                  </wp:positionV>
                  <wp:extent cx="2597785" cy="2439670"/>
                  <wp:effectExtent l="190500" t="190500" r="183515" b="189230"/>
                  <wp:wrapSquare wrapText="bothSides"/>
                  <wp:docPr id="908708487" name="Picture 908708487" descr="A crane lifting a green object&#10;&#10;AI-generated content may be incorrect.">
                    <a:extLst xmlns:a="http://schemas.openxmlformats.org/drawingml/2006/main">
                      <a:ext uri="{FF2B5EF4-FFF2-40B4-BE49-F238E27FC236}">
                        <a16:creationId xmlns:a16="http://schemas.microsoft.com/office/drawing/2014/main" id="{8FEACD4B-4A94-FD46-7030-972BDB6D17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08487" name="Picture 908708487" descr="A crane lifting a green object&#10;&#10;AI-generated content may be incorrect.">
                            <a:extLst>
                              <a:ext uri="{FF2B5EF4-FFF2-40B4-BE49-F238E27FC236}">
                                <a16:creationId xmlns:a16="http://schemas.microsoft.com/office/drawing/2014/main" id="{8FEACD4B-4A94-FD46-7030-972BDB6D17AF}"/>
                              </a:ext>
                            </a:extLst>
                          </pic:cNvPr>
                          <pic:cNvPicPr>
                            <a:picLocks noChangeAspect="1"/>
                          </pic:cNvPicPr>
                        </pic:nvPicPr>
                        <pic:blipFill>
                          <a:blip r:embed="rId124" cstate="email">
                            <a:extLst>
                              <a:ext uri="{28A0092B-C50C-407E-A947-70E740481C1C}">
                                <a14:useLocalDpi xmlns:a14="http://schemas.microsoft.com/office/drawing/2010/main"/>
                              </a:ext>
                            </a:extLst>
                          </a:blip>
                          <a:stretch>
                            <a:fillRect/>
                          </a:stretch>
                        </pic:blipFill>
                        <pic:spPr>
                          <a:xfrm>
                            <a:off x="0" y="0"/>
                            <a:ext cx="2597785" cy="24396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
                <w:color w:val="000000" w:themeColor="text1"/>
                <w:sz w:val="20"/>
                <w:szCs w:val="20"/>
                <w:u w:val="single"/>
                <w:lang w:eastAsia="en-GB"/>
              </w:rPr>
              <w:t>Key to zones:</w:t>
            </w:r>
            <w:r w:rsidRPr="00A21F3E">
              <w:rPr>
                <w:noProof/>
              </w:rPr>
              <w:t xml:space="preserve"> </w:t>
            </w:r>
          </w:p>
          <w:p w14:paraId="23EE5BF4" w14:textId="77777777" w:rsidR="00A21F3E" w:rsidRPr="00A21F3E" w:rsidRDefault="00A21F3E" w:rsidP="00A21F3E">
            <w:pPr>
              <w:rPr>
                <w:rFonts w:ascii="Source Sans Pro" w:eastAsia="Times New Roman" w:hAnsi="Source Sans Pro" w:cs="Arial"/>
                <w:b/>
                <w:color w:val="000000" w:themeColor="text1"/>
                <w:sz w:val="6"/>
                <w:szCs w:val="6"/>
                <w:u w:val="single"/>
                <w:lang w:eastAsia="en-GB"/>
              </w:rPr>
            </w:pPr>
          </w:p>
          <w:p w14:paraId="0A4A6088"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following graphics demonstrate examples of restricted/exclusion zones and areas of danger. These are shown using coloured overlays.</w:t>
            </w:r>
          </w:p>
          <w:p w14:paraId="6266006B"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7E2AFFDB"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52A65F7B"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Special note:</w:t>
            </w:r>
          </w:p>
          <w:p w14:paraId="53A9D350" w14:textId="77777777" w:rsidR="00A21F3E" w:rsidRPr="00A21F3E" w:rsidRDefault="00A21F3E" w:rsidP="00A21F3E">
            <w:pPr>
              <w:rPr>
                <w:rFonts w:ascii="Source Sans Pro" w:eastAsia="Times New Roman" w:hAnsi="Source Sans Pro" w:cs="Arial"/>
                <w:bCs/>
                <w:i/>
                <w:iCs/>
                <w:color w:val="000000" w:themeColor="text1"/>
                <w:sz w:val="2"/>
                <w:szCs w:val="2"/>
                <w:lang w:eastAsia="en-GB"/>
              </w:rPr>
            </w:pPr>
          </w:p>
          <w:p w14:paraId="351C97E7"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Restricted access zones are areas that only the slinger-signaller(s), lifting supervisor or appointed person can enter when certain conditions are met prior to entry.</w:t>
            </w:r>
          </w:p>
          <w:p w14:paraId="24FC4BB7" w14:textId="77777777" w:rsidR="00A21F3E" w:rsidRPr="00A21F3E" w:rsidRDefault="00A21F3E" w:rsidP="00A21F3E">
            <w:pPr>
              <w:rPr>
                <w:rFonts w:ascii="Source Sans Pro" w:eastAsia="Times New Roman" w:hAnsi="Source Sans Pro" w:cs="Arial"/>
                <w:bCs/>
                <w:i/>
                <w:iCs/>
                <w:color w:val="000000" w:themeColor="text1"/>
                <w:sz w:val="6"/>
                <w:szCs w:val="6"/>
                <w:lang w:eastAsia="en-GB"/>
              </w:rPr>
            </w:pPr>
          </w:p>
          <w:p w14:paraId="7DF17A4D" w14:textId="77777777" w:rsidR="00A21F3E" w:rsidRPr="00A21F3E" w:rsidRDefault="00A21F3E" w:rsidP="00A21F3E">
            <w:pPr>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Exclusion zones are ‘no entry’ areas to all persons unless certain conditions are met prior to entry.</w:t>
            </w:r>
          </w:p>
          <w:p w14:paraId="33EDDF79"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47A2F667"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noProof/>
              </w:rPr>
              <w:drawing>
                <wp:anchor distT="0" distB="0" distL="114300" distR="114300" simplePos="0" relativeHeight="251704609" behindDoc="1" locked="0" layoutInCell="1" allowOverlap="1" wp14:anchorId="6B090703" wp14:editId="545F0110">
                  <wp:simplePos x="0" y="0"/>
                  <wp:positionH relativeFrom="column">
                    <wp:posOffset>-95885</wp:posOffset>
                  </wp:positionH>
                  <wp:positionV relativeFrom="paragraph">
                    <wp:posOffset>249555</wp:posOffset>
                  </wp:positionV>
                  <wp:extent cx="390525" cy="361950"/>
                  <wp:effectExtent l="133350" t="76200" r="85725" b="133350"/>
                  <wp:wrapThrough wrapText="bothSides">
                    <wp:wrapPolygon edited="0">
                      <wp:start x="-2107" y="-4547"/>
                      <wp:lineTo x="-7376" y="-2274"/>
                      <wp:lineTo x="-7376" y="21600"/>
                      <wp:lineTo x="-3161" y="28421"/>
                      <wp:lineTo x="20020" y="28421"/>
                      <wp:lineTo x="21073" y="26147"/>
                      <wp:lineTo x="25288" y="17053"/>
                      <wp:lineTo x="25288" y="15916"/>
                      <wp:lineTo x="18966" y="-1137"/>
                      <wp:lineTo x="18966" y="-4547"/>
                      <wp:lineTo x="-2107" y="-4547"/>
                    </wp:wrapPolygon>
                  </wp:wrapThrough>
                  <wp:docPr id="1362609001" name="Picture 21">
                    <a:extLst xmlns:a="http://schemas.openxmlformats.org/drawingml/2006/main">
                      <a:ext uri="{FF2B5EF4-FFF2-40B4-BE49-F238E27FC236}">
                        <a16:creationId xmlns:a16="http://schemas.microsoft.com/office/drawing/2014/main" id="{9424F73A-880C-7355-D558-7345F6F14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9424F73A-880C-7355-D558-7345F6F145FF}"/>
                              </a:ext>
                            </a:extLst>
                          </pic:cNvPr>
                          <pic:cNvPicPr>
                            <a:picLocks noChangeAspect="1"/>
                          </pic:cNvPicPr>
                        </pic:nvPicPr>
                        <pic:blipFill>
                          <a:blip r:embed="rId125">
                            <a:extLst>
                              <a:ext uri="{28A0092B-C50C-407E-A947-70E740481C1C}">
                                <a14:useLocalDpi xmlns:a14="http://schemas.microsoft.com/office/drawing/2010/main"/>
                              </a:ext>
                            </a:extLst>
                          </a:blip>
                          <a:stretch>
                            <a:fillRect/>
                          </a:stretch>
                        </pic:blipFill>
                        <pic:spPr>
                          <a:xfrm>
                            <a:off x="0" y="0"/>
                            <a:ext cx="390525" cy="361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noProof/>
                <w:color w:val="000000" w:themeColor="text1"/>
                <w:sz w:val="20"/>
                <w:szCs w:val="20"/>
                <w:lang w:eastAsia="en-GB"/>
              </w:rPr>
              <w:drawing>
                <wp:anchor distT="0" distB="0" distL="114300" distR="114300" simplePos="0" relativeHeight="251703585" behindDoc="1" locked="0" layoutInCell="1" allowOverlap="1" wp14:anchorId="5BB8B022" wp14:editId="7AFDF6E9">
                  <wp:simplePos x="0" y="0"/>
                  <wp:positionH relativeFrom="column">
                    <wp:posOffset>-75565</wp:posOffset>
                  </wp:positionH>
                  <wp:positionV relativeFrom="paragraph">
                    <wp:posOffset>694055</wp:posOffset>
                  </wp:positionV>
                  <wp:extent cx="595630" cy="548640"/>
                  <wp:effectExtent l="0" t="0" r="0" b="3810"/>
                  <wp:wrapTight wrapText="bothSides">
                    <wp:wrapPolygon edited="0">
                      <wp:start x="4836" y="0"/>
                      <wp:lineTo x="1382" y="2250"/>
                      <wp:lineTo x="0" y="6000"/>
                      <wp:lineTo x="0" y="13500"/>
                      <wp:lineTo x="2072" y="19500"/>
                      <wp:lineTo x="2763" y="21000"/>
                      <wp:lineTo x="17962" y="21000"/>
                      <wp:lineTo x="20034" y="15750"/>
                      <wp:lineTo x="19343" y="2250"/>
                      <wp:lineTo x="17271" y="0"/>
                      <wp:lineTo x="4836" y="0"/>
                    </wp:wrapPolygon>
                  </wp:wrapTight>
                  <wp:docPr id="62390506" name="Picture 4" descr="A yellow and grey striped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0506" name="Picture 4" descr="A yellow and grey striped sign&#10;&#10;AI-generated content may be incorrect."/>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595630" cy="548640"/>
                          </a:xfrm>
                          <a:prstGeom prst="rect">
                            <a:avLst/>
                          </a:prstGeom>
                          <a:noFill/>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noProof/>
                <w:color w:val="000000" w:themeColor="text1"/>
                <w:sz w:val="20"/>
                <w:szCs w:val="20"/>
                <w:lang w:eastAsia="en-GB"/>
              </w:rPr>
              <mc:AlternateContent>
                <mc:Choice Requires="wps">
                  <w:drawing>
                    <wp:anchor distT="45720" distB="45720" distL="114300" distR="114300" simplePos="0" relativeHeight="251706657" behindDoc="1" locked="0" layoutInCell="1" allowOverlap="1" wp14:anchorId="488B6291" wp14:editId="26513795">
                      <wp:simplePos x="0" y="0"/>
                      <wp:positionH relativeFrom="column">
                        <wp:posOffset>532765</wp:posOffset>
                      </wp:positionH>
                      <wp:positionV relativeFrom="paragraph">
                        <wp:posOffset>710565</wp:posOffset>
                      </wp:positionV>
                      <wp:extent cx="5831840" cy="403225"/>
                      <wp:effectExtent l="0" t="0" r="0" b="0"/>
                      <wp:wrapTight wrapText="bothSides">
                        <wp:wrapPolygon edited="0">
                          <wp:start x="141" y="0"/>
                          <wp:lineTo x="141" y="20409"/>
                          <wp:lineTo x="21379" y="20409"/>
                          <wp:lineTo x="21379" y="0"/>
                          <wp:lineTo x="141" y="0"/>
                        </wp:wrapPolygon>
                      </wp:wrapTight>
                      <wp:docPr id="1457847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403225"/>
                              </a:xfrm>
                              <a:prstGeom prst="rect">
                                <a:avLst/>
                              </a:prstGeom>
                              <a:noFill/>
                              <a:ln>
                                <a:noFill/>
                              </a:ln>
                              <a:effectLst/>
                            </wps:spPr>
                            <wps:txbx>
                              <w:txbxContent>
                                <w:p w14:paraId="4927A926" w14:textId="77777777" w:rsidR="00A21F3E" w:rsidRPr="00BC1F13" w:rsidRDefault="00A21F3E" w:rsidP="00A21F3E">
                                  <w:pPr>
                                    <w:rPr>
                                      <w:rFonts w:ascii="Source Sans Pro" w:hAnsi="Source Sans Pro"/>
                                      <w:sz w:val="18"/>
                                      <w:szCs w:val="18"/>
                                    </w:rPr>
                                  </w:pPr>
                                  <w:r w:rsidRPr="00AF5CA3">
                                    <w:rPr>
                                      <w:rFonts w:ascii="Source Sans Pro" w:hAnsi="Source Sans Pro"/>
                                      <w:b/>
                                      <w:bCs/>
                                      <w:sz w:val="18"/>
                                      <w:szCs w:val="18"/>
                                    </w:rPr>
                                    <w:t>Area of danger:</w:t>
                                  </w:r>
                                  <w:r>
                                    <w:rPr>
                                      <w:rFonts w:ascii="Source Sans Pro" w:hAnsi="Source Sans Pro"/>
                                      <w:sz w:val="18"/>
                                      <w:szCs w:val="18"/>
                                    </w:rPr>
                                    <w:t xml:space="preserve"> Formed by position of load. Area can only be accessed by lift team members when load is stationary and at such a height to either retrieve tagline [if required], or handle load when, again stationary, and at waist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B6291" id="_x0000_s1068" type="#_x0000_t202" style="position:absolute;margin-left:41.95pt;margin-top:55.95pt;width:459.2pt;height:31.75pt;z-index:-251609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" filled="f" stroked="f">
                      <v:textbox>
                        <w:txbxContent>
                          <w:p w14:paraId="4927A926" w14:textId="77777777" w:rsidR="00A21F3E" w:rsidRPr="00BC1F13" w:rsidRDefault="00A21F3E" w:rsidP="00A21F3E">
                            <w:pPr>
                              <w:rPr>
                                <w:rFonts w:ascii="Source Sans Pro" w:hAnsi="Source Sans Pro"/>
                                <w:sz w:val="18"/>
                                <w:szCs w:val="18"/>
                              </w:rPr>
                            </w:pPr>
                            <w:r w:rsidRPr="00AF5CA3">
                              <w:rPr>
                                <w:rFonts w:ascii="Source Sans Pro" w:hAnsi="Source Sans Pro"/>
                                <w:b/>
                                <w:bCs/>
                                <w:sz w:val="18"/>
                                <w:szCs w:val="18"/>
                              </w:rPr>
                              <w:t>Area of danger:</w:t>
                            </w:r>
                            <w:r>
                              <w:rPr>
                                <w:rFonts w:ascii="Source Sans Pro" w:hAnsi="Source Sans Pro"/>
                                <w:sz w:val="18"/>
                                <w:szCs w:val="18"/>
                              </w:rPr>
                              <w:t xml:space="preserve"> Formed by position of load. Area can only be accessed by lift team members when load is stationary and at such a height to either retrieve tagline [if required], or handle load when, again stationary, and at waist height.</w:t>
                            </w:r>
                          </w:p>
                        </w:txbxContent>
                      </v:textbox>
                      <w10:wrap type="tight"/>
                    </v:shape>
                  </w:pict>
                </mc:Fallback>
              </mc:AlternateContent>
            </w:r>
            <w:r w:rsidRPr="00A21F3E">
              <w:rPr>
                <w:rFonts w:ascii="Source Sans Pro" w:eastAsia="Times New Roman" w:hAnsi="Source Sans Pro" w:cs="Arial"/>
                <w:bCs/>
                <w:noProof/>
                <w:color w:val="000000" w:themeColor="text1"/>
                <w:sz w:val="20"/>
                <w:szCs w:val="20"/>
                <w:lang w:eastAsia="en-GB"/>
              </w:rPr>
              <mc:AlternateContent>
                <mc:Choice Requires="wps">
                  <w:drawing>
                    <wp:anchor distT="45720" distB="45720" distL="114300" distR="114300" simplePos="0" relativeHeight="251705633" behindDoc="1" locked="0" layoutInCell="1" allowOverlap="1" wp14:anchorId="14CE1FFB" wp14:editId="42AD9349">
                      <wp:simplePos x="0" y="0"/>
                      <wp:positionH relativeFrom="column">
                        <wp:posOffset>519430</wp:posOffset>
                      </wp:positionH>
                      <wp:positionV relativeFrom="paragraph">
                        <wp:posOffset>213360</wp:posOffset>
                      </wp:positionV>
                      <wp:extent cx="2267585" cy="415290"/>
                      <wp:effectExtent l="0" t="0" r="0" b="3810"/>
                      <wp:wrapTight wrapText="bothSides">
                        <wp:wrapPolygon edited="0">
                          <wp:start x="0" y="0"/>
                          <wp:lineTo x="0" y="20807"/>
                          <wp:lineTo x="21412" y="20807"/>
                          <wp:lineTo x="21412" y="0"/>
                          <wp:lineTo x="0" y="0"/>
                        </wp:wrapPolygon>
                      </wp:wrapTight>
                      <wp:docPr id="109753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7585" cy="415290"/>
                              </a:xfrm>
                              <a:prstGeom prst="rect">
                                <a:avLst/>
                              </a:prstGeom>
                              <a:solidFill>
                                <a:srgbClr val="FFFFFF"/>
                              </a:solidFill>
                              <a:ln w="9525">
                                <a:noFill/>
                                <a:miter lim="800000"/>
                                <a:headEnd/>
                                <a:tailEnd/>
                              </a:ln>
                            </wps:spPr>
                            <wps:txbx>
                              <w:txbxContent>
                                <w:p w14:paraId="00D716D5" w14:textId="77777777" w:rsidR="00A21F3E" w:rsidRPr="00BC1F13" w:rsidRDefault="00A21F3E" w:rsidP="00A21F3E">
                                  <w:pPr>
                                    <w:rPr>
                                      <w:rFonts w:ascii="Source Sans Pro" w:hAnsi="Source Sans Pro"/>
                                      <w:sz w:val="18"/>
                                      <w:szCs w:val="18"/>
                                    </w:rPr>
                                  </w:pPr>
                                  <w:r w:rsidRPr="00AF5CA3">
                                    <w:rPr>
                                      <w:rFonts w:ascii="Source Sans Pro" w:hAnsi="Source Sans Pro"/>
                                      <w:b/>
                                      <w:bCs/>
                                      <w:sz w:val="18"/>
                                      <w:szCs w:val="18"/>
                                    </w:rPr>
                                    <w:t>Designated ‘Safe Space’</w:t>
                                  </w:r>
                                  <w:r>
                                    <w:rPr>
                                      <w:rFonts w:ascii="Source Sans Pro" w:hAnsi="Source Sans Pro"/>
                                      <w:b/>
                                      <w:bCs/>
                                      <w:sz w:val="18"/>
                                      <w:szCs w:val="18"/>
                                    </w:rPr>
                                    <w:t>:</w:t>
                                  </w:r>
                                  <w:r w:rsidRPr="00BC1F13">
                                    <w:rPr>
                                      <w:rFonts w:ascii="Source Sans Pro" w:hAnsi="Source Sans Pro"/>
                                      <w:sz w:val="18"/>
                                      <w:szCs w:val="18"/>
                                    </w:rPr>
                                    <w:t xml:space="preserve"> </w:t>
                                  </w:r>
                                  <w:r>
                                    <w:rPr>
                                      <w:rFonts w:ascii="Source Sans Pro" w:hAnsi="Source Sans Pro"/>
                                      <w:sz w:val="18"/>
                                      <w:szCs w:val="18"/>
                                    </w:rPr>
                                    <w:t>Ei</w:t>
                                  </w:r>
                                  <w:r w:rsidRPr="00BC1F13">
                                    <w:rPr>
                                      <w:rFonts w:ascii="Source Sans Pro" w:hAnsi="Source Sans Pro"/>
                                      <w:sz w:val="18"/>
                                      <w:szCs w:val="18"/>
                                    </w:rPr>
                                    <w:t>ther identified in the lift plan or from a POWRA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E1FFB" id="_x0000_s1069" type="#_x0000_t202" style="position:absolute;margin-left:40.9pt;margin-top:16.8pt;width:178.55pt;height:32.7pt;z-index:-2516108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" stroked="f">
                      <v:textbox>
                        <w:txbxContent>
                          <w:p w14:paraId="00D716D5" w14:textId="77777777" w:rsidR="00A21F3E" w:rsidRPr="00BC1F13" w:rsidRDefault="00A21F3E" w:rsidP="00A21F3E">
                            <w:pPr>
                              <w:rPr>
                                <w:rFonts w:ascii="Source Sans Pro" w:hAnsi="Source Sans Pro"/>
                                <w:sz w:val="18"/>
                                <w:szCs w:val="18"/>
                              </w:rPr>
                            </w:pPr>
                            <w:r w:rsidRPr="00AF5CA3">
                              <w:rPr>
                                <w:rFonts w:ascii="Source Sans Pro" w:hAnsi="Source Sans Pro"/>
                                <w:b/>
                                <w:bCs/>
                                <w:sz w:val="18"/>
                                <w:szCs w:val="18"/>
                              </w:rPr>
                              <w:t>Designated ‘Safe Space’</w:t>
                            </w:r>
                            <w:r>
                              <w:rPr>
                                <w:rFonts w:ascii="Source Sans Pro" w:hAnsi="Source Sans Pro"/>
                                <w:b/>
                                <w:bCs/>
                                <w:sz w:val="18"/>
                                <w:szCs w:val="18"/>
                              </w:rPr>
                              <w:t>:</w:t>
                            </w:r>
                            <w:r w:rsidRPr="00BC1F13">
                              <w:rPr>
                                <w:rFonts w:ascii="Source Sans Pro" w:hAnsi="Source Sans Pro"/>
                                <w:sz w:val="18"/>
                                <w:szCs w:val="18"/>
                              </w:rPr>
                              <w:t xml:space="preserve"> </w:t>
                            </w:r>
                            <w:r>
                              <w:rPr>
                                <w:rFonts w:ascii="Source Sans Pro" w:hAnsi="Source Sans Pro"/>
                                <w:sz w:val="18"/>
                                <w:szCs w:val="18"/>
                              </w:rPr>
                              <w:t>Ei</w:t>
                            </w:r>
                            <w:r w:rsidRPr="00BC1F13">
                              <w:rPr>
                                <w:rFonts w:ascii="Source Sans Pro" w:hAnsi="Source Sans Pro"/>
                                <w:sz w:val="18"/>
                                <w:szCs w:val="18"/>
                              </w:rPr>
                              <w:t>ther identified in the lift plan or from a POWRA</w:t>
                            </w:r>
                          </w:p>
                        </w:txbxContent>
                      </v:textbox>
                      <w10:wrap type="tight"/>
                    </v:shape>
                  </w:pict>
                </mc:Fallback>
              </mc:AlternateContent>
            </w:r>
            <w:r w:rsidRPr="00A21F3E">
              <w:rPr>
                <w:rFonts w:ascii="Source Sans Pro" w:eastAsia="Times New Roman" w:hAnsi="Source Sans Pro" w:cs="Arial"/>
                <w:b/>
                <w:color w:val="000000" w:themeColor="text1"/>
                <w:sz w:val="20"/>
                <w:szCs w:val="20"/>
                <w:u w:val="single"/>
                <w:lang w:eastAsia="en-GB"/>
              </w:rPr>
              <w:t>Key:</w:t>
            </w:r>
          </w:p>
          <w:p w14:paraId="51D3B844" w14:textId="77777777" w:rsidR="00A21F3E" w:rsidRPr="00A21F3E" w:rsidRDefault="00A21F3E" w:rsidP="00A21F3E">
            <w:pPr>
              <w:rPr>
                <w:sz w:val="2"/>
                <w:szCs w:val="2"/>
              </w:rPr>
            </w:pPr>
            <w:r w:rsidRPr="00A21F3E">
              <w:t xml:space="preserve"> </w:t>
            </w:r>
          </w:p>
          <w:p w14:paraId="4250E34B" w14:textId="77777777" w:rsidR="00A21F3E" w:rsidRPr="00A21F3E" w:rsidRDefault="00A21F3E" w:rsidP="00A21F3E">
            <w:pPr>
              <w:rPr>
                <w:rFonts w:ascii="Source Sans Pro" w:hAnsi="Source Sans Pro"/>
                <w:b/>
                <w:bCs/>
                <w:sz w:val="18"/>
                <w:szCs w:val="18"/>
              </w:rPr>
            </w:pPr>
            <w:r w:rsidRPr="00A21F3E">
              <w:rPr>
                <w:rFonts w:ascii="Source Sans Pro" w:eastAsia="Times New Roman" w:hAnsi="Source Sans Pro" w:cs="Arial"/>
                <w:bCs/>
                <w:noProof/>
                <w:color w:val="000000" w:themeColor="text1"/>
                <w:sz w:val="20"/>
                <w:szCs w:val="20"/>
                <w:lang w:eastAsia="en-GB"/>
              </w:rPr>
              <w:drawing>
                <wp:anchor distT="0" distB="0" distL="114300" distR="114300" simplePos="0" relativeHeight="251708705" behindDoc="0" locked="0" layoutInCell="1" allowOverlap="1" wp14:anchorId="17F82CB7" wp14:editId="7BF65090">
                  <wp:simplePos x="0" y="0"/>
                  <wp:positionH relativeFrom="column">
                    <wp:posOffset>-652145</wp:posOffset>
                  </wp:positionH>
                  <wp:positionV relativeFrom="page">
                    <wp:posOffset>3084195</wp:posOffset>
                  </wp:positionV>
                  <wp:extent cx="572770" cy="548640"/>
                  <wp:effectExtent l="0" t="0" r="0" b="3810"/>
                  <wp:wrapThrough wrapText="bothSides">
                    <wp:wrapPolygon edited="0">
                      <wp:start x="1437" y="750"/>
                      <wp:lineTo x="0" y="15000"/>
                      <wp:lineTo x="2874" y="21000"/>
                      <wp:lineTo x="17960" y="21000"/>
                      <wp:lineTo x="20115" y="16500"/>
                      <wp:lineTo x="19397" y="750"/>
                      <wp:lineTo x="1437" y="750"/>
                    </wp:wrapPolygon>
                  </wp:wrapThrough>
                  <wp:docPr id="774625113" name="Picture 7" descr="A red and white stripe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25113" name="Picture 7" descr="A red and white striped square&#10;&#10;AI-generated content may be incorrect."/>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572770" cy="548640"/>
                          </a:xfrm>
                          <a:prstGeom prst="rect">
                            <a:avLst/>
                          </a:prstGeom>
                          <a:noFill/>
                        </pic:spPr>
                      </pic:pic>
                    </a:graphicData>
                  </a:graphic>
                  <wp14:sizeRelH relativeFrom="page">
                    <wp14:pctWidth>0</wp14:pctWidth>
                  </wp14:sizeRelH>
                  <wp14:sizeRelV relativeFrom="page">
                    <wp14:pctHeight>0</wp14:pctHeight>
                  </wp14:sizeRelV>
                </wp:anchor>
              </w:drawing>
            </w:r>
            <w:r w:rsidRPr="00A21F3E">
              <w:rPr>
                <w:rFonts w:ascii="Source Sans Pro" w:hAnsi="Source Sans Pro"/>
                <w:b/>
                <w:bCs/>
                <w:sz w:val="18"/>
                <w:szCs w:val="18"/>
              </w:rPr>
              <w:t xml:space="preserve">  </w:t>
            </w:r>
          </w:p>
          <w:p w14:paraId="56BB77E5" w14:textId="77777777" w:rsidR="00EC7C3F" w:rsidRDefault="00EC7C3F" w:rsidP="00A21F3E">
            <w:pPr>
              <w:rPr>
                <w:rFonts w:ascii="Source Sans Pro" w:hAnsi="Source Sans Pro"/>
                <w:b/>
                <w:bCs/>
                <w:sz w:val="18"/>
                <w:szCs w:val="18"/>
              </w:rPr>
            </w:pPr>
          </w:p>
          <w:p w14:paraId="486C86BD" w14:textId="77777777" w:rsidR="00EC7C3F" w:rsidRDefault="00EC7C3F" w:rsidP="00A21F3E">
            <w:pPr>
              <w:rPr>
                <w:rFonts w:ascii="Source Sans Pro" w:hAnsi="Source Sans Pro"/>
                <w:b/>
                <w:bCs/>
                <w:sz w:val="18"/>
                <w:szCs w:val="18"/>
              </w:rPr>
            </w:pPr>
          </w:p>
          <w:p w14:paraId="342C7EE0" w14:textId="70F37F6E" w:rsidR="00A21F3E" w:rsidRPr="00A21F3E" w:rsidRDefault="00A21F3E" w:rsidP="00A21F3E">
            <w:pPr>
              <w:rPr>
                <w:rFonts w:ascii="Source Sans Pro" w:hAnsi="Source Sans Pro"/>
                <w:sz w:val="18"/>
                <w:szCs w:val="18"/>
              </w:rPr>
            </w:pPr>
            <w:r w:rsidRPr="00A21F3E">
              <w:rPr>
                <w:rFonts w:ascii="Source Sans Pro" w:hAnsi="Source Sans Pro"/>
                <w:b/>
                <w:bCs/>
                <w:sz w:val="18"/>
                <w:szCs w:val="18"/>
              </w:rPr>
              <w:t xml:space="preserve">Restricted access zone: </w:t>
            </w:r>
            <w:r w:rsidRPr="00A21F3E">
              <w:rPr>
                <w:rFonts w:ascii="Source Sans Pro" w:hAnsi="Source Sans Pro"/>
                <w:sz w:val="18"/>
                <w:szCs w:val="18"/>
              </w:rPr>
              <w:t xml:space="preserve">Can only be accessed by lift team members with no load on the hook with hook raised to allow safe thoroughfare. Confirmation of entry into this area must be given by the appliance operator.                     </w:t>
            </w:r>
          </w:p>
          <w:p w14:paraId="2A0C2DEB" w14:textId="77777777" w:rsidR="00A21F3E" w:rsidRPr="00A21F3E" w:rsidRDefault="00A21F3E" w:rsidP="00A21F3E">
            <w:pPr>
              <w:rPr>
                <w:rFonts w:ascii="Source Sans Pro" w:eastAsia="Times New Roman" w:hAnsi="Source Sans Pro" w:cs="Arial"/>
                <w:bCs/>
                <w:color w:val="000000" w:themeColor="text1"/>
                <w:sz w:val="2"/>
                <w:szCs w:val="2"/>
                <w:lang w:eastAsia="en-GB"/>
              </w:rPr>
            </w:pPr>
          </w:p>
          <w:p w14:paraId="304A6258" w14:textId="77777777" w:rsidR="00A21F3E" w:rsidRPr="00A21F3E" w:rsidRDefault="00A21F3E" w:rsidP="00A21F3E">
            <w:pPr>
              <w:rPr>
                <w:rFonts w:ascii="Source Sans Pro" w:eastAsia="Times New Roman" w:hAnsi="Source Sans Pro" w:cs="Arial"/>
                <w:bCs/>
                <w:color w:val="000000" w:themeColor="text1"/>
                <w:sz w:val="2"/>
                <w:szCs w:val="2"/>
                <w:lang w:eastAsia="en-GB"/>
              </w:rPr>
            </w:pPr>
            <w:r w:rsidRPr="00A21F3E">
              <w:rPr>
                <w:rFonts w:ascii="Source Sans Pro" w:eastAsia="Times New Roman" w:hAnsi="Source Sans Pro" w:cs="Arial"/>
                <w:bCs/>
                <w:color w:val="000000" w:themeColor="text1"/>
                <w:sz w:val="2"/>
                <w:szCs w:val="2"/>
                <w:lang w:eastAsia="en-GB"/>
              </w:rPr>
              <w:t xml:space="preserve">              </w:t>
            </w:r>
            <w:r w:rsidRPr="00A21F3E">
              <w:rPr>
                <w:rFonts w:ascii="Source Sans Pro" w:eastAsia="Times New Roman" w:hAnsi="Source Sans Pro" w:cs="Arial"/>
                <w:bCs/>
                <w:color w:val="000000" w:themeColor="text1"/>
                <w:sz w:val="18"/>
                <w:szCs w:val="18"/>
                <w:lang w:eastAsia="en-GB"/>
              </w:rPr>
              <w:t xml:space="preserve">                                                                                                                                                                               </w:t>
            </w:r>
          </w:p>
          <w:p w14:paraId="30AB98DF"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noProof/>
                <w:color w:val="000000" w:themeColor="text1"/>
                <w:sz w:val="20"/>
                <w:szCs w:val="20"/>
                <w:lang w:eastAsia="en-GB"/>
              </w:rPr>
              <w:drawing>
                <wp:anchor distT="0" distB="0" distL="114300" distR="114300" simplePos="0" relativeHeight="251710753" behindDoc="1" locked="0" layoutInCell="1" allowOverlap="1" wp14:anchorId="4EBA94E3" wp14:editId="337D9156">
                  <wp:simplePos x="0" y="0"/>
                  <wp:positionH relativeFrom="column">
                    <wp:posOffset>-629920</wp:posOffset>
                  </wp:positionH>
                  <wp:positionV relativeFrom="page">
                    <wp:posOffset>3618230</wp:posOffset>
                  </wp:positionV>
                  <wp:extent cx="579120" cy="589280"/>
                  <wp:effectExtent l="0" t="0" r="0" b="1270"/>
                  <wp:wrapTight wrapText="bothSides">
                    <wp:wrapPolygon edited="0">
                      <wp:start x="4974" y="0"/>
                      <wp:lineTo x="2132" y="2095"/>
                      <wp:lineTo x="0" y="6983"/>
                      <wp:lineTo x="0" y="13966"/>
                      <wp:lineTo x="2132" y="19552"/>
                      <wp:lineTo x="2842" y="20948"/>
                      <wp:lineTo x="17763" y="20948"/>
                      <wp:lineTo x="18474" y="19552"/>
                      <wp:lineTo x="20605" y="13966"/>
                      <wp:lineTo x="20605" y="12569"/>
                      <wp:lineTo x="19184" y="2793"/>
                      <wp:lineTo x="17763" y="0"/>
                      <wp:lineTo x="4974" y="0"/>
                    </wp:wrapPolygon>
                  </wp:wrapTight>
                  <wp:docPr id="376217205" name="Picture 376217205" descr="A red square with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17205" name="Picture 376217205" descr="A red square with white border&#10;&#10;AI-generated content may be incorrect."/>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579120" cy="589280"/>
                          </a:xfrm>
                          <a:prstGeom prst="rect">
                            <a:avLst/>
                          </a:prstGeom>
                          <a:noFill/>
                        </pic:spPr>
                      </pic:pic>
                    </a:graphicData>
                  </a:graphic>
                  <wp14:sizeRelH relativeFrom="page">
                    <wp14:pctWidth>0</wp14:pctWidth>
                  </wp14:sizeRelH>
                  <wp14:sizeRelV relativeFrom="page">
                    <wp14:pctHeight>0</wp14:pctHeight>
                  </wp14:sizeRelV>
                </wp:anchor>
              </w:drawing>
            </w:r>
          </w:p>
          <w:p w14:paraId="421460C1" w14:textId="00288F4D" w:rsidR="00A21F3E" w:rsidRPr="00A21F3E" w:rsidRDefault="00A21F3E" w:rsidP="00A21F3E">
            <w:pPr>
              <w:rPr>
                <w:rFonts w:ascii="Source Sans Pro" w:eastAsia="Times New Roman" w:hAnsi="Source Sans Pro" w:cs="Arial"/>
                <w:bCs/>
                <w:color w:val="000000" w:themeColor="text1"/>
                <w:sz w:val="18"/>
                <w:szCs w:val="18"/>
                <w:lang w:eastAsia="en-GB"/>
              </w:rPr>
            </w:pPr>
            <w:r w:rsidRPr="00A21F3E">
              <w:rPr>
                <w:rFonts w:ascii="Source Sans Pro" w:eastAsia="Times New Roman" w:hAnsi="Source Sans Pro" w:cs="Arial"/>
                <w:bCs/>
                <w:color w:val="000000" w:themeColor="text1"/>
                <w:sz w:val="20"/>
                <w:szCs w:val="20"/>
                <w:lang w:eastAsia="en-GB"/>
              </w:rPr>
              <w:t xml:space="preserve"> </w:t>
            </w:r>
            <w:r w:rsidRPr="00A21F3E">
              <w:rPr>
                <w:rFonts w:ascii="Source Sans Pro" w:eastAsia="Times New Roman" w:hAnsi="Source Sans Pro" w:cs="Arial"/>
                <w:b/>
                <w:color w:val="000000" w:themeColor="text1"/>
                <w:sz w:val="18"/>
                <w:szCs w:val="18"/>
                <w:lang w:eastAsia="en-GB"/>
              </w:rPr>
              <w:t xml:space="preserve">Exclusion zone: </w:t>
            </w:r>
            <w:r w:rsidRPr="00A21F3E">
              <w:rPr>
                <w:rFonts w:ascii="Source Sans Pro" w:eastAsia="Times New Roman" w:hAnsi="Source Sans Pro" w:cs="Arial"/>
                <w:bCs/>
                <w:color w:val="000000" w:themeColor="text1"/>
                <w:sz w:val="18"/>
                <w:szCs w:val="18"/>
                <w:lang w:eastAsia="en-GB"/>
              </w:rPr>
              <w:t xml:space="preserve">Can only be accessed by lift team members when there is no load on the hook with the hook raised to     allow safe </w:t>
            </w:r>
            <w:r w:rsidR="00E22934" w:rsidRPr="00A21F3E">
              <w:rPr>
                <w:rFonts w:ascii="Source Sans Pro" w:eastAsia="Times New Roman" w:hAnsi="Source Sans Pro" w:cs="Arial"/>
                <w:bCs/>
                <w:color w:val="000000" w:themeColor="text1"/>
                <w:sz w:val="18"/>
                <w:szCs w:val="18"/>
                <w:lang w:eastAsia="en-GB"/>
              </w:rPr>
              <w:t>thoroughfare and</w:t>
            </w:r>
            <w:r w:rsidRPr="00A21F3E">
              <w:rPr>
                <w:rFonts w:ascii="Source Sans Pro" w:eastAsia="Times New Roman" w:hAnsi="Source Sans Pro" w:cs="Arial"/>
                <w:bCs/>
                <w:color w:val="000000" w:themeColor="text1"/>
                <w:sz w:val="18"/>
                <w:szCs w:val="18"/>
                <w:lang w:eastAsia="en-GB"/>
              </w:rPr>
              <w:t xml:space="preserve"> appliance isolated. Confirmation of entry into this area must be given by the appliance operator.</w:t>
            </w:r>
          </w:p>
          <w:p w14:paraId="22D0995E" w14:textId="77777777" w:rsidR="00A21F3E" w:rsidRPr="00A21F3E" w:rsidRDefault="00A21F3E" w:rsidP="00A21F3E">
            <w:pPr>
              <w:rPr>
                <w:rFonts w:ascii="Source Sans Pro" w:eastAsia="Times New Roman" w:hAnsi="Source Sans Pro" w:cs="Arial"/>
                <w:bCs/>
                <w:color w:val="000000" w:themeColor="text1"/>
                <w:sz w:val="18"/>
                <w:szCs w:val="18"/>
                <w:lang w:eastAsia="en-GB"/>
              </w:rPr>
            </w:pPr>
          </w:p>
          <w:p w14:paraId="3798690A" w14:textId="77777777" w:rsidR="00A21F3E" w:rsidRPr="00A21F3E" w:rsidRDefault="00A21F3E" w:rsidP="00A21F3E">
            <w:pPr>
              <w:rPr>
                <w:rFonts w:ascii="Source Sans Pro" w:eastAsia="Times New Roman" w:hAnsi="Source Sans Pro" w:cs="Arial"/>
                <w:bCs/>
                <w:color w:val="000000" w:themeColor="text1"/>
                <w:sz w:val="18"/>
                <w:szCs w:val="18"/>
                <w:lang w:eastAsia="en-GB"/>
              </w:rPr>
            </w:pPr>
          </w:p>
        </w:tc>
      </w:tr>
    </w:tbl>
    <w:p w14:paraId="13EE774E" w14:textId="77777777" w:rsidR="00A21F3E" w:rsidRDefault="00A21F3E" w:rsidP="00A21F3E">
      <w:pPr>
        <w:rPr>
          <w:sz w:val="2"/>
          <w:szCs w:val="2"/>
        </w:rPr>
      </w:pPr>
    </w:p>
    <w:p w14:paraId="094D8E5E" w14:textId="77777777" w:rsidR="00EC7C3F" w:rsidRDefault="00EC7C3F" w:rsidP="00A21F3E">
      <w:pPr>
        <w:rPr>
          <w:sz w:val="2"/>
          <w:szCs w:val="2"/>
        </w:rPr>
      </w:pPr>
    </w:p>
    <w:p w14:paraId="71C633E5" w14:textId="77777777" w:rsidR="00EC7C3F" w:rsidRPr="00A21F3E" w:rsidRDefault="00EC7C3F"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0F20DF9E" w14:textId="77777777" w:rsidTr="00EC7C3F">
        <w:trPr>
          <w:trHeight w:val="397"/>
        </w:trPr>
        <w:tc>
          <w:tcPr>
            <w:tcW w:w="10632" w:type="dxa"/>
            <w:shd w:val="clear" w:color="auto" w:fill="7EBD55"/>
            <w:vAlign w:val="center"/>
          </w:tcPr>
          <w:p w14:paraId="3E63A0E9"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How:</w:t>
            </w:r>
          </w:p>
        </w:tc>
      </w:tr>
      <w:tr w:rsidR="00A21F3E" w:rsidRPr="00A21F3E" w14:paraId="73054274" w14:textId="77777777" w:rsidTr="00EC7C3F">
        <w:trPr>
          <w:trHeight w:val="397"/>
        </w:trPr>
        <w:tc>
          <w:tcPr>
            <w:tcW w:w="10632" w:type="dxa"/>
            <w:vAlign w:val="center"/>
          </w:tcPr>
          <w:p w14:paraId="7B2F631F" w14:textId="77777777" w:rsidR="00A21F3E" w:rsidRPr="00A21F3E" w:rsidRDefault="00A21F3E" w:rsidP="00A21F3E">
            <w:pPr>
              <w:rPr>
                <w:rFonts w:ascii="Source Sans Pro" w:eastAsia="Times New Roman" w:hAnsi="Source Sans Pro" w:cs="Arial"/>
                <w:b/>
                <w:color w:val="000000" w:themeColor="text1"/>
                <w:sz w:val="10"/>
                <w:szCs w:val="10"/>
                <w:u w:val="single"/>
                <w:lang w:eastAsia="en-GB"/>
              </w:rPr>
            </w:pPr>
          </w:p>
          <w:p w14:paraId="63FA9B57"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The Planning – Making it safe:</w:t>
            </w:r>
          </w:p>
          <w:p w14:paraId="202634D8"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74C60CF2"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698465" behindDoc="0" locked="0" layoutInCell="1" allowOverlap="1" wp14:anchorId="6C5C75ED" wp14:editId="733D4ECE">
                  <wp:simplePos x="0" y="0"/>
                  <wp:positionH relativeFrom="column">
                    <wp:posOffset>4022090</wp:posOffset>
                  </wp:positionH>
                  <wp:positionV relativeFrom="paragraph">
                    <wp:posOffset>229870</wp:posOffset>
                  </wp:positionV>
                  <wp:extent cx="2375535" cy="2295525"/>
                  <wp:effectExtent l="0" t="0" r="5715" b="9525"/>
                  <wp:wrapSquare wrapText="bothSides"/>
                  <wp:docPr id="944823569" name="Picture 944823569" descr="A person in an orange vest sitting at a desk with a computer and question marks above him&#10;&#10;AI-generated content may be incorrect.">
                    <a:extLst xmlns:a="http://schemas.openxmlformats.org/drawingml/2006/main">
                      <a:ext uri="{FF2B5EF4-FFF2-40B4-BE49-F238E27FC236}">
                        <a16:creationId xmlns:a16="http://schemas.microsoft.com/office/drawing/2014/main" id="{3DE111E4-1125-8521-1CE7-833EEC6B6B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23569" name="Picture 944823569" descr="A person in an orange vest sitting at a desk with a computer and question marks above him&#10;&#10;AI-generated content may be incorrect.">
                            <a:extLst>
                              <a:ext uri="{FF2B5EF4-FFF2-40B4-BE49-F238E27FC236}">
                                <a16:creationId xmlns:a16="http://schemas.microsoft.com/office/drawing/2014/main" id="{3DE111E4-1125-8521-1CE7-833EEC6B6B7F}"/>
                              </a:ext>
                            </a:extLst>
                          </pic:cNvPr>
                          <pic:cNvPicPr>
                            <a:picLocks noChangeAspect="1"/>
                          </pic:cNvPicPr>
                        </pic:nvPicPr>
                        <pic:blipFill>
                          <a:blip r:embed="rId129" cstate="email">
                            <a:extLst>
                              <a:ext uri="{28A0092B-C50C-407E-A947-70E740481C1C}">
                                <a14:useLocalDpi xmlns:a14="http://schemas.microsoft.com/office/drawing/2010/main"/>
                              </a:ext>
                            </a:extLst>
                          </a:blip>
                          <a:stretch>
                            <a:fillRect/>
                          </a:stretch>
                        </pic:blipFill>
                        <pic:spPr>
                          <a:xfrm>
                            <a:off x="0" y="0"/>
                            <a:ext cx="2375535" cy="22955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The Appointed person should aim to negate the ‘Slinger load interface’, as far as is practicable, when planning the lift. This includes considerations for [non-exhaustive]:</w:t>
            </w:r>
          </w:p>
          <w:p w14:paraId="6CEB8EE1"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23D54E64" w14:textId="77777777" w:rsidR="00A21F3E" w:rsidRPr="00A21F3E" w:rsidRDefault="00A21F3E" w:rsidP="00A21F3E">
            <w:pPr>
              <w:numPr>
                <w:ilvl w:val="0"/>
                <w:numId w:val="192"/>
              </w:numPr>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Weather conditions </w:t>
            </w:r>
            <w:r w:rsidRPr="00A21F3E">
              <w:rPr>
                <w:rFonts w:ascii="Source Sans Pro" w:eastAsia="Times New Roman" w:hAnsi="Source Sans Pro" w:cs="Arial"/>
                <w:bCs/>
                <w:i/>
                <w:iCs/>
                <w:color w:val="000000" w:themeColor="text1"/>
                <w:sz w:val="20"/>
                <w:szCs w:val="20"/>
                <w:lang w:eastAsia="en-GB"/>
              </w:rPr>
              <w:t>–</w:t>
            </w:r>
            <w:r w:rsidRPr="00A21F3E">
              <w:rPr>
                <w:rFonts w:ascii="Source Sans Pro" w:eastAsia="Times New Roman" w:hAnsi="Source Sans Pro" w:cs="Arial"/>
                <w:bCs/>
                <w:color w:val="000000" w:themeColor="text1"/>
                <w:sz w:val="20"/>
                <w:szCs w:val="20"/>
                <w:lang w:eastAsia="en-GB"/>
              </w:rPr>
              <w:t xml:space="preserve"> </w:t>
            </w:r>
            <w:r w:rsidRPr="00A21F3E">
              <w:rPr>
                <w:rFonts w:ascii="Source Sans Pro" w:eastAsia="Times New Roman" w:hAnsi="Source Sans Pro" w:cs="Arial"/>
                <w:bCs/>
                <w:i/>
                <w:iCs/>
                <w:color w:val="000000" w:themeColor="text1"/>
                <w:sz w:val="20"/>
                <w:szCs w:val="20"/>
                <w:lang w:eastAsia="en-GB"/>
              </w:rPr>
              <w:t>What’s the seasonal weather conditions – Are they being constantly monitored leading up to the lift?</w:t>
            </w:r>
          </w:p>
          <w:p w14:paraId="492D2785"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6452074F" w14:textId="77777777" w:rsidR="00A21F3E" w:rsidRPr="00A21F3E" w:rsidRDefault="00A21F3E" w:rsidP="00A21F3E">
            <w:pPr>
              <w:numPr>
                <w:ilvl w:val="0"/>
                <w:numId w:val="192"/>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Appliance selection </w:t>
            </w:r>
            <w:r w:rsidRPr="00A21F3E">
              <w:rPr>
                <w:rFonts w:ascii="Source Sans Pro" w:eastAsia="Times New Roman" w:hAnsi="Source Sans Pro" w:cs="Arial"/>
                <w:bCs/>
                <w:i/>
                <w:iCs/>
                <w:color w:val="000000" w:themeColor="text1"/>
                <w:sz w:val="20"/>
                <w:szCs w:val="20"/>
                <w:lang w:eastAsia="en-GB"/>
              </w:rPr>
              <w:t>–</w:t>
            </w:r>
            <w:r w:rsidRPr="00A21F3E">
              <w:rPr>
                <w:rFonts w:ascii="Source Sans Pro" w:eastAsia="Times New Roman" w:hAnsi="Source Sans Pro" w:cs="Arial"/>
                <w:bCs/>
                <w:color w:val="000000" w:themeColor="text1"/>
                <w:sz w:val="20"/>
                <w:szCs w:val="20"/>
                <w:lang w:eastAsia="en-GB"/>
              </w:rPr>
              <w:t xml:space="preserve"> </w:t>
            </w:r>
            <w:r w:rsidRPr="00A21F3E">
              <w:rPr>
                <w:rFonts w:ascii="Source Sans Pro" w:eastAsia="Times New Roman" w:hAnsi="Source Sans Pro" w:cs="Arial"/>
                <w:bCs/>
                <w:i/>
                <w:iCs/>
                <w:color w:val="000000" w:themeColor="text1"/>
                <w:sz w:val="20"/>
                <w:szCs w:val="20"/>
                <w:lang w:eastAsia="en-GB"/>
              </w:rPr>
              <w:t>Are they choosing the correct appliance or simply utilising something to hand? Is there an alternative to ‘lifting’?</w:t>
            </w:r>
            <w:r w:rsidRPr="00A21F3E">
              <w:rPr>
                <w:rFonts w:ascii="Source Sans Pro" w:eastAsia="Times New Roman" w:hAnsi="Source Sans Pro" w:cs="Arial"/>
                <w:bCs/>
                <w:color w:val="000000" w:themeColor="text1"/>
                <w:sz w:val="20"/>
                <w:szCs w:val="20"/>
                <w:lang w:eastAsia="en-GB"/>
              </w:rPr>
              <w:t xml:space="preserve"> </w:t>
            </w:r>
          </w:p>
          <w:p w14:paraId="39EF546A"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2D8643DF" w14:textId="77777777" w:rsidR="00A21F3E" w:rsidRPr="00A21F3E" w:rsidRDefault="00A21F3E" w:rsidP="00A21F3E">
            <w:pPr>
              <w:numPr>
                <w:ilvl w:val="0"/>
                <w:numId w:val="192"/>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Load configuration </w:t>
            </w:r>
            <w:r w:rsidRPr="00A21F3E">
              <w:rPr>
                <w:rFonts w:ascii="Source Sans Pro" w:eastAsia="Times New Roman" w:hAnsi="Source Sans Pro" w:cs="Arial"/>
                <w:bCs/>
                <w:i/>
                <w:iCs/>
                <w:color w:val="000000" w:themeColor="text1"/>
                <w:sz w:val="20"/>
                <w:szCs w:val="20"/>
                <w:lang w:eastAsia="en-GB"/>
              </w:rPr>
              <w:t>-</w:t>
            </w:r>
            <w:r w:rsidRPr="00A21F3E">
              <w:rPr>
                <w:rFonts w:ascii="Source Sans Pro" w:eastAsia="Times New Roman" w:hAnsi="Source Sans Pro" w:cs="Arial"/>
                <w:bCs/>
                <w:color w:val="000000" w:themeColor="text1"/>
                <w:sz w:val="20"/>
                <w:szCs w:val="20"/>
                <w:lang w:eastAsia="en-GB"/>
              </w:rPr>
              <w:t xml:space="preserve"> </w:t>
            </w:r>
            <w:r w:rsidRPr="00A21F3E">
              <w:rPr>
                <w:rFonts w:ascii="Source Sans Pro" w:eastAsia="Times New Roman" w:hAnsi="Source Sans Pro" w:cs="Arial"/>
                <w:bCs/>
                <w:i/>
                <w:iCs/>
                <w:color w:val="000000" w:themeColor="text1"/>
                <w:sz w:val="20"/>
                <w:szCs w:val="20"/>
                <w:lang w:eastAsia="en-GB"/>
              </w:rPr>
              <w:t>How is the load being delivered? Will it need ‘pitching’ or ‘turning’?</w:t>
            </w:r>
          </w:p>
          <w:p w14:paraId="12E681EE"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3013389D" w14:textId="77777777" w:rsidR="00A21F3E" w:rsidRPr="00A21F3E" w:rsidRDefault="00A21F3E" w:rsidP="00A21F3E">
            <w:pPr>
              <w:numPr>
                <w:ilvl w:val="0"/>
                <w:numId w:val="192"/>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Load positioning </w:t>
            </w:r>
            <w:r w:rsidRPr="00A21F3E">
              <w:rPr>
                <w:rFonts w:ascii="Source Sans Pro" w:eastAsia="Times New Roman" w:hAnsi="Source Sans Pro" w:cs="Arial"/>
                <w:bCs/>
                <w:i/>
                <w:iCs/>
                <w:color w:val="000000" w:themeColor="text1"/>
                <w:sz w:val="20"/>
                <w:szCs w:val="20"/>
                <w:lang w:eastAsia="en-GB"/>
              </w:rPr>
              <w:t>– Where’s the load going - Will it be a small, confined space? Are there structural obstacles in the vicinity? Where can the slinger be to always be in sight of the load &amp; the operator? Are ‘Safe spaces[s]’ and escape routes identified – Are they clearly marked &amp; communicated within the lift plan?</w:t>
            </w:r>
            <w:r w:rsidRPr="00A21F3E">
              <w:rPr>
                <w:rFonts w:ascii="Source Sans Pro" w:eastAsia="Times New Roman" w:hAnsi="Source Sans Pro" w:cs="Arial"/>
                <w:bCs/>
                <w:color w:val="000000" w:themeColor="text1"/>
                <w:sz w:val="20"/>
                <w:szCs w:val="20"/>
                <w:lang w:eastAsia="en-GB"/>
              </w:rPr>
              <w:t xml:space="preserve"> </w:t>
            </w:r>
          </w:p>
          <w:p w14:paraId="6C6FBEDE"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15FA30B4" w14:textId="77777777" w:rsidR="00A21F3E" w:rsidRPr="00A21F3E" w:rsidRDefault="00A21F3E" w:rsidP="00A21F3E">
            <w:pPr>
              <w:numPr>
                <w:ilvl w:val="0"/>
                <w:numId w:val="192"/>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lifting arrangement - What’s the Cog.?  What and where are the accessory attachment points? Can these be engineered to produce a simpler, safer lift’?</w:t>
            </w:r>
          </w:p>
          <w:p w14:paraId="3A2B2C27"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2549A7F1" w14:textId="77777777" w:rsidR="00A21F3E" w:rsidRPr="00A21F3E" w:rsidRDefault="00A21F3E" w:rsidP="00A21F3E">
            <w:pPr>
              <w:numPr>
                <w:ilvl w:val="0"/>
                <w:numId w:val="186"/>
              </w:numPr>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Load movement control measures – Are they required – If so which type? Any training required?</w:t>
            </w:r>
          </w:p>
          <w:p w14:paraId="15BC7EE0" w14:textId="77777777" w:rsidR="00A21F3E" w:rsidRPr="00A21F3E" w:rsidRDefault="00A21F3E" w:rsidP="00A21F3E">
            <w:pPr>
              <w:ind w:left="360"/>
              <w:rPr>
                <w:rFonts w:ascii="Source Sans Pro" w:hAnsi="Source Sans Pro"/>
                <w:color w:val="000000" w:themeColor="text1"/>
                <w:sz w:val="6"/>
                <w:szCs w:val="6"/>
              </w:rPr>
            </w:pPr>
          </w:p>
          <w:p w14:paraId="7B5C254C" w14:textId="77777777" w:rsidR="00A21F3E" w:rsidRPr="00A21F3E" w:rsidRDefault="00A21F3E" w:rsidP="00A21F3E">
            <w:pPr>
              <w:numPr>
                <w:ilvl w:val="0"/>
                <w:numId w:val="186"/>
              </w:numPr>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Load path – What’s the route of the load - Can a lifting corridor be created  to minimise lifting overhead? Will the appliance operator be able to see the load though the entirety of the operation?</w:t>
            </w:r>
          </w:p>
          <w:p w14:paraId="190FD138" w14:textId="77777777" w:rsidR="00A21F3E" w:rsidRPr="00A21F3E" w:rsidRDefault="00A21F3E" w:rsidP="00A21F3E">
            <w:pPr>
              <w:ind w:left="720"/>
              <w:contextualSpacing/>
              <w:rPr>
                <w:rFonts w:ascii="Source Sans Pro" w:hAnsi="Source Sans Pro"/>
                <w:color w:val="000000" w:themeColor="text1"/>
                <w:sz w:val="6"/>
                <w:szCs w:val="6"/>
              </w:rPr>
            </w:pPr>
          </w:p>
          <w:p w14:paraId="0EDA0785" w14:textId="77777777" w:rsidR="00A21F3E" w:rsidRPr="00A21F3E" w:rsidRDefault="00A21F3E" w:rsidP="00A21F3E">
            <w:pPr>
              <w:numPr>
                <w:ilvl w:val="0"/>
                <w:numId w:val="186"/>
              </w:numPr>
              <w:contextualSpacing/>
              <w:rPr>
                <w:rFonts w:ascii="Source Sans Pro" w:hAnsi="Source Sans Pro"/>
                <w:color w:val="FFFFFF" w:themeColor="background1"/>
                <w:sz w:val="20"/>
                <w:szCs w:val="20"/>
              </w:rPr>
            </w:pPr>
            <w:r w:rsidRPr="00A21F3E">
              <w:rPr>
                <w:rFonts w:ascii="Source Sans Pro" w:eastAsia="Times New Roman" w:hAnsi="Source Sans Pro" w:cs="Arial"/>
                <w:bCs/>
                <w:color w:val="000000" w:themeColor="text1"/>
                <w:sz w:val="20"/>
                <w:szCs w:val="20"/>
                <w:lang w:eastAsia="en-GB"/>
              </w:rPr>
              <w:t xml:space="preserve">The lift team members </w:t>
            </w:r>
            <w:r w:rsidRPr="00A21F3E">
              <w:rPr>
                <w:rFonts w:ascii="Source Sans Pro" w:eastAsia="Times New Roman" w:hAnsi="Source Sans Pro" w:cs="Arial"/>
                <w:bCs/>
                <w:i/>
                <w:iCs/>
                <w:color w:val="000000" w:themeColor="text1"/>
                <w:sz w:val="20"/>
                <w:szCs w:val="20"/>
                <w:lang w:eastAsia="en-GB"/>
              </w:rPr>
              <w:t>– What’s the experience within? Have they done the type of lift that’s anticipated before?</w:t>
            </w:r>
            <w:r w:rsidRPr="00A21F3E">
              <w:rPr>
                <w:i/>
                <w:iCs/>
              </w:rPr>
              <w:t xml:space="preserve"> </w:t>
            </w:r>
            <w:r w:rsidRPr="00A21F3E">
              <w:rPr>
                <w:rFonts w:ascii="Source Sans Pro" w:eastAsia="Times New Roman" w:hAnsi="Source Sans Pro" w:cs="Arial"/>
                <w:bCs/>
                <w:i/>
                <w:iCs/>
                <w:color w:val="000000" w:themeColor="text1"/>
                <w:sz w:val="20"/>
                <w:szCs w:val="20"/>
                <w:lang w:eastAsia="en-GB"/>
              </w:rPr>
              <w:t>Will more than one slinger be required - If so what’s the handover procedure?</w:t>
            </w:r>
          </w:p>
          <w:p w14:paraId="5D5F394E" w14:textId="77777777" w:rsidR="00A21F3E" w:rsidRPr="00A21F3E" w:rsidRDefault="00A21F3E" w:rsidP="00A21F3E">
            <w:pPr>
              <w:numPr>
                <w:ilvl w:val="0"/>
                <w:numId w:val="186"/>
              </w:numPr>
              <w:contextualSpacing/>
              <w:rPr>
                <w:rFonts w:ascii="Source Sans Pro" w:hAnsi="Source Sans Pro"/>
                <w:color w:val="000000" w:themeColor="text1"/>
                <w:sz w:val="20"/>
                <w:szCs w:val="20"/>
              </w:rPr>
            </w:pPr>
            <w:r w:rsidRPr="00A21F3E">
              <w:rPr>
                <w:rFonts w:ascii="Source Sans Pro" w:hAnsi="Source Sans Pro"/>
                <w:color w:val="000000" w:themeColor="text1"/>
                <w:sz w:val="20"/>
                <w:szCs w:val="20"/>
              </w:rPr>
              <w:t>Adjacent works - Exclusion &amp; restricted zones should be planned, communicated and provision made for them to be suitably marshalled [if required] &amp; have correct/suitable signage.</w:t>
            </w:r>
          </w:p>
          <w:p w14:paraId="292643D2" w14:textId="77777777" w:rsidR="00A21F3E" w:rsidRPr="00A21F3E" w:rsidRDefault="00A21F3E" w:rsidP="00A21F3E">
            <w:pPr>
              <w:ind w:left="720"/>
              <w:contextualSpacing/>
              <w:rPr>
                <w:rFonts w:ascii="Source Sans Pro" w:hAnsi="Source Sans Pro"/>
                <w:color w:val="000000" w:themeColor="text1"/>
                <w:sz w:val="10"/>
                <w:szCs w:val="10"/>
              </w:rPr>
            </w:pPr>
          </w:p>
          <w:p w14:paraId="3C04AB00" w14:textId="77777777" w:rsidR="00A21F3E" w:rsidRPr="00A21F3E" w:rsidRDefault="00A21F3E" w:rsidP="00A21F3E">
            <w:pPr>
              <w:ind w:left="720"/>
              <w:contextualSpacing/>
              <w:rPr>
                <w:rFonts w:ascii="Source Sans Pro" w:hAnsi="Source Sans Pro"/>
                <w:color w:val="000000" w:themeColor="text1"/>
                <w:sz w:val="6"/>
                <w:szCs w:val="6"/>
              </w:rPr>
            </w:pPr>
          </w:p>
          <w:p w14:paraId="1A21056E" w14:textId="77777777" w:rsidR="00A21F3E" w:rsidRPr="00A21F3E" w:rsidRDefault="00A21F3E" w:rsidP="00A21F3E">
            <w:pPr>
              <w:rPr>
                <w:rFonts w:ascii="Source Sans Pro" w:hAnsi="Source Sans Pro"/>
                <w:color w:val="000000" w:themeColor="text1"/>
                <w:sz w:val="20"/>
                <w:szCs w:val="20"/>
              </w:rPr>
            </w:pPr>
            <w:r w:rsidRPr="00A21F3E">
              <w:rPr>
                <w:rFonts w:ascii="Source Sans Pro" w:hAnsi="Source Sans Pro"/>
                <w:color w:val="000000" w:themeColor="text1"/>
                <w:sz w:val="20"/>
                <w:szCs w:val="20"/>
              </w:rPr>
              <w:t>Under some circumstances, the need to control a load with a hands on approach may be necessary, i.e.,  lifting sheeted glass clear of its storage frame etc. in these circumstances then the ‘Slinger load interface’ should be kept to an absolute minimum and suitably risk accessed and communicated</w:t>
            </w:r>
          </w:p>
          <w:p w14:paraId="7FDA0C0C"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6B0D2650" w14:textId="77777777" w:rsidR="00A21F3E" w:rsidRPr="00A21F3E" w:rsidRDefault="00A21F3E" w:rsidP="00A21F3E">
            <w:pPr>
              <w:rPr>
                <w:rFonts w:ascii="Source Sans Pro" w:eastAsia="Times New Roman" w:hAnsi="Source Sans Pro" w:cs="Arial"/>
                <w:b/>
                <w:color w:val="000000" w:themeColor="text1"/>
                <w:sz w:val="20"/>
                <w:szCs w:val="20"/>
                <w:u w:val="single"/>
                <w:lang w:eastAsia="en-GB"/>
              </w:rPr>
            </w:pPr>
            <w:r w:rsidRPr="00A21F3E">
              <w:rPr>
                <w:rFonts w:ascii="Source Sans Pro" w:eastAsia="Times New Roman" w:hAnsi="Source Sans Pro" w:cs="Arial"/>
                <w:b/>
                <w:color w:val="000000" w:themeColor="text1"/>
                <w:sz w:val="20"/>
                <w:szCs w:val="20"/>
                <w:u w:val="single"/>
                <w:lang w:eastAsia="en-GB"/>
              </w:rPr>
              <w:t>The Supervision – Assurance of methodology:</w:t>
            </w:r>
          </w:p>
          <w:p w14:paraId="7283B1F0" w14:textId="77777777" w:rsidR="00A21F3E" w:rsidRPr="00A21F3E" w:rsidRDefault="00A21F3E" w:rsidP="00A21F3E">
            <w:pPr>
              <w:rPr>
                <w:rFonts w:ascii="Source Sans Pro" w:eastAsia="Times New Roman" w:hAnsi="Source Sans Pro" w:cs="Arial"/>
                <w:b/>
                <w:color w:val="000000" w:themeColor="text1"/>
                <w:sz w:val="10"/>
                <w:szCs w:val="10"/>
                <w:u w:val="single"/>
                <w:lang w:eastAsia="en-GB"/>
              </w:rPr>
            </w:pPr>
          </w:p>
          <w:p w14:paraId="414E2D2A"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As with all lifting operations, the level of supervision should align with the complexity of the lifting operation. </w:t>
            </w:r>
          </w:p>
          <w:p w14:paraId="6F276A2A"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5620B927"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702561" behindDoc="0" locked="0" layoutInCell="1" allowOverlap="1" wp14:anchorId="50F010A7" wp14:editId="24BBBCB9">
                  <wp:simplePos x="0" y="0"/>
                  <wp:positionH relativeFrom="column">
                    <wp:posOffset>3761740</wp:posOffset>
                  </wp:positionH>
                  <wp:positionV relativeFrom="paragraph">
                    <wp:posOffset>210820</wp:posOffset>
                  </wp:positionV>
                  <wp:extent cx="2672080" cy="2162810"/>
                  <wp:effectExtent l="0" t="0" r="0" b="8890"/>
                  <wp:wrapSquare wrapText="bothSides"/>
                  <wp:docPr id="530210541" name="Picture 530210541" descr="A group of men wearing orange vests and helmets&#10;&#10;Description automatically generated">
                    <a:extLst xmlns:a="http://schemas.openxmlformats.org/drawingml/2006/main">
                      <a:ext uri="{FF2B5EF4-FFF2-40B4-BE49-F238E27FC236}">
                        <a16:creationId xmlns:a16="http://schemas.microsoft.com/office/drawing/2014/main" id="{3164A7AE-D981-5915-7D8E-6A859F397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men wearing orange vests and helmets&#10;&#10;Description automatically generated">
                            <a:extLst>
                              <a:ext uri="{FF2B5EF4-FFF2-40B4-BE49-F238E27FC236}">
                                <a16:creationId xmlns:a16="http://schemas.microsoft.com/office/drawing/2014/main" id="{3164A7AE-D981-5915-7D8E-6A859F397FE7}"/>
                              </a:ext>
                            </a:extLst>
                          </pic:cNvPr>
                          <pic:cNvPicPr>
                            <a:picLocks noChangeAspect="1"/>
                          </pic:cNvPicPr>
                        </pic:nvPicPr>
                        <pic:blipFill>
                          <a:blip r:embed="rId130" cstate="email">
                            <a:extLst>
                              <a:ext uri="{28A0092B-C50C-407E-A947-70E740481C1C}">
                                <a14:useLocalDpi xmlns:a14="http://schemas.microsoft.com/office/drawing/2010/main"/>
                              </a:ext>
                            </a:extLst>
                          </a:blip>
                          <a:stretch>
                            <a:fillRect/>
                          </a:stretch>
                        </pic:blipFill>
                        <pic:spPr>
                          <a:xfrm>
                            <a:off x="0" y="0"/>
                            <a:ext cx="2672080" cy="216281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The lifting supervisor must have a thorough understanding of the ‘Hands off – Step away - Safe space’ principle and brief this to the lifting team prior to lifting operations beginning and on a regular basis via toolbox talks etc. to help embed the methodology.</w:t>
            </w:r>
            <w:r w:rsidRPr="00A21F3E">
              <w:rPr>
                <w:noProof/>
              </w:rPr>
              <w:t xml:space="preserve"> </w:t>
            </w:r>
          </w:p>
          <w:p w14:paraId="406BFC96"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09C5E428"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role of the supervisor is vital in implementing the procedure prepared by the appointed person. Care is required when supervising lifting operations of a generic &amp; repetitive nature i.e., tower crane operations or mobile/crawler cranes performing multiple lifts to a work area etc.</w:t>
            </w:r>
          </w:p>
          <w:p w14:paraId="07CE87F5"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1942890A" w14:textId="77777777" w:rsidR="00A21F3E" w:rsidRPr="00A21F3E" w:rsidRDefault="00A21F3E" w:rsidP="00A21F3E">
            <w:pPr>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lifting supervisor must be able to:</w:t>
            </w:r>
          </w:p>
          <w:p w14:paraId="288FFF9A" w14:textId="4772C7C2"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Perform a visual at-point-of-lift risk assessment to identify a safe space &amp; advise members of the lift team </w:t>
            </w:r>
            <w:r w:rsidR="006C303E" w:rsidRPr="00A21F3E">
              <w:rPr>
                <w:rFonts w:ascii="Source Sans Pro" w:eastAsia="Times New Roman" w:hAnsi="Source Sans Pro" w:cs="Arial"/>
                <w:bCs/>
                <w:color w:val="000000" w:themeColor="text1"/>
                <w:sz w:val="20"/>
                <w:szCs w:val="20"/>
                <w:lang w:eastAsia="en-GB"/>
              </w:rPr>
              <w:t>accordingly.</w:t>
            </w:r>
            <w:r w:rsidRPr="00A21F3E">
              <w:rPr>
                <w:rFonts w:ascii="Source Sans Pro" w:eastAsia="Times New Roman" w:hAnsi="Source Sans Pro" w:cs="Arial"/>
                <w:bCs/>
                <w:color w:val="000000" w:themeColor="text1"/>
                <w:sz w:val="20"/>
                <w:szCs w:val="20"/>
                <w:lang w:eastAsia="en-GB"/>
              </w:rPr>
              <w:t xml:space="preserve"> </w:t>
            </w:r>
          </w:p>
          <w:p w14:paraId="374D8EE9"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Recognise incorrect behaviour around the lifting operation by the slinger-signaller/others and stop the lift;  </w:t>
            </w:r>
          </w:p>
          <w:p w14:paraId="357063ED"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Ensure the hands-off principle is being adhered to.</w:t>
            </w:r>
          </w:p>
          <w:p w14:paraId="33B6486D"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tc>
      </w:tr>
    </w:tbl>
    <w:p w14:paraId="2BD35992" w14:textId="77777777" w:rsidR="00A21F3E" w:rsidRDefault="00A21F3E" w:rsidP="00A21F3E">
      <w:pPr>
        <w:rPr>
          <w:sz w:val="2"/>
          <w:szCs w:val="2"/>
        </w:rPr>
      </w:pPr>
    </w:p>
    <w:p w14:paraId="00B71F12" w14:textId="77777777" w:rsidR="00EC7C3F" w:rsidRDefault="00EC7C3F" w:rsidP="00A21F3E">
      <w:pPr>
        <w:rPr>
          <w:sz w:val="2"/>
          <w:szCs w:val="2"/>
        </w:rPr>
      </w:pPr>
    </w:p>
    <w:p w14:paraId="1A90BA58" w14:textId="77777777" w:rsidR="00EC7C3F" w:rsidRDefault="00EC7C3F" w:rsidP="00A21F3E">
      <w:pPr>
        <w:rPr>
          <w:sz w:val="2"/>
          <w:szCs w:val="2"/>
        </w:rPr>
      </w:pPr>
    </w:p>
    <w:p w14:paraId="081DC3EE" w14:textId="77777777" w:rsidR="004C676B" w:rsidRDefault="004C676B" w:rsidP="00A21F3E">
      <w:pPr>
        <w:rPr>
          <w:sz w:val="2"/>
          <w:szCs w:val="2"/>
        </w:rPr>
      </w:pPr>
    </w:p>
    <w:p w14:paraId="7EF12C57" w14:textId="77777777" w:rsidR="004C676B" w:rsidRDefault="004C676B" w:rsidP="00A21F3E">
      <w:pPr>
        <w:rPr>
          <w:sz w:val="2"/>
          <w:szCs w:val="2"/>
        </w:rPr>
      </w:pPr>
    </w:p>
    <w:p w14:paraId="5B4AC4EA" w14:textId="77777777" w:rsidR="004C676B" w:rsidRPr="00A21F3E" w:rsidRDefault="004C676B" w:rsidP="00A21F3E">
      <w:pPr>
        <w:rPr>
          <w:sz w:val="2"/>
          <w:szCs w:val="2"/>
        </w:rPr>
      </w:pPr>
    </w:p>
    <w:p w14:paraId="66201293" w14:textId="77777777" w:rsidR="00A21F3E" w:rsidRPr="00A21F3E" w:rsidRDefault="00A21F3E"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70800598" w14:textId="77777777" w:rsidTr="00EC7C3F">
        <w:trPr>
          <w:trHeight w:val="397"/>
        </w:trPr>
        <w:tc>
          <w:tcPr>
            <w:tcW w:w="10632" w:type="dxa"/>
            <w:shd w:val="clear" w:color="auto" w:fill="7EBD55"/>
            <w:vAlign w:val="center"/>
          </w:tcPr>
          <w:p w14:paraId="777577C0"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How:</w:t>
            </w:r>
          </w:p>
        </w:tc>
      </w:tr>
      <w:tr w:rsidR="00A21F3E" w:rsidRPr="00A21F3E" w14:paraId="625D266F" w14:textId="77777777" w:rsidTr="00EC7C3F">
        <w:trPr>
          <w:trHeight w:val="397"/>
        </w:trPr>
        <w:tc>
          <w:tcPr>
            <w:tcW w:w="10632" w:type="dxa"/>
            <w:vAlign w:val="center"/>
          </w:tcPr>
          <w:p w14:paraId="7A639A5E" w14:textId="77777777" w:rsidR="00A21F3E" w:rsidRPr="00A21F3E" w:rsidRDefault="00A21F3E" w:rsidP="00A21F3E">
            <w:pPr>
              <w:rPr>
                <w:rFonts w:ascii="Source Sans Pro" w:hAnsi="Source Sans Pro"/>
                <w:color w:val="000000" w:themeColor="text1"/>
                <w:sz w:val="10"/>
                <w:szCs w:val="10"/>
              </w:rPr>
            </w:pPr>
          </w:p>
          <w:p w14:paraId="5A25F59E" w14:textId="77777777" w:rsidR="00A21F3E" w:rsidRPr="00A21F3E" w:rsidRDefault="00A21F3E" w:rsidP="00A21F3E">
            <w:pPr>
              <w:rPr>
                <w:noProof/>
              </w:rPr>
            </w:pPr>
            <w:r w:rsidRPr="00A21F3E">
              <w:rPr>
                <w:noProof/>
              </w:rPr>
              <w:drawing>
                <wp:anchor distT="0" distB="0" distL="114300" distR="114300" simplePos="0" relativeHeight="251711777" behindDoc="0" locked="0" layoutInCell="1" allowOverlap="1" wp14:anchorId="5143C7D1" wp14:editId="4A46938E">
                  <wp:simplePos x="0" y="0"/>
                  <wp:positionH relativeFrom="column">
                    <wp:posOffset>3604260</wp:posOffset>
                  </wp:positionH>
                  <wp:positionV relativeFrom="paragraph">
                    <wp:posOffset>66675</wp:posOffset>
                  </wp:positionV>
                  <wp:extent cx="2666365" cy="2457450"/>
                  <wp:effectExtent l="190500" t="190500" r="191135" b="190500"/>
                  <wp:wrapSquare wrapText="bothSides"/>
                  <wp:docPr id="1151788731" name="Picture 1151788731" descr="A person wearing a safety vest and holding a crane hook&#10;&#10;AI-generated content may be incorrect.">
                    <a:extLst xmlns:a="http://schemas.openxmlformats.org/drawingml/2006/main">
                      <a:ext uri="{FF2B5EF4-FFF2-40B4-BE49-F238E27FC236}">
                        <a16:creationId xmlns:a16="http://schemas.microsoft.com/office/drawing/2014/main" id="{E4EABC75-9790-2224-50CD-71E6EB4734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88731" name="Picture 1151788731" descr="A person wearing a safety vest and holding a crane hook&#10;&#10;AI-generated content may be incorrect.">
                            <a:extLst>
                              <a:ext uri="{FF2B5EF4-FFF2-40B4-BE49-F238E27FC236}">
                                <a16:creationId xmlns:a16="http://schemas.microsoft.com/office/drawing/2014/main" id="{E4EABC75-9790-2224-50CD-71E6EB473420}"/>
                              </a:ext>
                            </a:extLst>
                          </pic:cNvPr>
                          <pic:cNvPicPr>
                            <a:picLocks noChangeAspect="1"/>
                          </pic:cNvPicPr>
                        </pic:nvPicPr>
                        <pic:blipFill>
                          <a:blip r:embed="rId131" cstate="email">
                            <a:extLst>
                              <a:ext uri="{28A0092B-C50C-407E-A947-70E740481C1C}">
                                <a14:useLocalDpi xmlns:a14="http://schemas.microsoft.com/office/drawing/2010/main"/>
                              </a:ext>
                            </a:extLst>
                          </a:blip>
                          <a:stretch>
                            <a:fillRect/>
                          </a:stretch>
                        </pic:blipFill>
                        <pic:spPr>
                          <a:xfrm>
                            <a:off x="0" y="0"/>
                            <a:ext cx="2666365" cy="24574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hAnsi="Source Sans Pro"/>
                <w:b/>
                <w:bCs/>
                <w:color w:val="000000" w:themeColor="text1"/>
                <w:sz w:val="20"/>
                <w:szCs w:val="20"/>
                <w:u w:val="single"/>
              </w:rPr>
              <w:t>The Procedure - What is expected from the slinger:</w:t>
            </w:r>
            <w:r w:rsidRPr="00A21F3E">
              <w:rPr>
                <w:noProof/>
              </w:rPr>
              <w:t xml:space="preserve"> </w:t>
            </w:r>
          </w:p>
          <w:p w14:paraId="7D4C96C5" w14:textId="77777777" w:rsidR="00A21F3E" w:rsidRPr="00A21F3E" w:rsidRDefault="00A21F3E" w:rsidP="00A21F3E">
            <w:pPr>
              <w:rPr>
                <w:rFonts w:ascii="Source Sans Pro" w:hAnsi="Source Sans Pro"/>
                <w:color w:val="000000" w:themeColor="text1"/>
                <w:sz w:val="10"/>
                <w:szCs w:val="10"/>
              </w:rPr>
            </w:pPr>
          </w:p>
          <w:p w14:paraId="7E4104BD" w14:textId="77777777" w:rsidR="00A21F3E" w:rsidRPr="00A21F3E" w:rsidRDefault="00A21F3E" w:rsidP="00A21F3E">
            <w:pPr>
              <w:rPr>
                <w:rFonts w:ascii="Source Sans Pro" w:hAnsi="Source Sans Pro"/>
                <w:color w:val="000000" w:themeColor="text1"/>
                <w:sz w:val="20"/>
                <w:szCs w:val="20"/>
              </w:rPr>
            </w:pPr>
            <w:r w:rsidRPr="00A21F3E">
              <w:rPr>
                <w:rFonts w:ascii="Source Sans Pro" w:hAnsi="Source Sans Pro"/>
                <w:color w:val="000000" w:themeColor="text1"/>
                <w:sz w:val="20"/>
                <w:szCs w:val="20"/>
              </w:rPr>
              <w:t>Prior to performing any lifting operation, the slinger-signaller will ensure that the immediate work area is clear of other operatives that are not required for the lift. Audible warnings i.e., electronic whistles and/or vocal instruction will be used to alert operatives that a load is being hoisted, moved, or landed.</w:t>
            </w:r>
            <w:r w:rsidRPr="00A21F3E">
              <w:rPr>
                <w:noProof/>
              </w:rPr>
              <w:t xml:space="preserve"> </w:t>
            </w:r>
          </w:p>
          <w:p w14:paraId="1F5FCC8F" w14:textId="77777777" w:rsidR="00A21F3E" w:rsidRPr="00A21F3E" w:rsidRDefault="00A21F3E" w:rsidP="00A21F3E">
            <w:pPr>
              <w:rPr>
                <w:rFonts w:ascii="Source Sans Pro" w:hAnsi="Source Sans Pro"/>
                <w:color w:val="000000" w:themeColor="text1"/>
                <w:sz w:val="10"/>
                <w:szCs w:val="10"/>
              </w:rPr>
            </w:pPr>
          </w:p>
          <w:p w14:paraId="39375434" w14:textId="77777777" w:rsidR="00A21F3E" w:rsidRPr="00A21F3E" w:rsidRDefault="00A21F3E" w:rsidP="00A21F3E">
            <w:pPr>
              <w:ind w:left="360"/>
              <w:rPr>
                <w:rFonts w:ascii="Source Sans Pro" w:eastAsia="Times New Roman" w:hAnsi="Source Sans Pro" w:cs="Arial"/>
                <w:bCs/>
                <w:color w:val="000000" w:themeColor="text1"/>
                <w:sz w:val="20"/>
                <w:szCs w:val="20"/>
                <w:u w:val="single"/>
                <w:lang w:eastAsia="en-GB"/>
              </w:rPr>
            </w:pPr>
            <w:r w:rsidRPr="00A21F3E">
              <w:rPr>
                <w:rFonts w:ascii="Source Sans Pro" w:eastAsia="Times New Roman" w:hAnsi="Source Sans Pro" w:cs="Arial"/>
                <w:bCs/>
                <w:color w:val="000000" w:themeColor="text1"/>
                <w:sz w:val="20"/>
                <w:szCs w:val="20"/>
                <w:u w:val="single"/>
                <w:lang w:eastAsia="en-GB"/>
              </w:rPr>
              <w:t>Initial raising of the load:</w:t>
            </w:r>
          </w:p>
          <w:p w14:paraId="1AA628F5"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737DFF37"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Attach the accessories to the load/item to be lifted as per the lift plan. </w:t>
            </w:r>
          </w:p>
          <w:p w14:paraId="43B4D45F" w14:textId="77777777" w:rsidR="00A21F3E" w:rsidRPr="00A21F3E" w:rsidRDefault="00A21F3E" w:rsidP="00A21F3E">
            <w:pPr>
              <w:ind w:left="720"/>
              <w:contextualSpacing/>
              <w:rPr>
                <w:rFonts w:ascii="Source Sans Pro" w:eastAsia="Times New Roman" w:hAnsi="Source Sans Pro" w:cs="Arial"/>
                <w:bCs/>
                <w:color w:val="000000" w:themeColor="text1"/>
                <w:sz w:val="10"/>
                <w:szCs w:val="10"/>
                <w:lang w:eastAsia="en-GB"/>
              </w:rPr>
            </w:pPr>
          </w:p>
          <w:p w14:paraId="0B440FDD" w14:textId="6485522A" w:rsidR="00A21F3E" w:rsidRPr="00A21F3E" w:rsidRDefault="00A21F3E" w:rsidP="00A21F3E">
            <w:pPr>
              <w:numPr>
                <w:ilvl w:val="0"/>
                <w:numId w:val="193"/>
              </w:numPr>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Attach or utilise a mcm that may be required as per the lift plan. </w:t>
            </w:r>
          </w:p>
          <w:p w14:paraId="4D215279" w14:textId="77777777" w:rsidR="00A21F3E" w:rsidRPr="00A21F3E" w:rsidRDefault="00A21F3E" w:rsidP="00A21F3E">
            <w:pPr>
              <w:ind w:left="720"/>
              <w:contextualSpacing/>
              <w:rPr>
                <w:rFonts w:ascii="Source Sans Pro" w:eastAsia="Times New Roman" w:hAnsi="Source Sans Pro" w:cs="Arial"/>
                <w:bCs/>
                <w:i/>
                <w:iCs/>
                <w:color w:val="000000" w:themeColor="text1"/>
                <w:sz w:val="10"/>
                <w:szCs w:val="10"/>
                <w:lang w:eastAsia="en-GB"/>
              </w:rPr>
            </w:pPr>
          </w:p>
          <w:p w14:paraId="1265C6D9" w14:textId="77777777" w:rsidR="00A21F3E" w:rsidRPr="00A21F3E" w:rsidRDefault="00A21F3E" w:rsidP="00A21F3E">
            <w:pPr>
              <w:ind w:left="720"/>
              <w:contextualSpacing/>
              <w:rPr>
                <w:rFonts w:ascii="Source Sans Pro" w:eastAsia="Times New Roman" w:hAnsi="Source Sans Pro" w:cs="Arial"/>
                <w:bCs/>
                <w:i/>
                <w:iCs/>
                <w:color w:val="000000" w:themeColor="text1"/>
                <w:sz w:val="2"/>
                <w:szCs w:val="2"/>
                <w:lang w:eastAsia="en-GB"/>
              </w:rPr>
            </w:pPr>
          </w:p>
          <w:p w14:paraId="658A32F8" w14:textId="69AE148F" w:rsidR="00A21F3E" w:rsidRPr="00A21F3E" w:rsidRDefault="00EC7C3F" w:rsidP="00A21F3E">
            <w:pPr>
              <w:ind w:left="720"/>
              <w:contextualSpacing/>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712801" behindDoc="0" locked="0" layoutInCell="1" allowOverlap="1" wp14:anchorId="5C7A4F30" wp14:editId="4FD320FB">
                  <wp:simplePos x="0" y="0"/>
                  <wp:positionH relativeFrom="column">
                    <wp:posOffset>3600450</wp:posOffset>
                  </wp:positionH>
                  <wp:positionV relativeFrom="paragraph">
                    <wp:posOffset>481965</wp:posOffset>
                  </wp:positionV>
                  <wp:extent cx="2666365" cy="2439035"/>
                  <wp:effectExtent l="190500" t="190500" r="191135" b="189865"/>
                  <wp:wrapSquare wrapText="bothSides"/>
                  <wp:docPr id="7" name="Picture 6" descr="A person standing in front of a green truck&#10;&#10;AI-generated content may be incorrect.">
                    <a:extLst xmlns:a="http://schemas.openxmlformats.org/drawingml/2006/main">
                      <a:ext uri="{FF2B5EF4-FFF2-40B4-BE49-F238E27FC236}">
                        <a16:creationId xmlns:a16="http://schemas.microsoft.com/office/drawing/2014/main" id="{B5806576-33F0-FF35-6035-EF089A4ECC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erson standing in front of a green truck&#10;&#10;AI-generated content may be incorrect.">
                            <a:extLst>
                              <a:ext uri="{FF2B5EF4-FFF2-40B4-BE49-F238E27FC236}">
                                <a16:creationId xmlns:a16="http://schemas.microsoft.com/office/drawing/2014/main" id="{B5806576-33F0-FF35-6035-EF089A4ECC81}"/>
                              </a:ext>
                            </a:extLst>
                          </pic:cNvPr>
                          <pic:cNvPicPr>
                            <a:picLocks noChangeAspect="1"/>
                          </pic:cNvPicPr>
                        </pic:nvPicPr>
                        <pic:blipFill>
                          <a:blip r:embed="rId132" cstate="email">
                            <a:extLst>
                              <a:ext uri="{28A0092B-C50C-407E-A947-70E740481C1C}">
                                <a14:useLocalDpi xmlns:a14="http://schemas.microsoft.com/office/drawing/2010/main"/>
                              </a:ext>
                            </a:extLst>
                          </a:blip>
                          <a:stretch>
                            <a:fillRect/>
                          </a:stretch>
                        </pic:blipFill>
                        <pic:spPr>
                          <a:xfrm>
                            <a:off x="0" y="0"/>
                            <a:ext cx="2666365" cy="24390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A21F3E" w:rsidRPr="00A21F3E">
              <w:rPr>
                <w:rFonts w:ascii="Source Sans Pro" w:eastAsia="Times New Roman" w:hAnsi="Source Sans Pro" w:cs="Arial"/>
                <w:bCs/>
                <w:i/>
                <w:iCs/>
                <w:color w:val="000000" w:themeColor="text1"/>
                <w:sz w:val="20"/>
                <w:szCs w:val="20"/>
                <w:lang w:eastAsia="en-GB"/>
              </w:rPr>
              <w:t>If a tagline is to be attached, then preferably it should be attached securely to the load and only to the arrangement/accessories if it doesn’t affect the integrity of the attachment of the accessories.</w:t>
            </w:r>
          </w:p>
          <w:p w14:paraId="01D24085"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The slinger should also be mindful of any trailing ‘tails’ of the tagline to negate any physical entanglement</w:t>
            </w:r>
          </w:p>
          <w:p w14:paraId="7A01DB6C" w14:textId="77777777" w:rsidR="00A21F3E" w:rsidRPr="00A21F3E" w:rsidRDefault="00A21F3E" w:rsidP="00A21F3E">
            <w:pPr>
              <w:ind w:left="720"/>
              <w:contextualSpacing/>
              <w:rPr>
                <w:rFonts w:ascii="Source Sans Pro" w:eastAsia="Times New Roman" w:hAnsi="Source Sans Pro" w:cs="Arial"/>
                <w:bCs/>
                <w:i/>
                <w:iCs/>
                <w:color w:val="000000" w:themeColor="text1"/>
                <w:sz w:val="6"/>
                <w:szCs w:val="6"/>
                <w:lang w:eastAsia="en-GB"/>
              </w:rPr>
            </w:pPr>
          </w:p>
          <w:p w14:paraId="344BA56A" w14:textId="77777777" w:rsidR="00A21F3E" w:rsidRPr="00A21F3E" w:rsidRDefault="00A21F3E" w:rsidP="00A21F3E">
            <w:pPr>
              <w:ind w:left="720"/>
              <w:contextualSpacing/>
              <w:rPr>
                <w:rFonts w:ascii="Source Sans Pro" w:eastAsia="Times New Roman" w:hAnsi="Source Sans Pro" w:cs="Arial"/>
                <w:bCs/>
                <w:i/>
                <w:iCs/>
                <w:color w:val="000000" w:themeColor="text1"/>
                <w:sz w:val="2"/>
                <w:szCs w:val="2"/>
                <w:lang w:eastAsia="en-GB"/>
              </w:rPr>
            </w:pPr>
          </w:p>
          <w:p w14:paraId="5515A28E" w14:textId="77777777" w:rsidR="00A21F3E" w:rsidRPr="00A21F3E" w:rsidRDefault="00A21F3E" w:rsidP="00A21F3E">
            <w:pPr>
              <w:ind w:left="72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When utilising mobile/crawler cranes, 360 telehandlers etc., they must always be aware of their positioning to ensure that they are not stood under the boom of the appliance.</w:t>
            </w:r>
          </w:p>
          <w:p w14:paraId="3A0A13A1" w14:textId="77777777" w:rsidR="00A21F3E" w:rsidRPr="00A21F3E" w:rsidRDefault="00A21F3E" w:rsidP="00A21F3E">
            <w:pPr>
              <w:ind w:left="720"/>
              <w:contextualSpacing/>
              <w:rPr>
                <w:rFonts w:ascii="Source Sans Pro" w:eastAsia="Times New Roman" w:hAnsi="Source Sans Pro" w:cs="Arial"/>
                <w:bCs/>
                <w:i/>
                <w:iCs/>
                <w:color w:val="000000" w:themeColor="text1"/>
                <w:sz w:val="10"/>
                <w:szCs w:val="10"/>
                <w:lang w:eastAsia="en-GB"/>
              </w:rPr>
            </w:pPr>
          </w:p>
          <w:p w14:paraId="2F9FCC80"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Once the slinging arrangement is attached, along with any securing straps or banding that may be required to ensure the integrity of the load when landed, the slinger should step away from the load to a safe distance – the ‘safe space’.</w:t>
            </w:r>
          </w:p>
          <w:p w14:paraId="20750924" w14:textId="77777777" w:rsidR="00A21F3E" w:rsidRPr="00A21F3E" w:rsidRDefault="00A21F3E" w:rsidP="00A21F3E">
            <w:pPr>
              <w:ind w:left="720"/>
              <w:contextualSpacing/>
              <w:rPr>
                <w:rFonts w:ascii="Source Sans Pro" w:eastAsia="Times New Roman" w:hAnsi="Source Sans Pro" w:cs="Arial"/>
                <w:bCs/>
                <w:color w:val="000000" w:themeColor="text1"/>
                <w:sz w:val="6"/>
                <w:szCs w:val="6"/>
                <w:lang w:eastAsia="en-GB"/>
              </w:rPr>
            </w:pPr>
          </w:p>
          <w:p w14:paraId="44EC7E39"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 xml:space="preserve">Many factors will determine a safe distance such as load dimensions, proximity of the load, trip hazards, obstructions, fixed or temporary structures, and environmental conditions. </w:t>
            </w:r>
          </w:p>
          <w:p w14:paraId="3FB329DF" w14:textId="77777777" w:rsidR="00A21F3E" w:rsidRPr="00A21F3E" w:rsidRDefault="00A21F3E" w:rsidP="00A21F3E">
            <w:pPr>
              <w:ind w:left="740"/>
              <w:rPr>
                <w:rFonts w:ascii="Source Sans Pro" w:eastAsia="Times New Roman" w:hAnsi="Source Sans Pro" w:cs="Arial"/>
                <w:bCs/>
                <w:color w:val="000000" w:themeColor="text1"/>
                <w:sz w:val="6"/>
                <w:szCs w:val="6"/>
                <w:lang w:eastAsia="en-GB"/>
              </w:rPr>
            </w:pPr>
            <w:r w:rsidRPr="00A21F3E">
              <w:rPr>
                <w:rFonts w:ascii="Source Sans Pro" w:eastAsia="Times New Roman" w:hAnsi="Source Sans Pro" w:cs="Arial"/>
                <w:bCs/>
                <w:i/>
                <w:iCs/>
                <w:color w:val="000000" w:themeColor="text1"/>
                <w:sz w:val="20"/>
                <w:szCs w:val="20"/>
                <w:lang w:eastAsia="en-GB"/>
              </w:rPr>
              <w:t>To establish a safe distance, the slinger-signaller must consider the distance they would be safe if the load failed, noting a fallen load may bounce or roll, before coming to a rest</w:t>
            </w:r>
          </w:p>
          <w:p w14:paraId="575A2FB2"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39E497C8"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Only when the slinger-signaller is at a safe distance can the instruction to raise the load for the test lift be given.</w:t>
            </w:r>
            <w:r w:rsidRPr="00A21F3E">
              <w:rPr>
                <w:noProof/>
              </w:rPr>
              <w:t xml:space="preserve"> </w:t>
            </w:r>
          </w:p>
          <w:p w14:paraId="119F9E83"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3390CCAD"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722017" behindDoc="0" locked="0" layoutInCell="1" allowOverlap="1" wp14:anchorId="48366F1B" wp14:editId="46EB1291">
                  <wp:simplePos x="0" y="0"/>
                  <wp:positionH relativeFrom="column">
                    <wp:posOffset>4974590</wp:posOffset>
                  </wp:positionH>
                  <wp:positionV relativeFrom="paragraph">
                    <wp:posOffset>204470</wp:posOffset>
                  </wp:positionV>
                  <wp:extent cx="1498600" cy="1381760"/>
                  <wp:effectExtent l="0" t="0" r="6350" b="8890"/>
                  <wp:wrapThrough wrapText="bothSides">
                    <wp:wrapPolygon edited="0">
                      <wp:start x="8237" y="0"/>
                      <wp:lineTo x="6315" y="893"/>
                      <wp:lineTo x="1373" y="4169"/>
                      <wp:lineTo x="0" y="9232"/>
                      <wp:lineTo x="0" y="11912"/>
                      <wp:lineTo x="549" y="15188"/>
                      <wp:lineTo x="3844" y="19357"/>
                      <wp:lineTo x="8512" y="21441"/>
                      <wp:lineTo x="9336" y="21441"/>
                      <wp:lineTo x="12081" y="21441"/>
                      <wp:lineTo x="12905" y="21441"/>
                      <wp:lineTo x="17573" y="19357"/>
                      <wp:lineTo x="20868" y="15188"/>
                      <wp:lineTo x="21417" y="11912"/>
                      <wp:lineTo x="21417" y="9232"/>
                      <wp:lineTo x="20319" y="4169"/>
                      <wp:lineTo x="15102" y="893"/>
                      <wp:lineTo x="13180" y="0"/>
                      <wp:lineTo x="8237" y="0"/>
                    </wp:wrapPolygon>
                  </wp:wrapThrough>
                  <wp:docPr id="2041895032" name="Picture 2041895032" descr="A person wearing gloves on a wood surface&#10;&#10;AI-generated content may be incorrect.">
                    <a:extLst xmlns:a="http://schemas.openxmlformats.org/drawingml/2006/main">
                      <a:ext uri="{FF2B5EF4-FFF2-40B4-BE49-F238E27FC236}">
                        <a16:creationId xmlns:a16="http://schemas.microsoft.com/office/drawing/2014/main" id="{CCA130B9-1991-B40C-9CBB-6BD7B96FA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895032" name="Picture 2041895032" descr="A person wearing gloves on a wood surface&#10;&#10;AI-generated content may be incorrect.">
                            <a:extLst>
                              <a:ext uri="{FF2B5EF4-FFF2-40B4-BE49-F238E27FC236}">
                                <a16:creationId xmlns:a16="http://schemas.microsoft.com/office/drawing/2014/main" id="{CCA130B9-1991-B40C-9CBB-6BD7B96FAD74}"/>
                              </a:ext>
                            </a:extLst>
                          </pic:cNvPr>
                          <pic:cNvPicPr>
                            <a:picLocks noChangeAspect="1"/>
                          </pic:cNvPicPr>
                        </pic:nvPicPr>
                        <pic:blipFill>
                          <a:blip r:embed="rId133" cstate="email">
                            <a:extLst>
                              <a:ext uri="{28A0092B-C50C-407E-A947-70E740481C1C}">
                                <a14:useLocalDpi xmlns:a14="http://schemas.microsoft.com/office/drawing/2010/main"/>
                              </a:ext>
                            </a:extLst>
                          </a:blip>
                          <a:stretch>
                            <a:fillRect/>
                          </a:stretch>
                        </pic:blipFill>
                        <pic:spPr>
                          <a:xfrm>
                            <a:off x="0" y="0"/>
                            <a:ext cx="1498600" cy="13817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i/>
                <w:iCs/>
                <w:color w:val="000000" w:themeColor="text1"/>
                <w:sz w:val="20"/>
                <w:szCs w:val="20"/>
                <w:lang w:eastAsia="en-GB"/>
              </w:rPr>
              <w:t xml:space="preserve">The test lift is to be raised clear of the starting position, this should be no greater than waist height and stopped, whereupon the slinger-signaller can then approach the load to check configuration and slinging arrangement. </w:t>
            </w:r>
          </w:p>
          <w:p w14:paraId="5508CE75" w14:textId="77777777" w:rsidR="00A21F3E" w:rsidRPr="00A21F3E" w:rsidRDefault="00A21F3E" w:rsidP="00A21F3E">
            <w:pPr>
              <w:ind w:left="720"/>
              <w:contextualSpacing/>
              <w:rPr>
                <w:rFonts w:ascii="Source Sans Pro" w:eastAsia="Times New Roman" w:hAnsi="Source Sans Pro" w:cs="Arial"/>
                <w:bCs/>
                <w:i/>
                <w:iCs/>
                <w:color w:val="000000" w:themeColor="text1"/>
                <w:sz w:val="2"/>
                <w:szCs w:val="2"/>
                <w:lang w:eastAsia="en-GB"/>
              </w:rPr>
            </w:pPr>
          </w:p>
          <w:p w14:paraId="4DE52E87" w14:textId="77777777" w:rsidR="00A21F3E" w:rsidRPr="00A21F3E" w:rsidRDefault="00A21F3E" w:rsidP="00A21F3E">
            <w:pPr>
              <w:ind w:left="720"/>
              <w:contextualSpacing/>
              <w:rPr>
                <w:rFonts w:ascii="Source Sans Pro" w:eastAsia="Times New Roman" w:hAnsi="Source Sans Pro" w:cs="Arial"/>
                <w:bCs/>
                <w:i/>
                <w:iCs/>
                <w:color w:val="000000" w:themeColor="text1"/>
                <w:sz w:val="2"/>
                <w:szCs w:val="2"/>
                <w:lang w:eastAsia="en-GB"/>
              </w:rPr>
            </w:pPr>
          </w:p>
          <w:p w14:paraId="6C36CA94"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 xml:space="preserve">If a cause for concern is highlighted during the test lift i.e., load is not level or seems to be loose, then lower the load to the starting position. </w:t>
            </w:r>
          </w:p>
          <w:p w14:paraId="0D06924B" w14:textId="77777777" w:rsidR="00A21F3E" w:rsidRPr="00A21F3E" w:rsidRDefault="00A21F3E" w:rsidP="00A21F3E">
            <w:pPr>
              <w:ind w:left="720"/>
              <w:contextualSpacing/>
              <w:rPr>
                <w:rFonts w:ascii="Source Sans Pro" w:eastAsia="Times New Roman" w:hAnsi="Source Sans Pro" w:cs="Arial"/>
                <w:bCs/>
                <w:i/>
                <w:iCs/>
                <w:color w:val="000000" w:themeColor="text1"/>
                <w:sz w:val="10"/>
                <w:szCs w:val="10"/>
                <w:lang w:eastAsia="en-GB"/>
              </w:rPr>
            </w:pPr>
          </w:p>
          <w:p w14:paraId="50270AE8"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When handling the load at this point, the slinger-signaller must be mindful of placing hands and fingers in any potential trapping points.</w:t>
            </w:r>
          </w:p>
          <w:p w14:paraId="04DA40F3" w14:textId="77777777" w:rsidR="00A21F3E" w:rsidRPr="00A21F3E" w:rsidRDefault="00A21F3E" w:rsidP="00A21F3E">
            <w:pPr>
              <w:ind w:left="720"/>
              <w:contextualSpacing/>
              <w:rPr>
                <w:rFonts w:ascii="Source Sans Pro" w:eastAsia="Times New Roman" w:hAnsi="Source Sans Pro" w:cs="Arial"/>
                <w:bCs/>
                <w:i/>
                <w:iCs/>
                <w:color w:val="000000" w:themeColor="text1"/>
                <w:sz w:val="10"/>
                <w:szCs w:val="10"/>
                <w:lang w:eastAsia="en-GB"/>
              </w:rPr>
            </w:pPr>
          </w:p>
          <w:p w14:paraId="43FA5583" w14:textId="77777777" w:rsidR="00A21F3E" w:rsidRPr="00A21F3E" w:rsidRDefault="00A21F3E" w:rsidP="00A21F3E">
            <w:pPr>
              <w:ind w:left="74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As a safe practice, hands should be flat to the surface of the load and not around the lifting accessories, eliminating the potential to have any part of the hand trapped.</w:t>
            </w:r>
          </w:p>
          <w:p w14:paraId="75AF5502" w14:textId="77777777" w:rsidR="00A21F3E" w:rsidRPr="00A21F3E" w:rsidRDefault="00A21F3E" w:rsidP="00A21F3E">
            <w:pPr>
              <w:ind w:left="740"/>
              <w:rPr>
                <w:rFonts w:ascii="Source Sans Pro" w:eastAsia="Times New Roman" w:hAnsi="Source Sans Pro" w:cs="Arial"/>
                <w:bCs/>
                <w:i/>
                <w:iCs/>
                <w:color w:val="000000" w:themeColor="text1"/>
                <w:sz w:val="6"/>
                <w:szCs w:val="6"/>
                <w:lang w:eastAsia="en-GB"/>
              </w:rPr>
            </w:pPr>
          </w:p>
        </w:tc>
      </w:tr>
    </w:tbl>
    <w:p w14:paraId="2A986224" w14:textId="77777777" w:rsidR="00A21F3E" w:rsidRPr="00A21F3E" w:rsidRDefault="00A21F3E" w:rsidP="00A21F3E">
      <w:pPr>
        <w:rPr>
          <w:sz w:val="2"/>
          <w:szCs w:val="2"/>
        </w:rPr>
      </w:pPr>
    </w:p>
    <w:p w14:paraId="32F9D58C" w14:textId="77777777" w:rsidR="00A21F3E" w:rsidRPr="00A21F3E" w:rsidRDefault="00A21F3E" w:rsidP="00A21F3E">
      <w:pPr>
        <w:rPr>
          <w:sz w:val="2"/>
          <w:szCs w:val="2"/>
        </w:rPr>
      </w:pPr>
    </w:p>
    <w:p w14:paraId="358226DD" w14:textId="77777777" w:rsidR="00A21F3E" w:rsidRDefault="00A21F3E" w:rsidP="00A21F3E">
      <w:pPr>
        <w:rPr>
          <w:sz w:val="2"/>
          <w:szCs w:val="2"/>
        </w:rPr>
      </w:pPr>
    </w:p>
    <w:p w14:paraId="43E4E435" w14:textId="77777777" w:rsidR="00EC7C3F" w:rsidRDefault="00EC7C3F" w:rsidP="00A21F3E">
      <w:pPr>
        <w:rPr>
          <w:sz w:val="2"/>
          <w:szCs w:val="2"/>
        </w:rPr>
      </w:pPr>
    </w:p>
    <w:p w14:paraId="360F4D1D" w14:textId="77777777" w:rsidR="004C676B" w:rsidRDefault="004C676B" w:rsidP="00A21F3E">
      <w:pPr>
        <w:rPr>
          <w:sz w:val="2"/>
          <w:szCs w:val="2"/>
        </w:rPr>
      </w:pPr>
    </w:p>
    <w:p w14:paraId="70075F2A" w14:textId="77777777" w:rsidR="00EC7C3F" w:rsidRPr="00A21F3E" w:rsidRDefault="00EC7C3F" w:rsidP="00A21F3E">
      <w:pPr>
        <w:rPr>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3FCCF711" w14:textId="77777777" w:rsidTr="00EC7C3F">
        <w:trPr>
          <w:trHeight w:val="397"/>
        </w:trPr>
        <w:tc>
          <w:tcPr>
            <w:tcW w:w="10632" w:type="dxa"/>
            <w:shd w:val="clear" w:color="auto" w:fill="7EBD55"/>
            <w:vAlign w:val="center"/>
          </w:tcPr>
          <w:p w14:paraId="5D19BF4E"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How:</w:t>
            </w:r>
          </w:p>
        </w:tc>
      </w:tr>
      <w:tr w:rsidR="00A21F3E" w:rsidRPr="00A21F3E" w14:paraId="3663AB9A" w14:textId="77777777" w:rsidTr="00EC7C3F">
        <w:trPr>
          <w:trHeight w:val="397"/>
        </w:trPr>
        <w:tc>
          <w:tcPr>
            <w:tcW w:w="10632" w:type="dxa"/>
            <w:vAlign w:val="center"/>
          </w:tcPr>
          <w:p w14:paraId="352F17F3" w14:textId="77777777" w:rsidR="00A21F3E" w:rsidRPr="00A21F3E" w:rsidRDefault="00A21F3E" w:rsidP="00A21F3E">
            <w:pPr>
              <w:rPr>
                <w:rFonts w:ascii="Source Sans Pro" w:hAnsi="Source Sans Pro"/>
                <w:color w:val="FFFFFF" w:themeColor="background1"/>
                <w:sz w:val="6"/>
                <w:szCs w:val="6"/>
              </w:rPr>
            </w:pPr>
            <w:r w:rsidRPr="00A21F3E">
              <w:rPr>
                <w:noProof/>
              </w:rPr>
              <w:drawing>
                <wp:anchor distT="0" distB="0" distL="114300" distR="114300" simplePos="0" relativeHeight="251713825" behindDoc="0" locked="0" layoutInCell="1" allowOverlap="1" wp14:anchorId="26C8E08A" wp14:editId="2020F676">
                  <wp:simplePos x="0" y="0"/>
                  <wp:positionH relativeFrom="column">
                    <wp:posOffset>3432175</wp:posOffset>
                  </wp:positionH>
                  <wp:positionV relativeFrom="paragraph">
                    <wp:posOffset>37465</wp:posOffset>
                  </wp:positionV>
                  <wp:extent cx="2784475" cy="2226310"/>
                  <wp:effectExtent l="190500" t="190500" r="187325" b="193040"/>
                  <wp:wrapSquare wrapText="bothSides"/>
                  <wp:docPr id="9" name="Picture 8" descr="A person standing next to a crane&#10;&#10;AI-generated content may be incorrect.">
                    <a:extLst xmlns:a="http://schemas.openxmlformats.org/drawingml/2006/main">
                      <a:ext uri="{FF2B5EF4-FFF2-40B4-BE49-F238E27FC236}">
                        <a16:creationId xmlns:a16="http://schemas.microsoft.com/office/drawing/2014/main" id="{59E10FD6-DD67-05FE-1FE2-A67C36D2C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erson standing next to a crane&#10;&#10;AI-generated content may be incorrect.">
                            <a:extLst>
                              <a:ext uri="{FF2B5EF4-FFF2-40B4-BE49-F238E27FC236}">
                                <a16:creationId xmlns:a16="http://schemas.microsoft.com/office/drawing/2014/main" id="{59E10FD6-DD67-05FE-1FE2-A67C36D2CB62}"/>
                              </a:ext>
                            </a:extLst>
                          </pic:cNvPr>
                          <pic:cNvPicPr>
                            <a:picLocks noChangeAspect="1"/>
                          </pic:cNvPicPr>
                        </pic:nvPicPr>
                        <pic:blipFill>
                          <a:blip r:embed="rId134" cstate="email">
                            <a:extLst>
                              <a:ext uri="{28A0092B-C50C-407E-A947-70E740481C1C}">
                                <a14:useLocalDpi xmlns:a14="http://schemas.microsoft.com/office/drawing/2010/main"/>
                              </a:ext>
                            </a:extLst>
                          </a:blip>
                          <a:stretch>
                            <a:fillRect/>
                          </a:stretch>
                        </pic:blipFill>
                        <pic:spPr>
                          <a:xfrm>
                            <a:off x="0" y="0"/>
                            <a:ext cx="2784475" cy="222631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6AB697C5" w14:textId="77777777" w:rsidR="00A21F3E" w:rsidRPr="00A21F3E" w:rsidRDefault="00A21F3E" w:rsidP="00A21F3E">
            <w:pPr>
              <w:ind w:left="720"/>
              <w:contextualSpacing/>
              <w:rPr>
                <w:rFonts w:ascii="Source Sans Pro" w:eastAsia="Times New Roman" w:hAnsi="Source Sans Pro" w:cs="Arial"/>
                <w:bCs/>
                <w:i/>
                <w:iCs/>
                <w:color w:val="000000" w:themeColor="text1"/>
                <w:sz w:val="6"/>
                <w:szCs w:val="6"/>
                <w:lang w:eastAsia="en-GB"/>
              </w:rPr>
            </w:pPr>
          </w:p>
          <w:p w14:paraId="79E9603E" w14:textId="77777777" w:rsidR="00A21F3E" w:rsidRPr="00A21F3E" w:rsidRDefault="00A21F3E" w:rsidP="00A21F3E">
            <w:pPr>
              <w:ind w:left="720"/>
              <w:contextualSpacing/>
              <w:rPr>
                <w:rFonts w:ascii="Source Sans Pro" w:eastAsia="Times New Roman" w:hAnsi="Source Sans Pro" w:cs="Arial"/>
                <w:bCs/>
                <w:i/>
                <w:iCs/>
                <w:color w:val="000000" w:themeColor="text1"/>
                <w:sz w:val="6"/>
                <w:szCs w:val="6"/>
                <w:lang w:eastAsia="en-GB"/>
              </w:rPr>
            </w:pPr>
          </w:p>
          <w:p w14:paraId="091E1826" w14:textId="77777777" w:rsidR="00A21F3E" w:rsidRPr="00A21F3E" w:rsidRDefault="00A21F3E" w:rsidP="00A21F3E">
            <w:pPr>
              <w:rPr>
                <w:rFonts w:ascii="Source Sans Pro" w:eastAsia="Times New Roman" w:hAnsi="Source Sans Pro" w:cs="Arial"/>
                <w:bCs/>
                <w:i/>
                <w:iCs/>
                <w:color w:val="000000" w:themeColor="text1"/>
                <w:sz w:val="6"/>
                <w:szCs w:val="6"/>
                <w:lang w:eastAsia="en-GB"/>
              </w:rPr>
            </w:pPr>
          </w:p>
          <w:p w14:paraId="62911363" w14:textId="77777777" w:rsidR="00A21F3E" w:rsidRPr="00A21F3E" w:rsidRDefault="00A21F3E" w:rsidP="00A21F3E">
            <w:pPr>
              <w:numPr>
                <w:ilvl w:val="0"/>
                <w:numId w:val="193"/>
              </w:numPr>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Once happy with the arrangement, the slinger-signaller should then position themselves in the safe space and instruct the appliance operator to continue with the lifting operation.</w:t>
            </w:r>
            <w:r w:rsidRPr="00A21F3E">
              <w:rPr>
                <w:noProof/>
              </w:rPr>
              <w:t xml:space="preserve"> </w:t>
            </w:r>
          </w:p>
          <w:p w14:paraId="72A1B5E5" w14:textId="77777777" w:rsidR="00A21F3E" w:rsidRPr="00A21F3E" w:rsidRDefault="00A21F3E" w:rsidP="00A21F3E">
            <w:pPr>
              <w:ind w:left="720"/>
              <w:contextualSpacing/>
              <w:rPr>
                <w:rFonts w:ascii="Source Sans Pro" w:eastAsia="Times New Roman" w:hAnsi="Source Sans Pro" w:cs="Arial"/>
                <w:bCs/>
                <w:i/>
                <w:iCs/>
                <w:color w:val="000000" w:themeColor="text1"/>
                <w:sz w:val="6"/>
                <w:szCs w:val="6"/>
                <w:lang w:eastAsia="en-GB"/>
              </w:rPr>
            </w:pPr>
          </w:p>
          <w:p w14:paraId="40CC18D6" w14:textId="77777777" w:rsidR="00A21F3E" w:rsidRPr="00A21F3E" w:rsidRDefault="00A21F3E" w:rsidP="00A21F3E">
            <w:pPr>
              <w:ind w:left="720"/>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When directing the operator through the lifting operation, instructions must be clear and concise, using industry recognised hand signals or audible commands</w:t>
            </w:r>
          </w:p>
          <w:p w14:paraId="70E1B350" w14:textId="77777777" w:rsidR="00A21F3E" w:rsidRPr="00A21F3E" w:rsidRDefault="00A21F3E" w:rsidP="00A21F3E">
            <w:pPr>
              <w:ind w:left="720"/>
              <w:rPr>
                <w:rFonts w:ascii="Source Sans Pro" w:eastAsia="Times New Roman" w:hAnsi="Source Sans Pro" w:cs="Arial"/>
                <w:bCs/>
                <w:i/>
                <w:iCs/>
                <w:color w:val="000000" w:themeColor="text1"/>
                <w:sz w:val="6"/>
                <w:szCs w:val="6"/>
                <w:lang w:eastAsia="en-GB"/>
              </w:rPr>
            </w:pPr>
          </w:p>
          <w:p w14:paraId="1DA901A5" w14:textId="77777777" w:rsidR="00A21F3E" w:rsidRPr="00A21F3E" w:rsidRDefault="00A21F3E" w:rsidP="00A21F3E">
            <w:pPr>
              <w:ind w:left="720"/>
              <w:rPr>
                <w:rFonts w:ascii="Source Sans Pro" w:eastAsia="Times New Roman" w:hAnsi="Source Sans Pro" w:cs="Arial"/>
                <w:bCs/>
                <w:color w:val="000000" w:themeColor="text1"/>
                <w:sz w:val="20"/>
                <w:szCs w:val="20"/>
                <w:u w:val="single"/>
                <w:lang w:eastAsia="en-GB"/>
              </w:rPr>
            </w:pPr>
            <w:r w:rsidRPr="00A21F3E">
              <w:rPr>
                <w:rFonts w:ascii="Source Sans Pro" w:eastAsia="Times New Roman" w:hAnsi="Source Sans Pro" w:cs="Arial"/>
                <w:bCs/>
                <w:i/>
                <w:iCs/>
                <w:color w:val="000000" w:themeColor="text1"/>
                <w:sz w:val="20"/>
                <w:szCs w:val="20"/>
                <w:lang w:eastAsia="en-GB"/>
              </w:rPr>
              <w:t>Where practicable, confirmation of understanding of the command/instruction, from the operator, should be relayed to the slinger</w:t>
            </w:r>
          </w:p>
          <w:p w14:paraId="77B0DAE6" w14:textId="77777777" w:rsidR="00A21F3E" w:rsidRPr="00A21F3E" w:rsidRDefault="00A21F3E" w:rsidP="00A21F3E">
            <w:pPr>
              <w:ind w:left="360"/>
              <w:rPr>
                <w:rFonts w:ascii="Source Sans Pro" w:eastAsia="Times New Roman" w:hAnsi="Source Sans Pro" w:cs="Arial"/>
                <w:bCs/>
                <w:color w:val="000000" w:themeColor="text1"/>
                <w:sz w:val="20"/>
                <w:szCs w:val="20"/>
                <w:u w:val="single"/>
                <w:lang w:eastAsia="en-GB"/>
              </w:rPr>
            </w:pPr>
          </w:p>
          <w:p w14:paraId="56CAA017" w14:textId="77777777" w:rsidR="00A21F3E" w:rsidRPr="00A21F3E" w:rsidRDefault="00A21F3E" w:rsidP="00A21F3E">
            <w:pPr>
              <w:ind w:left="360"/>
              <w:rPr>
                <w:rFonts w:ascii="Source Sans Pro" w:eastAsia="Times New Roman" w:hAnsi="Source Sans Pro" w:cs="Arial"/>
                <w:bCs/>
                <w:color w:val="000000" w:themeColor="text1"/>
                <w:sz w:val="20"/>
                <w:szCs w:val="20"/>
                <w:u w:val="single"/>
                <w:lang w:eastAsia="en-GB"/>
              </w:rPr>
            </w:pPr>
          </w:p>
          <w:p w14:paraId="366C79FB" w14:textId="77777777" w:rsidR="00A21F3E" w:rsidRPr="00A21F3E" w:rsidRDefault="00A21F3E" w:rsidP="00A21F3E">
            <w:pPr>
              <w:ind w:left="360"/>
              <w:rPr>
                <w:rFonts w:ascii="Source Sans Pro" w:eastAsia="Times New Roman" w:hAnsi="Source Sans Pro" w:cs="Arial"/>
                <w:bCs/>
                <w:color w:val="000000" w:themeColor="text1"/>
                <w:sz w:val="20"/>
                <w:szCs w:val="20"/>
                <w:u w:val="single"/>
                <w:lang w:eastAsia="en-GB"/>
              </w:rPr>
            </w:pPr>
          </w:p>
          <w:p w14:paraId="7A907409" w14:textId="77777777" w:rsidR="00A21F3E" w:rsidRPr="00A21F3E" w:rsidRDefault="00A21F3E" w:rsidP="00A21F3E">
            <w:pPr>
              <w:rPr>
                <w:rFonts w:ascii="Source Sans Pro" w:eastAsia="Times New Roman" w:hAnsi="Source Sans Pro" w:cs="Arial"/>
                <w:bCs/>
                <w:color w:val="000000" w:themeColor="text1"/>
                <w:sz w:val="6"/>
                <w:szCs w:val="6"/>
                <w:u w:val="single"/>
                <w:lang w:eastAsia="en-GB"/>
              </w:rPr>
            </w:pPr>
          </w:p>
          <w:p w14:paraId="12C08604" w14:textId="77777777" w:rsidR="00A21F3E" w:rsidRPr="00A21F3E" w:rsidRDefault="00A21F3E" w:rsidP="00A21F3E">
            <w:pPr>
              <w:ind w:left="360"/>
              <w:rPr>
                <w:rFonts w:ascii="Source Sans Pro" w:eastAsia="Times New Roman" w:hAnsi="Source Sans Pro" w:cs="Arial"/>
                <w:bCs/>
                <w:color w:val="000000" w:themeColor="text1"/>
                <w:sz w:val="20"/>
                <w:szCs w:val="20"/>
                <w:u w:val="single"/>
                <w:lang w:eastAsia="en-GB"/>
              </w:rPr>
            </w:pPr>
            <w:r w:rsidRPr="00A21F3E">
              <w:rPr>
                <w:noProof/>
              </w:rPr>
              <w:drawing>
                <wp:anchor distT="0" distB="0" distL="114300" distR="114300" simplePos="0" relativeHeight="251700513" behindDoc="0" locked="0" layoutInCell="1" allowOverlap="1" wp14:anchorId="4C9CC584" wp14:editId="2B9BD4A6">
                  <wp:simplePos x="0" y="0"/>
                  <wp:positionH relativeFrom="column">
                    <wp:posOffset>3451860</wp:posOffset>
                  </wp:positionH>
                  <wp:positionV relativeFrom="paragraph">
                    <wp:posOffset>24130</wp:posOffset>
                  </wp:positionV>
                  <wp:extent cx="2740660" cy="2209800"/>
                  <wp:effectExtent l="190500" t="190500" r="193040" b="190500"/>
                  <wp:wrapSquare wrapText="bothSides"/>
                  <wp:docPr id="18367575" name="Picture 18367575" descr="A crane on a road&#10;&#10;AI-generated content may be incorrect.">
                    <a:extLst xmlns:a="http://schemas.openxmlformats.org/drawingml/2006/main">
                      <a:ext uri="{FF2B5EF4-FFF2-40B4-BE49-F238E27FC236}">
                        <a16:creationId xmlns:a16="http://schemas.microsoft.com/office/drawing/2014/main" id="{AE0E6144-353C-EC4E-9EF9-5CEF95192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575" name="Picture 18367575" descr="A crane on a road&#10;&#10;AI-generated content may be incorrect.">
                            <a:extLst>
                              <a:ext uri="{FF2B5EF4-FFF2-40B4-BE49-F238E27FC236}">
                                <a16:creationId xmlns:a16="http://schemas.microsoft.com/office/drawing/2014/main" id="{AE0E6144-353C-EC4E-9EF9-5CEF95192F9A}"/>
                              </a:ext>
                            </a:extLst>
                          </pic:cNvPr>
                          <pic:cNvPicPr>
                            <a:picLocks noChangeAspect="1"/>
                          </pic:cNvPicPr>
                        </pic:nvPicPr>
                        <pic:blipFill>
                          <a:blip r:embed="rId135" cstate="email">
                            <a:extLst>
                              <a:ext uri="{28A0092B-C50C-407E-A947-70E740481C1C}">
                                <a14:useLocalDpi xmlns:a14="http://schemas.microsoft.com/office/drawing/2010/main"/>
                              </a:ext>
                            </a:extLst>
                          </a:blip>
                          <a:stretch>
                            <a:fillRect/>
                          </a:stretch>
                        </pic:blipFill>
                        <pic:spPr>
                          <a:xfrm>
                            <a:off x="0" y="0"/>
                            <a:ext cx="2740660" cy="22098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u w:val="single"/>
                <w:lang w:eastAsia="en-GB"/>
              </w:rPr>
              <w:t>Final positioning or landing the load:</w:t>
            </w:r>
          </w:p>
          <w:p w14:paraId="7EE20DF5" w14:textId="77777777" w:rsidR="00A21F3E" w:rsidRPr="00A21F3E" w:rsidRDefault="00A21F3E" w:rsidP="00A21F3E">
            <w:pPr>
              <w:rPr>
                <w:rFonts w:ascii="Source Sans Pro" w:eastAsia="Times New Roman" w:hAnsi="Source Sans Pro" w:cs="Arial"/>
                <w:bCs/>
                <w:color w:val="000000" w:themeColor="text1"/>
                <w:sz w:val="10"/>
                <w:szCs w:val="10"/>
                <w:u w:val="single"/>
                <w:lang w:eastAsia="en-GB"/>
              </w:rPr>
            </w:pPr>
          </w:p>
          <w:p w14:paraId="413E6D49"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As the load lowers under direction of the slinger-signaller, they must be mindful to not stand under the load or position themselves [or body part] between a fixed or temporary structure. </w:t>
            </w:r>
          </w:p>
          <w:p w14:paraId="12F357F9"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1C82A5C1"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safe space principle should be maintained.</w:t>
            </w:r>
          </w:p>
          <w:p w14:paraId="5B1D9CBA"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p>
          <w:p w14:paraId="1A126D94" w14:textId="77777777" w:rsidR="00A21F3E" w:rsidRPr="00A21F3E" w:rsidRDefault="00A21F3E" w:rsidP="00A21F3E">
            <w:pPr>
              <w:rPr>
                <w:rFonts w:ascii="Source Sans Pro" w:eastAsia="Times New Roman" w:hAnsi="Source Sans Pro" w:cs="Arial"/>
                <w:bCs/>
                <w:i/>
                <w:iCs/>
                <w:color w:val="000000" w:themeColor="text1"/>
                <w:sz w:val="6"/>
                <w:szCs w:val="6"/>
                <w:lang w:eastAsia="en-GB"/>
              </w:rPr>
            </w:pPr>
          </w:p>
          <w:p w14:paraId="500290B8"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When utilising mobile/crawler cranes, 360 telehandlers etc., they must always be aware of their positioning to ensure that they are not stood under the boom of the appliance</w:t>
            </w:r>
            <w:r w:rsidRPr="00A21F3E">
              <w:rPr>
                <w:rFonts w:ascii="Source Sans Pro" w:eastAsia="Times New Roman" w:hAnsi="Source Sans Pro" w:cs="Arial"/>
                <w:bCs/>
                <w:color w:val="000000" w:themeColor="text1"/>
                <w:sz w:val="20"/>
                <w:szCs w:val="20"/>
                <w:lang w:eastAsia="en-GB"/>
              </w:rPr>
              <w:t>.</w:t>
            </w:r>
          </w:p>
          <w:p w14:paraId="0D76C767"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20CC64C1" w14:textId="77777777" w:rsidR="00A21F3E" w:rsidRPr="00A21F3E" w:rsidRDefault="00A21F3E" w:rsidP="00A21F3E">
            <w:pPr>
              <w:rPr>
                <w:rFonts w:ascii="Source Sans Pro" w:eastAsia="Times New Roman" w:hAnsi="Source Sans Pro" w:cs="Arial"/>
                <w:bCs/>
                <w:color w:val="000000" w:themeColor="text1"/>
                <w:sz w:val="10"/>
                <w:szCs w:val="10"/>
                <w:lang w:eastAsia="en-GB"/>
              </w:rPr>
            </w:pPr>
          </w:p>
          <w:p w14:paraId="5C420BA4"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i/>
                <w:iCs/>
                <w:noProof/>
                <w:color w:val="000000" w:themeColor="text1"/>
                <w:sz w:val="20"/>
                <w:szCs w:val="20"/>
                <w:lang w:eastAsia="en-GB"/>
              </w:rPr>
              <w:drawing>
                <wp:anchor distT="0" distB="0" distL="114300" distR="114300" simplePos="0" relativeHeight="251699489" behindDoc="0" locked="0" layoutInCell="1" allowOverlap="1" wp14:anchorId="2C70B30F" wp14:editId="7A921319">
                  <wp:simplePos x="0" y="0"/>
                  <wp:positionH relativeFrom="column">
                    <wp:posOffset>3475990</wp:posOffset>
                  </wp:positionH>
                  <wp:positionV relativeFrom="paragraph">
                    <wp:posOffset>382270</wp:posOffset>
                  </wp:positionV>
                  <wp:extent cx="2740660" cy="2586990"/>
                  <wp:effectExtent l="190500" t="171450" r="173990" b="175260"/>
                  <wp:wrapSquare wrapText="bothSides"/>
                  <wp:docPr id="1602170384" name="Picture 160217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40660" cy="25869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 xml:space="preserve">If using a mcm, then lower the load to such a height so that these can be retrieved safely. </w:t>
            </w:r>
          </w:p>
          <w:p w14:paraId="6CC57003"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6D671055"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Stop the lift before approaching the load. </w:t>
            </w:r>
          </w:p>
          <w:p w14:paraId="25EA86CA"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3141BB3E"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slinger-signaller should never retrieve a tagline or employ a push-pull pole while the load is in motion. This prevents them inadvertently being under the load, as it can be hard to judge.</w:t>
            </w:r>
          </w:p>
          <w:p w14:paraId="41B8F46B" w14:textId="77777777" w:rsidR="00A21F3E" w:rsidRPr="00A21F3E" w:rsidRDefault="00A21F3E" w:rsidP="00A21F3E">
            <w:pPr>
              <w:rPr>
                <w:rFonts w:ascii="Source Sans Pro" w:eastAsia="Times New Roman" w:hAnsi="Source Sans Pro" w:cs="Arial"/>
                <w:b/>
                <w:i/>
                <w:iCs/>
                <w:color w:val="000000" w:themeColor="text1"/>
                <w:sz w:val="6"/>
                <w:szCs w:val="6"/>
                <w:lang w:eastAsia="en-GB"/>
              </w:rPr>
            </w:pPr>
          </w:p>
          <w:p w14:paraId="6F857DDE"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6F3A950C"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715873" behindDoc="0" locked="0" layoutInCell="1" allowOverlap="1" wp14:anchorId="50F39F51" wp14:editId="78971C38">
                  <wp:simplePos x="0" y="0"/>
                  <wp:positionH relativeFrom="column">
                    <wp:posOffset>4565015</wp:posOffset>
                  </wp:positionH>
                  <wp:positionV relativeFrom="paragraph">
                    <wp:posOffset>128270</wp:posOffset>
                  </wp:positionV>
                  <wp:extent cx="1668145" cy="1547495"/>
                  <wp:effectExtent l="0" t="0" r="8255" b="0"/>
                  <wp:wrapThrough wrapText="bothSides">
                    <wp:wrapPolygon edited="0">
                      <wp:start x="8140" y="0"/>
                      <wp:lineTo x="6660" y="532"/>
                      <wp:lineTo x="1727" y="3989"/>
                      <wp:lineTo x="0" y="8509"/>
                      <wp:lineTo x="0" y="13029"/>
                      <wp:lineTo x="2220" y="17815"/>
                      <wp:lineTo x="7153" y="21006"/>
                      <wp:lineTo x="8140" y="21272"/>
                      <wp:lineTo x="13320" y="21272"/>
                      <wp:lineTo x="14307" y="21006"/>
                      <wp:lineTo x="19240" y="17815"/>
                      <wp:lineTo x="21460" y="13029"/>
                      <wp:lineTo x="21460" y="8509"/>
                      <wp:lineTo x="20967" y="7179"/>
                      <wp:lineTo x="19980" y="3723"/>
                      <wp:lineTo x="15293" y="798"/>
                      <wp:lineTo x="13320" y="0"/>
                      <wp:lineTo x="8140" y="0"/>
                    </wp:wrapPolygon>
                  </wp:wrapThrough>
                  <wp:docPr id="1967798263" name="Picture 1967798263">
                    <a:extLst xmlns:a="http://schemas.openxmlformats.org/drawingml/2006/main">
                      <a:ext uri="{FF2B5EF4-FFF2-40B4-BE49-F238E27FC236}">
                        <a16:creationId xmlns:a16="http://schemas.microsoft.com/office/drawing/2014/main" id="{988ED25D-A1DD-0C57-0933-A2717B652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88ED25D-A1DD-0C57-0933-A2717B652931}"/>
                              </a:ext>
                            </a:extLst>
                          </pic:cNvPr>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1668145" cy="154749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i/>
                <w:iCs/>
                <w:color w:val="000000" w:themeColor="text1"/>
                <w:sz w:val="20"/>
                <w:szCs w:val="20"/>
                <w:lang w:eastAsia="en-GB"/>
              </w:rPr>
              <w:t>Note:</w:t>
            </w:r>
          </w:p>
          <w:p w14:paraId="3574E0AD"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714849" behindDoc="0" locked="0" layoutInCell="1" allowOverlap="1" wp14:anchorId="34CE491A" wp14:editId="68D733F3">
                  <wp:simplePos x="0" y="0"/>
                  <wp:positionH relativeFrom="column">
                    <wp:posOffset>1729105</wp:posOffset>
                  </wp:positionH>
                  <wp:positionV relativeFrom="paragraph">
                    <wp:posOffset>83185</wp:posOffset>
                  </wp:positionV>
                  <wp:extent cx="2228850" cy="2013585"/>
                  <wp:effectExtent l="0" t="0" r="0" b="5715"/>
                  <wp:wrapThrough wrapText="bothSides">
                    <wp:wrapPolygon edited="0">
                      <wp:start x="8492" y="0"/>
                      <wp:lineTo x="7015" y="613"/>
                      <wp:lineTo x="2585" y="3065"/>
                      <wp:lineTo x="554" y="6744"/>
                      <wp:lineTo x="0" y="8991"/>
                      <wp:lineTo x="0" y="13283"/>
                      <wp:lineTo x="1662" y="16961"/>
                      <wp:lineTo x="4615" y="19822"/>
                      <wp:lineTo x="8492" y="21457"/>
                      <wp:lineTo x="12923" y="21457"/>
                      <wp:lineTo x="16800" y="19822"/>
                      <wp:lineTo x="19754" y="16961"/>
                      <wp:lineTo x="21415" y="13283"/>
                      <wp:lineTo x="21415" y="8991"/>
                      <wp:lineTo x="20862" y="6744"/>
                      <wp:lineTo x="18831" y="3065"/>
                      <wp:lineTo x="14400" y="613"/>
                      <wp:lineTo x="12923" y="0"/>
                      <wp:lineTo x="8492" y="0"/>
                    </wp:wrapPolygon>
                  </wp:wrapThrough>
                  <wp:docPr id="789996073" name="Picture 789996073">
                    <a:extLst xmlns:a="http://schemas.openxmlformats.org/drawingml/2006/main">
                      <a:ext uri="{FF2B5EF4-FFF2-40B4-BE49-F238E27FC236}">
                        <a16:creationId xmlns:a16="http://schemas.microsoft.com/office/drawing/2014/main" id="{5D2D4332-5309-5E87-4065-D6A1CBA098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2D4332-5309-5E87-4065-D6A1CBA098E1}"/>
                              </a:ext>
                            </a:extLst>
                          </pic:cNvPr>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228850" cy="20135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i/>
                <w:iCs/>
                <w:color w:val="000000" w:themeColor="text1"/>
                <w:sz w:val="20"/>
                <w:szCs w:val="20"/>
                <w:lang w:eastAsia="en-GB"/>
              </w:rPr>
              <w:t>When retrieving taglines, the slinger-signaller will keep an arm’s length away so as not to position themselves under the load. Best practice in this situation would be to retrieve the line with a push-pull pole.</w:t>
            </w:r>
          </w:p>
          <w:p w14:paraId="5FDC154D"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p>
          <w:p w14:paraId="192A1D9E"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p>
          <w:p w14:paraId="7FBEE66D" w14:textId="77777777" w:rsidR="00A21F3E" w:rsidRPr="00A21F3E" w:rsidRDefault="00A21F3E" w:rsidP="00A21F3E">
            <w:pPr>
              <w:rPr>
                <w:rFonts w:ascii="Source Sans Pro" w:eastAsia="Times New Roman" w:hAnsi="Source Sans Pro" w:cs="Arial"/>
                <w:bCs/>
                <w:i/>
                <w:iCs/>
                <w:color w:val="000000" w:themeColor="text1"/>
                <w:sz w:val="10"/>
                <w:szCs w:val="10"/>
                <w:lang w:eastAsia="en-GB"/>
              </w:rPr>
            </w:pPr>
          </w:p>
          <w:p w14:paraId="599ACDFF" w14:textId="77777777" w:rsidR="00A21F3E" w:rsidRPr="00A21F3E" w:rsidRDefault="00A21F3E" w:rsidP="00A21F3E">
            <w:pPr>
              <w:rPr>
                <w:rFonts w:ascii="Source Sans Pro" w:eastAsia="Times New Roman" w:hAnsi="Source Sans Pro" w:cs="Arial"/>
                <w:bCs/>
                <w:i/>
                <w:iCs/>
                <w:color w:val="000000" w:themeColor="text1"/>
                <w:sz w:val="10"/>
                <w:szCs w:val="10"/>
                <w:lang w:eastAsia="en-GB"/>
              </w:rPr>
            </w:pPr>
          </w:p>
          <w:p w14:paraId="22DD86C8" w14:textId="77777777" w:rsidR="00A21F3E" w:rsidRPr="00A21F3E" w:rsidRDefault="00A21F3E" w:rsidP="00A21F3E">
            <w:pPr>
              <w:rPr>
                <w:rFonts w:ascii="Source Sans Pro" w:eastAsia="Times New Roman" w:hAnsi="Source Sans Pro" w:cs="Arial"/>
                <w:bCs/>
                <w:i/>
                <w:iCs/>
                <w:color w:val="000000" w:themeColor="text1"/>
                <w:sz w:val="10"/>
                <w:szCs w:val="10"/>
                <w:lang w:eastAsia="en-GB"/>
              </w:rPr>
            </w:pPr>
          </w:p>
          <w:p w14:paraId="278863A6" w14:textId="77777777" w:rsidR="00A21F3E" w:rsidRPr="00A21F3E" w:rsidRDefault="00A21F3E" w:rsidP="00A21F3E">
            <w:pPr>
              <w:rPr>
                <w:rFonts w:ascii="Source Sans Pro" w:eastAsia="Times New Roman" w:hAnsi="Source Sans Pro" w:cs="Arial"/>
                <w:bCs/>
                <w:i/>
                <w:iCs/>
                <w:color w:val="000000" w:themeColor="text1"/>
                <w:sz w:val="10"/>
                <w:szCs w:val="10"/>
                <w:lang w:eastAsia="en-GB"/>
              </w:rPr>
            </w:pPr>
          </w:p>
        </w:tc>
      </w:tr>
    </w:tbl>
    <w:p w14:paraId="16C3F9C5" w14:textId="77777777" w:rsidR="004C676B" w:rsidRDefault="004C676B"/>
    <w:p w14:paraId="6B369968" w14:textId="77777777" w:rsidR="004C676B" w:rsidRPr="004C676B" w:rsidRDefault="004C676B">
      <w:pPr>
        <w:rPr>
          <w:sz w:val="6"/>
          <w:szCs w:val="6"/>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27235804" w14:textId="77777777" w:rsidTr="00EC7C3F">
        <w:trPr>
          <w:trHeight w:val="397"/>
        </w:trPr>
        <w:tc>
          <w:tcPr>
            <w:tcW w:w="10632" w:type="dxa"/>
            <w:shd w:val="clear" w:color="auto" w:fill="7EBD55"/>
            <w:vAlign w:val="center"/>
          </w:tcPr>
          <w:p w14:paraId="28BAF3AF"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lastRenderedPageBreak/>
              <w:t>How:</w:t>
            </w:r>
          </w:p>
        </w:tc>
      </w:tr>
      <w:tr w:rsidR="00A21F3E" w:rsidRPr="00A21F3E" w14:paraId="0D658691" w14:textId="77777777" w:rsidTr="00EC7C3F">
        <w:trPr>
          <w:trHeight w:val="397"/>
        </w:trPr>
        <w:tc>
          <w:tcPr>
            <w:tcW w:w="10632" w:type="dxa"/>
            <w:vAlign w:val="center"/>
          </w:tcPr>
          <w:p w14:paraId="11F46A52"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716897" behindDoc="1" locked="0" layoutInCell="1" allowOverlap="1" wp14:anchorId="22F0D263" wp14:editId="1439BE99">
                  <wp:simplePos x="0" y="0"/>
                  <wp:positionH relativeFrom="column">
                    <wp:posOffset>3624580</wp:posOffset>
                  </wp:positionH>
                  <wp:positionV relativeFrom="paragraph">
                    <wp:posOffset>62865</wp:posOffset>
                  </wp:positionV>
                  <wp:extent cx="2560955" cy="2426335"/>
                  <wp:effectExtent l="190500" t="190500" r="182245" b="183515"/>
                  <wp:wrapTight wrapText="bothSides">
                    <wp:wrapPolygon edited="0">
                      <wp:start x="321" y="-1696"/>
                      <wp:lineTo x="-1607" y="-1357"/>
                      <wp:lineTo x="-1607" y="21029"/>
                      <wp:lineTo x="321" y="23064"/>
                      <wp:lineTo x="21048" y="23064"/>
                      <wp:lineTo x="21209" y="22725"/>
                      <wp:lineTo x="22976" y="20520"/>
                      <wp:lineTo x="22976" y="1357"/>
                      <wp:lineTo x="21209" y="-1187"/>
                      <wp:lineTo x="21048" y="-1696"/>
                      <wp:lineTo x="321" y="-1696"/>
                    </wp:wrapPolygon>
                  </wp:wrapTight>
                  <wp:docPr id="15" name="Picture 14" descr="A person in safety vest and helmet holding a rope&#10;&#10;AI-generated content may be incorrect.">
                    <a:extLst xmlns:a="http://schemas.openxmlformats.org/drawingml/2006/main">
                      <a:ext uri="{FF2B5EF4-FFF2-40B4-BE49-F238E27FC236}">
                        <a16:creationId xmlns:a16="http://schemas.microsoft.com/office/drawing/2014/main" id="{85E84323-00FC-3879-78DB-F11D33F3A2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erson in safety vest and helmet holding a rope&#10;&#10;AI-generated content may be incorrect.">
                            <a:extLst>
                              <a:ext uri="{FF2B5EF4-FFF2-40B4-BE49-F238E27FC236}">
                                <a16:creationId xmlns:a16="http://schemas.microsoft.com/office/drawing/2014/main" id="{85E84323-00FC-3879-78DB-F11D33F3A254}"/>
                              </a:ext>
                            </a:extLst>
                          </pic:cNvPr>
                          <pic:cNvPicPr>
                            <a:picLocks noChangeAspect="1"/>
                          </pic:cNvPicPr>
                        </pic:nvPicPr>
                        <pic:blipFill>
                          <a:blip r:embed="rId139" cstate="email">
                            <a:extLst>
                              <a:ext uri="{28A0092B-C50C-407E-A947-70E740481C1C}">
                                <a14:useLocalDpi xmlns:a14="http://schemas.microsoft.com/office/drawing/2010/main"/>
                              </a:ext>
                            </a:extLst>
                          </a:blip>
                          <a:stretch>
                            <a:fillRect/>
                          </a:stretch>
                        </pic:blipFill>
                        <pic:spPr>
                          <a:xfrm>
                            <a:off x="0" y="0"/>
                            <a:ext cx="2560955" cy="24263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A21F3E">
              <w:rPr>
                <w:rFonts w:ascii="Source Sans Pro" w:eastAsia="Times New Roman" w:hAnsi="Source Sans Pro" w:cs="Arial"/>
                <w:bCs/>
                <w:color w:val="000000" w:themeColor="text1"/>
                <w:sz w:val="20"/>
                <w:szCs w:val="20"/>
                <w:lang w:eastAsia="en-GB"/>
              </w:rPr>
              <w:t>The load should then be lowered to waist height, where final orientation of the load [if required] can be attended to, to allow a correct and safe landing.</w:t>
            </w:r>
          </w:p>
          <w:p w14:paraId="689F8F99" w14:textId="77777777" w:rsidR="00A21F3E" w:rsidRPr="00A21F3E" w:rsidRDefault="00A21F3E" w:rsidP="00A21F3E">
            <w:pPr>
              <w:rPr>
                <w:rFonts w:ascii="Source Sans Pro" w:eastAsia="Times New Roman" w:hAnsi="Source Sans Pro" w:cs="Arial"/>
                <w:bCs/>
                <w:color w:val="000000" w:themeColor="text1"/>
                <w:sz w:val="20"/>
                <w:szCs w:val="20"/>
                <w:lang w:eastAsia="en-GB"/>
              </w:rPr>
            </w:pPr>
          </w:p>
          <w:p w14:paraId="4C54C92E" w14:textId="77777777" w:rsidR="00A21F3E" w:rsidRPr="00A21F3E" w:rsidRDefault="00A21F3E" w:rsidP="00A21F3E">
            <w:pPr>
              <w:rPr>
                <w:rFonts w:ascii="Source Sans Pro" w:eastAsia="Times New Roman" w:hAnsi="Source Sans Pro" w:cs="Arial"/>
                <w:b/>
                <w:i/>
                <w:i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                  </w:t>
            </w:r>
            <w:r w:rsidRPr="00A21F3E">
              <w:rPr>
                <w:rFonts w:ascii="Source Sans Pro" w:eastAsia="Times New Roman" w:hAnsi="Source Sans Pro" w:cs="Arial"/>
                <w:b/>
                <w:i/>
                <w:iCs/>
                <w:color w:val="000000" w:themeColor="text1"/>
                <w:sz w:val="20"/>
                <w:szCs w:val="20"/>
                <w:lang w:eastAsia="en-GB"/>
              </w:rPr>
              <w:t>Note:</w:t>
            </w:r>
          </w:p>
          <w:p w14:paraId="6BB6D96D"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60C02421"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noProof/>
                <w:color w:val="000000" w:themeColor="text1"/>
                <w:sz w:val="20"/>
                <w:szCs w:val="20"/>
                <w:lang w:eastAsia="en-GB"/>
              </w:rPr>
              <mc:AlternateContent>
                <mc:Choice Requires="wps">
                  <w:drawing>
                    <wp:anchor distT="0" distB="0" distL="114300" distR="114300" simplePos="0" relativeHeight="251723041" behindDoc="0" locked="0" layoutInCell="1" allowOverlap="1" wp14:anchorId="74E94CD2" wp14:editId="353506DB">
                      <wp:simplePos x="0" y="0"/>
                      <wp:positionH relativeFrom="column">
                        <wp:posOffset>4897120</wp:posOffset>
                      </wp:positionH>
                      <wp:positionV relativeFrom="paragraph">
                        <wp:posOffset>608330</wp:posOffset>
                      </wp:positionV>
                      <wp:extent cx="381000" cy="0"/>
                      <wp:effectExtent l="38100" t="76200" r="38100" b="152400"/>
                      <wp:wrapNone/>
                      <wp:docPr id="922461074" name="Straight Arrow Connector 1"/>
                      <wp:cNvGraphicFramePr/>
                      <a:graphic xmlns:a="http://schemas.openxmlformats.org/drawingml/2006/main">
                        <a:graphicData uri="http://schemas.microsoft.com/office/word/2010/wordprocessingShape">
                          <wps:wsp>
                            <wps:cNvCnPr/>
                            <wps:spPr>
                              <a:xfrm>
                                <a:off x="0" y="0"/>
                                <a:ext cx="381000" cy="0"/>
                              </a:xfrm>
                              <a:prstGeom prst="straightConnector1">
                                <a:avLst/>
                              </a:prstGeom>
                              <a:noFill/>
                              <a:ln w="6350" cap="flat" cmpd="sng" algn="ctr">
                                <a:solidFill>
                                  <a:srgbClr val="C00000"/>
                                </a:solidFill>
                                <a:prstDash val="solid"/>
                                <a:miter lim="800000"/>
                                <a:headEnd type="triangle"/>
                                <a:tailEnd type="triangle"/>
                              </a:ln>
                              <a:effectLst>
                                <a:outerShdw blurRad="50800" dist="38100" dir="2700000" algn="tl" rotWithShape="0">
                                  <a:prstClr val="black">
                                    <a:alpha val="40000"/>
                                  </a:prstClr>
                                </a:outerShdw>
                              </a:effectLst>
                            </wps:spPr>
                            <wps:bodyPr/>
                          </wps:wsp>
                        </a:graphicData>
                      </a:graphic>
                    </wp:anchor>
                  </w:drawing>
                </mc:Choice>
                <mc:Fallback>
                  <w:pict>
                    <v:shapetype w14:anchorId="237268A1" id="_x0000_t32" coordsize="21600,21600" o:spt="32" o:oned="t" path="m,l21600,21600e" filled="f">
                      <v:path arrowok="t" fillok="f" o:connecttype="none"/>
                      <o:lock v:ext="edit" shapetype="t"/>
                    </v:shapetype>
                    <v:shape id="Straight Arrow Connector 1" o:spid="_x0000_s1026" type="#_x0000_t32" style="position:absolute;margin-left:385.6pt;margin-top:47.9pt;width:30pt;height:0;z-index:2517230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" strokecolor="#c00000" strokeweight=".5pt">
                      <v:stroke startarrow="block" endarrow="block" joinstyle="miter"/>
                      <v:shadow on="t" color="black" opacity="26214f" origin="-.5,-.5" offset=".74836mm,.74836mm"/>
                    </v:shape>
                  </w:pict>
                </mc:Fallback>
              </mc:AlternateContent>
            </w:r>
            <w:r w:rsidRPr="00A21F3E">
              <w:rPr>
                <w:rFonts w:ascii="Source Sans Pro" w:eastAsia="Times New Roman" w:hAnsi="Source Sans Pro" w:cs="Arial"/>
                <w:bCs/>
                <w:i/>
                <w:iCs/>
                <w:color w:val="000000" w:themeColor="text1"/>
                <w:sz w:val="20"/>
                <w:szCs w:val="20"/>
                <w:lang w:eastAsia="en-GB"/>
              </w:rPr>
              <w:t xml:space="preserve">If the slinger-signaller needs to touch the load at this point, they can but they again, must be mindful of placing hands, fingers, and feet in any potential crush points. </w:t>
            </w:r>
          </w:p>
          <w:p w14:paraId="4636F7CE" w14:textId="5479CE85"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rFonts w:ascii="Source Sans Pro" w:eastAsia="Times New Roman" w:hAnsi="Source Sans Pro" w:cs="Arial"/>
                <w:bCs/>
                <w:i/>
                <w:iCs/>
                <w:color w:val="000000" w:themeColor="text1"/>
                <w:sz w:val="20"/>
                <w:szCs w:val="20"/>
                <w:lang w:eastAsia="en-GB"/>
              </w:rPr>
              <w:t xml:space="preserve">As previously </w:t>
            </w:r>
            <w:r w:rsidR="00B72C74" w:rsidRPr="00A21F3E">
              <w:rPr>
                <w:rFonts w:ascii="Source Sans Pro" w:eastAsia="Times New Roman" w:hAnsi="Source Sans Pro" w:cs="Arial"/>
                <w:bCs/>
                <w:i/>
                <w:iCs/>
                <w:color w:val="000000" w:themeColor="text1"/>
                <w:sz w:val="20"/>
                <w:szCs w:val="20"/>
                <w:lang w:eastAsia="en-GB"/>
              </w:rPr>
              <w:t>stated, as</w:t>
            </w:r>
            <w:r w:rsidRPr="00A21F3E">
              <w:rPr>
                <w:rFonts w:ascii="Source Sans Pro" w:eastAsia="Times New Roman" w:hAnsi="Source Sans Pro" w:cs="Arial"/>
                <w:bCs/>
                <w:i/>
                <w:iCs/>
                <w:color w:val="000000" w:themeColor="text1"/>
                <w:sz w:val="20"/>
                <w:szCs w:val="20"/>
                <w:lang w:eastAsia="en-GB"/>
              </w:rPr>
              <w:t xml:space="preserve"> far as is practicable and dependant on load parameters, hands should be flat to the surface of the load and not around the lifting accessories, eliminating the potential to have any part of the hand trapped.</w:t>
            </w:r>
            <w:r w:rsidRPr="00A21F3E">
              <w:rPr>
                <w:noProof/>
              </w:rPr>
              <w:t xml:space="preserve"> </w:t>
            </w:r>
          </w:p>
          <w:p w14:paraId="45CD704E"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r w:rsidRPr="00A21F3E">
              <w:rPr>
                <w:noProof/>
              </w:rPr>
              <w:drawing>
                <wp:anchor distT="0" distB="0" distL="114300" distR="114300" simplePos="0" relativeHeight="251719969" behindDoc="0" locked="0" layoutInCell="1" allowOverlap="1" wp14:anchorId="4E54CF0F" wp14:editId="26984193">
                  <wp:simplePos x="0" y="0"/>
                  <wp:positionH relativeFrom="column">
                    <wp:posOffset>367030</wp:posOffset>
                  </wp:positionH>
                  <wp:positionV relativeFrom="paragraph">
                    <wp:posOffset>85725</wp:posOffset>
                  </wp:positionV>
                  <wp:extent cx="2687955" cy="2479675"/>
                  <wp:effectExtent l="0" t="0" r="0" b="0"/>
                  <wp:wrapThrough wrapText="bothSides">
                    <wp:wrapPolygon edited="0">
                      <wp:start x="8726" y="0"/>
                      <wp:lineTo x="7501" y="332"/>
                      <wp:lineTo x="3368" y="2323"/>
                      <wp:lineTo x="2909" y="3319"/>
                      <wp:lineTo x="1225" y="5476"/>
                      <wp:lineTo x="153" y="8131"/>
                      <wp:lineTo x="0" y="9956"/>
                      <wp:lineTo x="0" y="11284"/>
                      <wp:lineTo x="153" y="13441"/>
                      <wp:lineTo x="1378" y="16096"/>
                      <wp:lineTo x="3521" y="19083"/>
                      <wp:lineTo x="7960" y="21240"/>
                      <wp:lineTo x="8726" y="21406"/>
                      <wp:lineTo x="12706" y="21406"/>
                      <wp:lineTo x="13471" y="21240"/>
                      <wp:lineTo x="17911" y="19083"/>
                      <wp:lineTo x="20207" y="16096"/>
                      <wp:lineTo x="21279" y="13441"/>
                      <wp:lineTo x="21432" y="11118"/>
                      <wp:lineTo x="21432" y="9127"/>
                      <wp:lineTo x="21279" y="8131"/>
                      <wp:lineTo x="20207" y="5476"/>
                      <wp:lineTo x="18523" y="3319"/>
                      <wp:lineTo x="18064" y="2489"/>
                      <wp:lineTo x="13931" y="332"/>
                      <wp:lineTo x="12706" y="0"/>
                      <wp:lineTo x="8726" y="0"/>
                    </wp:wrapPolygon>
                  </wp:wrapThrough>
                  <wp:docPr id="1412393089" name="Picture 1412393089">
                    <a:extLst xmlns:a="http://schemas.openxmlformats.org/drawingml/2006/main">
                      <a:ext uri="{FF2B5EF4-FFF2-40B4-BE49-F238E27FC236}">
                        <a16:creationId xmlns:a16="http://schemas.microsoft.com/office/drawing/2014/main" id="{E558C603-1240-C906-1C26-412A5480A1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E558C603-1240-C906-1C26-412A5480A19A}"/>
                              </a:ext>
                            </a:extLst>
                          </pic:cNvPr>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687955" cy="247967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55A2B56" w14:textId="77777777" w:rsidR="00A21F3E" w:rsidRPr="00A21F3E" w:rsidRDefault="00A21F3E" w:rsidP="00A21F3E">
            <w:pPr>
              <w:ind w:left="720"/>
              <w:contextualSpacing/>
              <w:rPr>
                <w:rFonts w:ascii="Source Sans Pro" w:eastAsia="Times New Roman" w:hAnsi="Source Sans Pro" w:cs="Arial"/>
                <w:bCs/>
                <w:i/>
                <w:iCs/>
                <w:color w:val="000000" w:themeColor="text1"/>
                <w:sz w:val="20"/>
                <w:szCs w:val="20"/>
                <w:lang w:eastAsia="en-GB"/>
              </w:rPr>
            </w:pPr>
          </w:p>
          <w:p w14:paraId="1F3D7BA1" w14:textId="77777777" w:rsidR="00A21F3E" w:rsidRPr="00A21F3E" w:rsidRDefault="00A21F3E" w:rsidP="00A21F3E">
            <w:pPr>
              <w:rPr>
                <w:rFonts w:ascii="Source Sans Pro" w:eastAsia="Times New Roman" w:hAnsi="Source Sans Pro" w:cs="Calibri"/>
                <w:sz w:val="20"/>
                <w:szCs w:val="20"/>
                <w:lang w:eastAsia="en-GB"/>
              </w:rPr>
            </w:pPr>
          </w:p>
          <w:p w14:paraId="14BC8CDC" w14:textId="77777777" w:rsidR="00A21F3E" w:rsidRPr="00A21F3E" w:rsidRDefault="00A21F3E" w:rsidP="00A21F3E">
            <w:pPr>
              <w:rPr>
                <w:noProof/>
              </w:rPr>
            </w:pPr>
          </w:p>
          <w:p w14:paraId="20747E55" w14:textId="77777777" w:rsidR="00A21F3E" w:rsidRPr="00A21F3E" w:rsidRDefault="00A21F3E" w:rsidP="00A21F3E">
            <w:pPr>
              <w:rPr>
                <w:rFonts w:ascii="Source Sans Pro" w:eastAsia="Times New Roman" w:hAnsi="Source Sans Pro" w:cs="Calibri"/>
                <w:sz w:val="20"/>
                <w:szCs w:val="20"/>
                <w:lang w:eastAsia="en-GB"/>
              </w:rPr>
            </w:pPr>
            <w:r w:rsidRPr="00A21F3E">
              <w:rPr>
                <w:noProof/>
              </w:rPr>
              <w:drawing>
                <wp:anchor distT="0" distB="0" distL="114300" distR="114300" simplePos="0" relativeHeight="251717921" behindDoc="0" locked="0" layoutInCell="1" allowOverlap="1" wp14:anchorId="3A18770D" wp14:editId="0651A257">
                  <wp:simplePos x="0" y="0"/>
                  <wp:positionH relativeFrom="column">
                    <wp:posOffset>3661410</wp:posOffset>
                  </wp:positionH>
                  <wp:positionV relativeFrom="paragraph">
                    <wp:posOffset>108585</wp:posOffset>
                  </wp:positionV>
                  <wp:extent cx="2536825" cy="2459990"/>
                  <wp:effectExtent l="190500" t="190500" r="187325" b="187960"/>
                  <wp:wrapThrough wrapText="bothSides">
                    <wp:wrapPolygon edited="0">
                      <wp:start x="324" y="-1673"/>
                      <wp:lineTo x="-1622" y="-1338"/>
                      <wp:lineTo x="-1622" y="21076"/>
                      <wp:lineTo x="324" y="22749"/>
                      <wp:lineTo x="324" y="23083"/>
                      <wp:lineTo x="21086" y="23083"/>
                      <wp:lineTo x="21249" y="22749"/>
                      <wp:lineTo x="23033" y="20240"/>
                      <wp:lineTo x="23033" y="1338"/>
                      <wp:lineTo x="21249" y="-1171"/>
                      <wp:lineTo x="21086" y="-1673"/>
                      <wp:lineTo x="324" y="-1673"/>
                    </wp:wrapPolygon>
                  </wp:wrapThrough>
                  <wp:docPr id="17" name="Picture 16" descr="A person in a safety vest lifting a large piece of wood&#10;&#10;AI-generated content may be incorrect.">
                    <a:extLst xmlns:a="http://schemas.openxmlformats.org/drawingml/2006/main">
                      <a:ext uri="{FF2B5EF4-FFF2-40B4-BE49-F238E27FC236}">
                        <a16:creationId xmlns:a16="http://schemas.microsoft.com/office/drawing/2014/main" id="{90CEECA1-362F-4239-BD3A-A564AA8F1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erson in a safety vest lifting a large piece of wood&#10;&#10;AI-generated content may be incorrect.">
                            <a:extLst>
                              <a:ext uri="{FF2B5EF4-FFF2-40B4-BE49-F238E27FC236}">
                                <a16:creationId xmlns:a16="http://schemas.microsoft.com/office/drawing/2014/main" id="{90CEECA1-362F-4239-BD3A-A564AA8F1594}"/>
                              </a:ext>
                            </a:extLst>
                          </pic:cNvPr>
                          <pic:cNvPicPr>
                            <a:picLocks noChangeAspect="1"/>
                          </pic:cNvPicPr>
                        </pic:nvPicPr>
                        <pic:blipFill>
                          <a:blip r:embed="rId141" cstate="email">
                            <a:extLst>
                              <a:ext uri="{28A0092B-C50C-407E-A947-70E740481C1C}">
                                <a14:useLocalDpi xmlns:a14="http://schemas.microsoft.com/office/drawing/2010/main"/>
                              </a:ext>
                            </a:extLst>
                          </a:blip>
                          <a:stretch>
                            <a:fillRect/>
                          </a:stretch>
                        </pic:blipFill>
                        <pic:spPr>
                          <a:xfrm>
                            <a:off x="0" y="0"/>
                            <a:ext cx="2536825" cy="245999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01F5560" w14:textId="77777777" w:rsidR="00A21F3E" w:rsidRPr="00A21F3E" w:rsidRDefault="00A21F3E" w:rsidP="00A21F3E">
            <w:pPr>
              <w:rPr>
                <w:rFonts w:ascii="Source Sans Pro" w:eastAsia="Times New Roman" w:hAnsi="Source Sans Pro" w:cs="Calibri"/>
                <w:sz w:val="20"/>
                <w:szCs w:val="20"/>
                <w:lang w:eastAsia="en-GB"/>
              </w:rPr>
            </w:pPr>
          </w:p>
          <w:p w14:paraId="3D1B1D31" w14:textId="77777777" w:rsidR="00A21F3E" w:rsidRPr="00A21F3E" w:rsidRDefault="00A21F3E" w:rsidP="00A21F3E">
            <w:pPr>
              <w:rPr>
                <w:rFonts w:ascii="Source Sans Pro" w:eastAsia="Times New Roman" w:hAnsi="Source Sans Pro" w:cs="Calibri"/>
                <w:sz w:val="20"/>
                <w:szCs w:val="20"/>
                <w:lang w:eastAsia="en-GB"/>
              </w:rPr>
            </w:pPr>
          </w:p>
          <w:p w14:paraId="543BA80F" w14:textId="77777777" w:rsidR="00A21F3E" w:rsidRPr="00A21F3E" w:rsidRDefault="00A21F3E" w:rsidP="00A21F3E">
            <w:pPr>
              <w:rPr>
                <w:rFonts w:ascii="Source Sans Pro" w:eastAsia="Times New Roman" w:hAnsi="Source Sans Pro" w:cs="Calibri"/>
                <w:sz w:val="20"/>
                <w:szCs w:val="20"/>
                <w:lang w:eastAsia="en-GB"/>
              </w:rPr>
            </w:pPr>
          </w:p>
          <w:p w14:paraId="0FAB1753" w14:textId="77777777" w:rsidR="00A21F3E" w:rsidRPr="00A21F3E" w:rsidRDefault="00A21F3E" w:rsidP="00A21F3E">
            <w:pPr>
              <w:rPr>
                <w:rFonts w:ascii="Source Sans Pro" w:eastAsia="Times New Roman" w:hAnsi="Source Sans Pro" w:cs="Calibri"/>
                <w:sz w:val="20"/>
                <w:szCs w:val="20"/>
                <w:lang w:eastAsia="en-GB"/>
              </w:rPr>
            </w:pPr>
          </w:p>
          <w:p w14:paraId="31AA96C2" w14:textId="77777777" w:rsidR="00A21F3E" w:rsidRPr="00A21F3E" w:rsidRDefault="00A21F3E" w:rsidP="00A21F3E">
            <w:pPr>
              <w:rPr>
                <w:rFonts w:ascii="Source Sans Pro" w:eastAsia="Times New Roman" w:hAnsi="Source Sans Pro" w:cs="Calibri"/>
                <w:sz w:val="20"/>
                <w:szCs w:val="20"/>
                <w:lang w:eastAsia="en-GB"/>
              </w:rPr>
            </w:pPr>
          </w:p>
          <w:p w14:paraId="78664E84" w14:textId="77777777" w:rsidR="00A21F3E" w:rsidRPr="00A21F3E" w:rsidRDefault="00A21F3E" w:rsidP="00A21F3E">
            <w:pPr>
              <w:rPr>
                <w:rFonts w:ascii="Source Sans Pro" w:eastAsia="Times New Roman" w:hAnsi="Source Sans Pro" w:cs="Calibri"/>
                <w:sz w:val="20"/>
                <w:szCs w:val="20"/>
                <w:lang w:eastAsia="en-GB"/>
              </w:rPr>
            </w:pPr>
          </w:p>
          <w:p w14:paraId="07DF0715" w14:textId="77777777" w:rsidR="00A21F3E" w:rsidRPr="00A21F3E" w:rsidRDefault="00A21F3E" w:rsidP="00A21F3E">
            <w:pPr>
              <w:rPr>
                <w:rFonts w:ascii="Source Sans Pro" w:eastAsia="Times New Roman" w:hAnsi="Source Sans Pro" w:cs="Calibri"/>
                <w:sz w:val="20"/>
                <w:szCs w:val="20"/>
                <w:lang w:eastAsia="en-GB"/>
              </w:rPr>
            </w:pPr>
          </w:p>
          <w:p w14:paraId="121F5E1D" w14:textId="77777777" w:rsidR="00A21F3E" w:rsidRPr="00A21F3E" w:rsidRDefault="00A21F3E" w:rsidP="00A21F3E">
            <w:pPr>
              <w:rPr>
                <w:rFonts w:ascii="Source Sans Pro" w:eastAsia="Times New Roman" w:hAnsi="Source Sans Pro" w:cs="Calibri"/>
                <w:sz w:val="20"/>
                <w:szCs w:val="20"/>
                <w:lang w:eastAsia="en-GB"/>
              </w:rPr>
            </w:pPr>
          </w:p>
          <w:p w14:paraId="586A3BD3" w14:textId="77777777" w:rsidR="00A21F3E" w:rsidRPr="00A21F3E" w:rsidRDefault="00A21F3E" w:rsidP="00A21F3E">
            <w:pPr>
              <w:rPr>
                <w:rFonts w:ascii="Source Sans Pro" w:eastAsia="Times New Roman" w:hAnsi="Source Sans Pro" w:cs="Calibri"/>
                <w:sz w:val="20"/>
                <w:szCs w:val="20"/>
                <w:lang w:eastAsia="en-GB"/>
              </w:rPr>
            </w:pPr>
          </w:p>
          <w:p w14:paraId="7E85FDD1" w14:textId="77777777" w:rsidR="00A21F3E" w:rsidRPr="00A21F3E" w:rsidRDefault="00A21F3E" w:rsidP="00A21F3E">
            <w:pPr>
              <w:rPr>
                <w:rFonts w:ascii="Source Sans Pro" w:eastAsia="Times New Roman" w:hAnsi="Source Sans Pro" w:cs="Calibri"/>
                <w:sz w:val="20"/>
                <w:szCs w:val="20"/>
                <w:lang w:eastAsia="en-GB"/>
              </w:rPr>
            </w:pPr>
          </w:p>
          <w:p w14:paraId="756737E7" w14:textId="77777777" w:rsidR="00A21F3E" w:rsidRPr="00A21F3E" w:rsidRDefault="00A21F3E" w:rsidP="00A21F3E">
            <w:pPr>
              <w:rPr>
                <w:rFonts w:ascii="Source Sans Pro" w:eastAsia="Times New Roman" w:hAnsi="Source Sans Pro" w:cs="Calibri"/>
                <w:sz w:val="20"/>
                <w:szCs w:val="20"/>
                <w:lang w:eastAsia="en-GB"/>
              </w:rPr>
            </w:pPr>
          </w:p>
          <w:p w14:paraId="13D89839" w14:textId="77777777" w:rsidR="00A21F3E" w:rsidRPr="00A21F3E" w:rsidRDefault="00A21F3E" w:rsidP="00A21F3E">
            <w:pPr>
              <w:rPr>
                <w:rFonts w:ascii="Source Sans Pro" w:eastAsia="Times New Roman" w:hAnsi="Source Sans Pro" w:cs="Arial"/>
                <w:bCs/>
                <w:color w:val="000000" w:themeColor="text1"/>
                <w:sz w:val="20"/>
                <w:szCs w:val="20"/>
                <w:lang w:eastAsia="en-GB"/>
              </w:rPr>
            </w:pPr>
          </w:p>
          <w:p w14:paraId="77548D8F"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The load can now be lowered to the final landing position.</w:t>
            </w:r>
          </w:p>
          <w:p w14:paraId="01C79267" w14:textId="77777777" w:rsidR="00A21F3E" w:rsidRPr="00A21F3E" w:rsidRDefault="00A21F3E" w:rsidP="00A21F3E">
            <w:pPr>
              <w:rPr>
                <w:rFonts w:ascii="Source Sans Pro" w:eastAsia="Times New Roman" w:hAnsi="Source Sans Pro" w:cs="Arial"/>
                <w:bCs/>
                <w:color w:val="000000" w:themeColor="text1"/>
                <w:sz w:val="20"/>
                <w:szCs w:val="20"/>
                <w:lang w:eastAsia="en-GB"/>
              </w:rPr>
            </w:pPr>
          </w:p>
          <w:p w14:paraId="604818D0"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48ECC186" w14:textId="77777777" w:rsidR="00A21F3E" w:rsidRPr="00A21F3E" w:rsidRDefault="00A21F3E" w:rsidP="00A21F3E">
            <w:pPr>
              <w:ind w:left="720"/>
              <w:contextualSpacing/>
              <w:rPr>
                <w:rFonts w:ascii="Source Sans Pro" w:eastAsia="Times New Roman" w:hAnsi="Source Sans Pro" w:cs="Arial"/>
                <w:bCs/>
                <w:color w:val="000000" w:themeColor="text1"/>
                <w:sz w:val="2"/>
                <w:szCs w:val="2"/>
                <w:lang w:eastAsia="en-GB"/>
              </w:rPr>
            </w:pPr>
          </w:p>
          <w:p w14:paraId="3DC919FB" w14:textId="77777777" w:rsidR="00A21F3E" w:rsidRPr="00A21F3E" w:rsidRDefault="00A21F3E" w:rsidP="00A21F3E">
            <w:pPr>
              <w:ind w:left="720"/>
              <w:contextualSpacing/>
              <w:rPr>
                <w:rFonts w:ascii="Source Sans Pro" w:eastAsia="Times New Roman" w:hAnsi="Source Sans Pro" w:cs="Arial"/>
                <w:bCs/>
                <w:color w:val="000000" w:themeColor="text1"/>
                <w:sz w:val="20"/>
                <w:szCs w:val="20"/>
                <w:lang w:eastAsia="en-GB"/>
              </w:rPr>
            </w:pPr>
            <w:r w:rsidRPr="00A21F3E">
              <w:rPr>
                <w:noProof/>
              </w:rPr>
              <w:drawing>
                <wp:anchor distT="0" distB="0" distL="114300" distR="114300" simplePos="0" relativeHeight="251718945" behindDoc="1" locked="0" layoutInCell="1" allowOverlap="1" wp14:anchorId="141DBC0E" wp14:editId="53C40F58">
                  <wp:simplePos x="0" y="0"/>
                  <wp:positionH relativeFrom="column">
                    <wp:posOffset>3660775</wp:posOffset>
                  </wp:positionH>
                  <wp:positionV relativeFrom="paragraph">
                    <wp:posOffset>121920</wp:posOffset>
                  </wp:positionV>
                  <wp:extent cx="2506345" cy="2482850"/>
                  <wp:effectExtent l="190500" t="171450" r="179705" b="165100"/>
                  <wp:wrapTight wrapText="bothSides">
                    <wp:wrapPolygon edited="0">
                      <wp:start x="-328" y="-1492"/>
                      <wp:lineTo x="-1642" y="-1160"/>
                      <wp:lineTo x="-1642" y="20882"/>
                      <wp:lineTo x="0" y="22871"/>
                      <wp:lineTo x="21343" y="22871"/>
                      <wp:lineTo x="21507" y="22539"/>
                      <wp:lineTo x="22985" y="20219"/>
                      <wp:lineTo x="22985" y="1492"/>
                      <wp:lineTo x="21835" y="-994"/>
                      <wp:lineTo x="21671" y="-1492"/>
                      <wp:lineTo x="-328" y="-1492"/>
                    </wp:wrapPolygon>
                  </wp:wrapTight>
                  <wp:docPr id="19" name="Picture 18">
                    <a:extLst xmlns:a="http://schemas.openxmlformats.org/drawingml/2006/main">
                      <a:ext uri="{FF2B5EF4-FFF2-40B4-BE49-F238E27FC236}">
                        <a16:creationId xmlns:a16="http://schemas.microsoft.com/office/drawing/2014/main" id="{FC2AA3A1-EC37-5F83-5631-63A6D075EB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FC2AA3A1-EC37-5F83-5631-63A6D075EBE4}"/>
                              </a:ext>
                            </a:extLst>
                          </pic:cNvPr>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506345" cy="2482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66F68607" w14:textId="77777777" w:rsidR="00A21F3E" w:rsidRPr="00A21F3E" w:rsidRDefault="00A21F3E" w:rsidP="00A21F3E">
            <w:pPr>
              <w:numPr>
                <w:ilvl w:val="0"/>
                <w:numId w:val="193"/>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Prior to removing the accessories, the slinger-signaller should check load stability for example:</w:t>
            </w:r>
          </w:p>
          <w:p w14:paraId="1A809E33" w14:textId="77777777" w:rsidR="00A21F3E" w:rsidRPr="00A21F3E" w:rsidRDefault="00A21F3E" w:rsidP="00A21F3E">
            <w:pPr>
              <w:rPr>
                <w:rFonts w:ascii="Source Sans Pro" w:eastAsia="Times New Roman" w:hAnsi="Source Sans Pro" w:cs="Arial"/>
                <w:bCs/>
                <w:color w:val="000000" w:themeColor="text1"/>
                <w:sz w:val="6"/>
                <w:szCs w:val="6"/>
                <w:lang w:eastAsia="en-GB"/>
              </w:rPr>
            </w:pPr>
          </w:p>
          <w:p w14:paraId="5341D455" w14:textId="77777777" w:rsidR="00A21F3E" w:rsidRPr="00A21F3E" w:rsidRDefault="00A21F3E" w:rsidP="00A21F3E">
            <w:pPr>
              <w:numPr>
                <w:ilvl w:val="0"/>
                <w:numId w:val="197"/>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Integrity of load – is it secure in its final position?</w:t>
            </w:r>
          </w:p>
          <w:p w14:paraId="1F7B9780" w14:textId="77777777" w:rsidR="00A21F3E" w:rsidRPr="00A21F3E" w:rsidRDefault="00A21F3E" w:rsidP="00A21F3E">
            <w:pPr>
              <w:ind w:left="1440"/>
              <w:contextualSpacing/>
              <w:rPr>
                <w:rFonts w:ascii="Source Sans Pro" w:eastAsia="Times New Roman" w:hAnsi="Source Sans Pro" w:cs="Arial"/>
                <w:bCs/>
                <w:color w:val="000000" w:themeColor="text1"/>
                <w:sz w:val="2"/>
                <w:szCs w:val="2"/>
                <w:lang w:eastAsia="en-GB"/>
              </w:rPr>
            </w:pPr>
          </w:p>
          <w:p w14:paraId="636FBC13" w14:textId="77777777" w:rsidR="00A21F3E" w:rsidRPr="00A21F3E" w:rsidRDefault="00A21F3E" w:rsidP="00A21F3E">
            <w:pPr>
              <w:numPr>
                <w:ilvl w:val="0"/>
                <w:numId w:val="197"/>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If required, have wedges been employed to stop the load rolling after accessories have been removed?</w:t>
            </w:r>
          </w:p>
          <w:p w14:paraId="508F160B" w14:textId="77777777" w:rsidR="00A21F3E" w:rsidRPr="00A21F3E" w:rsidRDefault="00A21F3E" w:rsidP="00A21F3E">
            <w:pPr>
              <w:ind w:left="1440"/>
              <w:contextualSpacing/>
              <w:rPr>
                <w:rFonts w:ascii="Source Sans Pro" w:eastAsia="Times New Roman" w:hAnsi="Source Sans Pro" w:cs="Arial"/>
                <w:bCs/>
                <w:color w:val="000000" w:themeColor="text1"/>
                <w:sz w:val="2"/>
                <w:szCs w:val="2"/>
                <w:lang w:eastAsia="en-GB"/>
              </w:rPr>
            </w:pPr>
          </w:p>
          <w:p w14:paraId="1C4D887A" w14:textId="77777777" w:rsidR="00A21F3E" w:rsidRPr="00A21F3E" w:rsidRDefault="00A21F3E" w:rsidP="00A21F3E">
            <w:pPr>
              <w:ind w:left="1440"/>
              <w:contextualSpacing/>
              <w:rPr>
                <w:rFonts w:ascii="Source Sans Pro" w:eastAsia="Times New Roman" w:hAnsi="Source Sans Pro" w:cs="Arial"/>
                <w:bCs/>
                <w:color w:val="000000" w:themeColor="text1"/>
                <w:sz w:val="2"/>
                <w:szCs w:val="2"/>
                <w:lang w:eastAsia="en-GB"/>
              </w:rPr>
            </w:pPr>
          </w:p>
          <w:p w14:paraId="65797A0C" w14:textId="77777777" w:rsidR="00A21F3E" w:rsidRPr="00A21F3E" w:rsidRDefault="00A21F3E" w:rsidP="00A21F3E">
            <w:pPr>
              <w:numPr>
                <w:ilvl w:val="0"/>
                <w:numId w:val="197"/>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Can the accessories be removed easily and safely? If not, introduce appropriately sized bites / chocks.</w:t>
            </w:r>
          </w:p>
          <w:p w14:paraId="004C1460" w14:textId="77777777" w:rsidR="00A21F3E" w:rsidRPr="00A21F3E" w:rsidRDefault="00A21F3E" w:rsidP="00A21F3E">
            <w:pPr>
              <w:ind w:left="1440"/>
              <w:contextualSpacing/>
              <w:rPr>
                <w:rFonts w:ascii="Source Sans Pro" w:eastAsia="Times New Roman" w:hAnsi="Source Sans Pro" w:cs="Arial"/>
                <w:bCs/>
                <w:color w:val="000000" w:themeColor="text1"/>
                <w:sz w:val="2"/>
                <w:szCs w:val="2"/>
                <w:lang w:eastAsia="en-GB"/>
              </w:rPr>
            </w:pPr>
          </w:p>
          <w:p w14:paraId="01B65D94" w14:textId="77777777" w:rsidR="00A21F3E" w:rsidRPr="00A21F3E" w:rsidRDefault="00A21F3E" w:rsidP="00A21F3E">
            <w:pPr>
              <w:ind w:left="1440"/>
              <w:contextualSpacing/>
              <w:rPr>
                <w:rFonts w:ascii="Source Sans Pro" w:eastAsia="Times New Roman" w:hAnsi="Source Sans Pro" w:cs="Arial"/>
                <w:bCs/>
                <w:color w:val="000000" w:themeColor="text1"/>
                <w:sz w:val="2"/>
                <w:szCs w:val="2"/>
                <w:lang w:eastAsia="en-GB"/>
              </w:rPr>
            </w:pPr>
          </w:p>
          <w:p w14:paraId="4C309ACF" w14:textId="77777777" w:rsidR="00A21F3E" w:rsidRPr="00A21F3E" w:rsidRDefault="00A21F3E" w:rsidP="00A21F3E">
            <w:pPr>
              <w:numPr>
                <w:ilvl w:val="0"/>
                <w:numId w:val="197"/>
              </w:numPr>
              <w:contextualSpacing/>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If the load is repeatedly lifted, is there sufficient space round the load to facilitate safe re-slinging?</w:t>
            </w:r>
          </w:p>
          <w:p w14:paraId="7FAFC735" w14:textId="77777777" w:rsidR="00A21F3E" w:rsidRPr="00A21F3E" w:rsidRDefault="00A21F3E" w:rsidP="00A21F3E">
            <w:pPr>
              <w:ind w:left="360"/>
              <w:rPr>
                <w:rFonts w:ascii="Source Sans Pro" w:eastAsia="Times New Roman" w:hAnsi="Source Sans Pro" w:cs="Arial"/>
                <w:bCs/>
                <w:color w:val="000000" w:themeColor="text1"/>
                <w:sz w:val="20"/>
                <w:szCs w:val="20"/>
                <w:lang w:eastAsia="en-GB"/>
              </w:rPr>
            </w:pPr>
            <w:r w:rsidRPr="00A21F3E">
              <w:rPr>
                <w:rFonts w:ascii="Source Sans Pro" w:eastAsia="Times New Roman" w:hAnsi="Source Sans Pro" w:cs="Arial"/>
                <w:bCs/>
                <w:color w:val="000000" w:themeColor="text1"/>
                <w:sz w:val="20"/>
                <w:szCs w:val="20"/>
                <w:lang w:eastAsia="en-GB"/>
              </w:rPr>
              <w:t xml:space="preserve">        </w:t>
            </w:r>
          </w:p>
          <w:p w14:paraId="157A3C3C" w14:textId="77777777" w:rsidR="00A21F3E" w:rsidRPr="00A21F3E" w:rsidRDefault="00A21F3E" w:rsidP="00A21F3E">
            <w:pPr>
              <w:rPr>
                <w:rFonts w:ascii="Source Sans Pro" w:eastAsia="Times New Roman" w:hAnsi="Source Sans Pro" w:cs="Arial"/>
                <w:bCs/>
                <w:color w:val="000000" w:themeColor="text1"/>
                <w:sz w:val="20"/>
                <w:szCs w:val="20"/>
                <w:lang w:eastAsia="en-GB"/>
              </w:rPr>
            </w:pPr>
          </w:p>
        </w:tc>
      </w:tr>
    </w:tbl>
    <w:p w14:paraId="0AE82812" w14:textId="77777777" w:rsidR="00A21F3E" w:rsidRPr="00A21F3E" w:rsidRDefault="00A21F3E" w:rsidP="00A21F3E">
      <w:pPr>
        <w:tabs>
          <w:tab w:val="left" w:pos="3120"/>
        </w:tabs>
        <w:spacing w:after="0" w:line="240" w:lineRule="auto"/>
        <w:rPr>
          <w:rFonts w:ascii="Source Sans Pro" w:hAnsi="Source Sans Pro"/>
          <w:sz w:val="2"/>
          <w:szCs w:val="2"/>
        </w:rPr>
      </w:pPr>
    </w:p>
    <w:p w14:paraId="0755E148" w14:textId="77777777" w:rsidR="00A21F3E" w:rsidRPr="00A21F3E" w:rsidRDefault="00A21F3E" w:rsidP="00A21F3E">
      <w:pPr>
        <w:tabs>
          <w:tab w:val="left" w:pos="3120"/>
        </w:tabs>
        <w:spacing w:after="0" w:line="240" w:lineRule="auto"/>
        <w:rPr>
          <w:rFonts w:ascii="Source Sans Pro" w:hAnsi="Source Sans Pro"/>
          <w:sz w:val="2"/>
          <w:szCs w:val="2"/>
        </w:rPr>
      </w:pPr>
    </w:p>
    <w:p w14:paraId="04B0371D" w14:textId="77777777" w:rsidR="00A21F3E" w:rsidRPr="00A21F3E" w:rsidRDefault="00A21F3E" w:rsidP="00A21F3E">
      <w:pPr>
        <w:tabs>
          <w:tab w:val="left" w:pos="3120"/>
        </w:tabs>
        <w:spacing w:after="0" w:line="240" w:lineRule="auto"/>
        <w:rPr>
          <w:rFonts w:ascii="Source Sans Pro" w:hAnsi="Source Sans Pro"/>
          <w:sz w:val="2"/>
          <w:szCs w:val="2"/>
        </w:rPr>
      </w:pPr>
    </w:p>
    <w:p w14:paraId="773F1099" w14:textId="77777777" w:rsidR="00A21F3E" w:rsidRDefault="00A21F3E" w:rsidP="00A21F3E">
      <w:pPr>
        <w:tabs>
          <w:tab w:val="left" w:pos="3120"/>
        </w:tabs>
        <w:spacing w:after="0" w:line="240" w:lineRule="auto"/>
        <w:rPr>
          <w:rFonts w:ascii="Source Sans Pro" w:hAnsi="Source Sans Pro"/>
          <w:sz w:val="2"/>
          <w:szCs w:val="2"/>
        </w:rPr>
      </w:pPr>
    </w:p>
    <w:p w14:paraId="5577A373" w14:textId="77777777" w:rsidR="004C676B" w:rsidRDefault="004C676B" w:rsidP="00A21F3E">
      <w:pPr>
        <w:tabs>
          <w:tab w:val="left" w:pos="3120"/>
        </w:tabs>
        <w:spacing w:after="0" w:line="240" w:lineRule="auto"/>
        <w:rPr>
          <w:rFonts w:ascii="Source Sans Pro" w:hAnsi="Source Sans Pro"/>
          <w:sz w:val="2"/>
          <w:szCs w:val="2"/>
        </w:rPr>
      </w:pPr>
    </w:p>
    <w:p w14:paraId="78FFE959" w14:textId="77777777" w:rsidR="004C676B" w:rsidRDefault="004C676B" w:rsidP="00A21F3E">
      <w:pPr>
        <w:tabs>
          <w:tab w:val="left" w:pos="3120"/>
        </w:tabs>
        <w:spacing w:after="0" w:line="240" w:lineRule="auto"/>
        <w:rPr>
          <w:rFonts w:ascii="Source Sans Pro" w:hAnsi="Source Sans Pro"/>
          <w:sz w:val="2"/>
          <w:szCs w:val="2"/>
        </w:rPr>
      </w:pPr>
    </w:p>
    <w:p w14:paraId="24F9169E" w14:textId="77777777" w:rsidR="004C676B" w:rsidRDefault="004C676B" w:rsidP="00A21F3E">
      <w:pPr>
        <w:tabs>
          <w:tab w:val="left" w:pos="3120"/>
        </w:tabs>
        <w:spacing w:after="0" w:line="240" w:lineRule="auto"/>
        <w:rPr>
          <w:rFonts w:ascii="Source Sans Pro" w:hAnsi="Source Sans Pro"/>
          <w:sz w:val="2"/>
          <w:szCs w:val="2"/>
        </w:rPr>
      </w:pPr>
    </w:p>
    <w:p w14:paraId="36DF8D3E" w14:textId="77777777" w:rsidR="004C676B" w:rsidRDefault="004C676B" w:rsidP="00A21F3E">
      <w:pPr>
        <w:tabs>
          <w:tab w:val="left" w:pos="3120"/>
        </w:tabs>
        <w:spacing w:after="0" w:line="240" w:lineRule="auto"/>
        <w:rPr>
          <w:rFonts w:ascii="Source Sans Pro" w:hAnsi="Source Sans Pro"/>
          <w:sz w:val="2"/>
          <w:szCs w:val="2"/>
        </w:rPr>
      </w:pPr>
    </w:p>
    <w:p w14:paraId="0E7E8894" w14:textId="77777777" w:rsidR="004C676B" w:rsidRDefault="004C676B" w:rsidP="00A21F3E">
      <w:pPr>
        <w:tabs>
          <w:tab w:val="left" w:pos="3120"/>
        </w:tabs>
        <w:spacing w:after="0" w:line="240" w:lineRule="auto"/>
        <w:rPr>
          <w:rFonts w:ascii="Source Sans Pro" w:hAnsi="Source Sans Pro"/>
          <w:sz w:val="2"/>
          <w:szCs w:val="2"/>
        </w:rPr>
      </w:pPr>
    </w:p>
    <w:p w14:paraId="65F477B2" w14:textId="77777777" w:rsidR="004C676B" w:rsidRDefault="004C676B" w:rsidP="00A21F3E">
      <w:pPr>
        <w:tabs>
          <w:tab w:val="left" w:pos="3120"/>
        </w:tabs>
        <w:spacing w:after="0" w:line="240" w:lineRule="auto"/>
        <w:rPr>
          <w:rFonts w:ascii="Source Sans Pro" w:hAnsi="Source Sans Pro"/>
          <w:sz w:val="2"/>
          <w:szCs w:val="2"/>
        </w:rPr>
      </w:pPr>
    </w:p>
    <w:p w14:paraId="2C149688" w14:textId="77777777" w:rsidR="004C676B" w:rsidRDefault="004C676B" w:rsidP="00A21F3E">
      <w:pPr>
        <w:tabs>
          <w:tab w:val="left" w:pos="3120"/>
        </w:tabs>
        <w:spacing w:after="0" w:line="240" w:lineRule="auto"/>
        <w:rPr>
          <w:rFonts w:ascii="Source Sans Pro" w:hAnsi="Source Sans Pro"/>
          <w:sz w:val="2"/>
          <w:szCs w:val="2"/>
        </w:rPr>
      </w:pPr>
    </w:p>
    <w:p w14:paraId="1B93916D" w14:textId="77777777" w:rsidR="004C676B" w:rsidRDefault="004C676B" w:rsidP="00A21F3E">
      <w:pPr>
        <w:tabs>
          <w:tab w:val="left" w:pos="3120"/>
        </w:tabs>
        <w:spacing w:after="0" w:line="240" w:lineRule="auto"/>
        <w:rPr>
          <w:rFonts w:ascii="Source Sans Pro" w:hAnsi="Source Sans Pro"/>
          <w:sz w:val="2"/>
          <w:szCs w:val="2"/>
        </w:rPr>
      </w:pPr>
    </w:p>
    <w:p w14:paraId="0E936948" w14:textId="77777777" w:rsidR="004C676B" w:rsidRDefault="004C676B" w:rsidP="00A21F3E">
      <w:pPr>
        <w:tabs>
          <w:tab w:val="left" w:pos="3120"/>
        </w:tabs>
        <w:spacing w:after="0" w:line="240" w:lineRule="auto"/>
        <w:rPr>
          <w:rFonts w:ascii="Source Sans Pro" w:hAnsi="Source Sans Pro"/>
          <w:sz w:val="2"/>
          <w:szCs w:val="2"/>
        </w:rPr>
      </w:pPr>
    </w:p>
    <w:p w14:paraId="0C72730B" w14:textId="77777777" w:rsidR="004C676B" w:rsidRDefault="004C676B" w:rsidP="00A21F3E">
      <w:pPr>
        <w:tabs>
          <w:tab w:val="left" w:pos="3120"/>
        </w:tabs>
        <w:spacing w:after="0" w:line="240" w:lineRule="auto"/>
        <w:rPr>
          <w:rFonts w:ascii="Source Sans Pro" w:hAnsi="Source Sans Pro"/>
          <w:sz w:val="2"/>
          <w:szCs w:val="2"/>
        </w:rPr>
      </w:pPr>
    </w:p>
    <w:p w14:paraId="24B5B7F5" w14:textId="77777777" w:rsidR="004C676B" w:rsidRDefault="004C676B" w:rsidP="00A21F3E">
      <w:pPr>
        <w:tabs>
          <w:tab w:val="left" w:pos="3120"/>
        </w:tabs>
        <w:spacing w:after="0" w:line="240" w:lineRule="auto"/>
        <w:rPr>
          <w:rFonts w:ascii="Source Sans Pro" w:hAnsi="Source Sans Pro"/>
          <w:sz w:val="2"/>
          <w:szCs w:val="2"/>
        </w:rPr>
      </w:pPr>
    </w:p>
    <w:p w14:paraId="5596715B" w14:textId="77777777" w:rsidR="004C676B" w:rsidRDefault="004C676B" w:rsidP="00A21F3E">
      <w:pPr>
        <w:tabs>
          <w:tab w:val="left" w:pos="3120"/>
        </w:tabs>
        <w:spacing w:after="0" w:line="240" w:lineRule="auto"/>
        <w:rPr>
          <w:rFonts w:ascii="Source Sans Pro" w:hAnsi="Source Sans Pro"/>
          <w:sz w:val="2"/>
          <w:szCs w:val="2"/>
        </w:rPr>
      </w:pPr>
    </w:p>
    <w:p w14:paraId="75B0CF00" w14:textId="77777777" w:rsidR="004C676B" w:rsidRDefault="004C676B" w:rsidP="00A21F3E">
      <w:pPr>
        <w:tabs>
          <w:tab w:val="left" w:pos="3120"/>
        </w:tabs>
        <w:spacing w:after="0" w:line="240" w:lineRule="auto"/>
        <w:rPr>
          <w:rFonts w:ascii="Source Sans Pro" w:hAnsi="Source Sans Pro"/>
          <w:sz w:val="2"/>
          <w:szCs w:val="2"/>
        </w:rPr>
      </w:pPr>
    </w:p>
    <w:p w14:paraId="3C56BBF4" w14:textId="77777777" w:rsidR="004C676B" w:rsidRDefault="004C676B" w:rsidP="00A21F3E">
      <w:pPr>
        <w:tabs>
          <w:tab w:val="left" w:pos="3120"/>
        </w:tabs>
        <w:spacing w:after="0" w:line="240" w:lineRule="auto"/>
        <w:rPr>
          <w:rFonts w:ascii="Source Sans Pro" w:hAnsi="Source Sans Pro"/>
          <w:sz w:val="2"/>
          <w:szCs w:val="2"/>
        </w:rPr>
      </w:pPr>
    </w:p>
    <w:p w14:paraId="3B505F63" w14:textId="77777777" w:rsidR="004C676B" w:rsidRDefault="004C676B" w:rsidP="00A21F3E">
      <w:pPr>
        <w:tabs>
          <w:tab w:val="left" w:pos="3120"/>
        </w:tabs>
        <w:spacing w:after="0" w:line="240" w:lineRule="auto"/>
        <w:rPr>
          <w:rFonts w:ascii="Source Sans Pro" w:hAnsi="Source Sans Pro"/>
          <w:sz w:val="2"/>
          <w:szCs w:val="2"/>
        </w:rPr>
      </w:pPr>
    </w:p>
    <w:p w14:paraId="58DF411A" w14:textId="77777777" w:rsidR="004C676B" w:rsidRDefault="004C676B" w:rsidP="00A21F3E">
      <w:pPr>
        <w:tabs>
          <w:tab w:val="left" w:pos="3120"/>
        </w:tabs>
        <w:spacing w:after="0" w:line="240" w:lineRule="auto"/>
        <w:rPr>
          <w:rFonts w:ascii="Source Sans Pro" w:hAnsi="Source Sans Pro"/>
          <w:sz w:val="2"/>
          <w:szCs w:val="2"/>
        </w:rPr>
      </w:pPr>
    </w:p>
    <w:p w14:paraId="087D2F49" w14:textId="77777777" w:rsidR="004C676B" w:rsidRPr="00A21F3E" w:rsidRDefault="004C676B" w:rsidP="00A21F3E">
      <w:pPr>
        <w:tabs>
          <w:tab w:val="left" w:pos="3120"/>
        </w:tabs>
        <w:spacing w:after="0" w:line="240" w:lineRule="auto"/>
        <w:rPr>
          <w:rFonts w:ascii="Source Sans Pro" w:hAnsi="Source Sans Pro"/>
          <w:sz w:val="2"/>
          <w:szCs w:val="2"/>
        </w:rPr>
      </w:pPr>
    </w:p>
    <w:tbl>
      <w:tblPr>
        <w:tblStyle w:val="TableGrid"/>
        <w:tblW w:w="10632" w:type="dxa"/>
        <w:tblInd w:w="-71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32"/>
      </w:tblGrid>
      <w:tr w:rsidR="00A21F3E" w:rsidRPr="00A21F3E" w14:paraId="6BF03762" w14:textId="77777777" w:rsidTr="00EC7C3F">
        <w:trPr>
          <w:trHeight w:val="397"/>
        </w:trPr>
        <w:tc>
          <w:tcPr>
            <w:tcW w:w="10632" w:type="dxa"/>
            <w:shd w:val="clear" w:color="auto" w:fill="7EBD55"/>
            <w:vAlign w:val="center"/>
          </w:tcPr>
          <w:p w14:paraId="496CBF35" w14:textId="77777777" w:rsidR="00A21F3E" w:rsidRPr="00A21F3E" w:rsidRDefault="00A21F3E" w:rsidP="00A21F3E">
            <w:pPr>
              <w:rPr>
                <w:rFonts w:ascii="Source Sans Pro" w:hAnsi="Source Sans Pro"/>
                <w:sz w:val="20"/>
                <w:szCs w:val="20"/>
              </w:rPr>
            </w:pPr>
            <w:r w:rsidRPr="00A21F3E">
              <w:rPr>
                <w:rFonts w:ascii="Source Sans Pro" w:hAnsi="Source Sans Pro"/>
                <w:color w:val="FFFFFF" w:themeColor="background1"/>
                <w:sz w:val="20"/>
                <w:szCs w:val="20"/>
              </w:rPr>
              <w:t>Summation:</w:t>
            </w:r>
          </w:p>
        </w:tc>
      </w:tr>
      <w:tr w:rsidR="00A21F3E" w:rsidRPr="00A21F3E" w14:paraId="50E9B457" w14:textId="77777777" w:rsidTr="00EC7C3F">
        <w:trPr>
          <w:trHeight w:val="3408"/>
        </w:trPr>
        <w:tc>
          <w:tcPr>
            <w:tcW w:w="10632" w:type="dxa"/>
          </w:tcPr>
          <w:p w14:paraId="7989905A" w14:textId="77777777" w:rsidR="00A21F3E" w:rsidRPr="00A21F3E" w:rsidRDefault="00A21F3E" w:rsidP="00A21F3E">
            <w:pPr>
              <w:rPr>
                <w:rFonts w:ascii="Source Sans Pro" w:hAnsi="Source Sans Pro"/>
                <w:sz w:val="6"/>
                <w:szCs w:val="6"/>
              </w:rPr>
            </w:pPr>
          </w:p>
          <w:p w14:paraId="2D73C050" w14:textId="77777777" w:rsidR="00A21F3E" w:rsidRPr="00A21F3E" w:rsidRDefault="00A21F3E" w:rsidP="00A21F3E">
            <w:pPr>
              <w:rPr>
                <w:rFonts w:ascii="Source Sans Pro" w:eastAsia="Times New Roman" w:hAnsi="Source Sans Pro" w:cs="Calibri"/>
                <w:sz w:val="20"/>
                <w:szCs w:val="20"/>
                <w:lang w:eastAsia="en-GB"/>
              </w:rPr>
            </w:pPr>
            <w:r w:rsidRPr="00A21F3E">
              <w:rPr>
                <w:rFonts w:ascii="Source Sans Pro" w:eastAsia="Times New Roman" w:hAnsi="Source Sans Pro" w:cs="Calibri"/>
                <w:sz w:val="20"/>
                <w:szCs w:val="20"/>
                <w:lang w:eastAsia="en-GB"/>
              </w:rPr>
              <w:t>With ‘Hands off, Step Away, Safe Space’ the primary concern is for the slinger-signaller and those in the vicinity of the point of lift.</w:t>
            </w:r>
          </w:p>
          <w:p w14:paraId="4CA57B07" w14:textId="77777777" w:rsidR="00A21F3E" w:rsidRPr="00A21F3E" w:rsidRDefault="00A21F3E" w:rsidP="00A21F3E">
            <w:pPr>
              <w:rPr>
                <w:rFonts w:ascii="Source Sans Pro" w:eastAsia="Times New Roman" w:hAnsi="Source Sans Pro" w:cs="Calibri"/>
                <w:sz w:val="20"/>
                <w:szCs w:val="20"/>
                <w:lang w:eastAsia="en-GB"/>
              </w:rPr>
            </w:pPr>
            <w:r w:rsidRPr="00A21F3E">
              <w:rPr>
                <w:rFonts w:ascii="Source Sans Pro" w:eastAsia="Times New Roman" w:hAnsi="Source Sans Pro" w:cs="Calibri"/>
                <w:sz w:val="20"/>
                <w:szCs w:val="20"/>
                <w:lang w:eastAsia="en-GB"/>
              </w:rPr>
              <w:t>Even though industry, employers and appointed persons can create safe procedures, provide the documents and tools for the lift teams to work safely, it is the responsibility of those at the point of lift, to stop and think about handling loads safely. The slinger-signaller needs to ask themselves the following questions:</w:t>
            </w:r>
          </w:p>
          <w:p w14:paraId="036D9DB4" w14:textId="77777777" w:rsidR="00A21F3E" w:rsidRPr="00A21F3E" w:rsidRDefault="00A21F3E" w:rsidP="00A21F3E">
            <w:pPr>
              <w:rPr>
                <w:rFonts w:ascii="Source Sans Pro" w:eastAsia="Times New Roman" w:hAnsi="Source Sans Pro" w:cs="Calibri"/>
                <w:sz w:val="10"/>
                <w:szCs w:val="10"/>
                <w:lang w:eastAsia="en-GB"/>
              </w:rPr>
            </w:pPr>
          </w:p>
          <w:p w14:paraId="1F47B3EC" w14:textId="77777777" w:rsidR="00A21F3E" w:rsidRPr="00A21F3E" w:rsidRDefault="00A21F3E" w:rsidP="00A21F3E">
            <w:pPr>
              <w:numPr>
                <w:ilvl w:val="0"/>
                <w:numId w:val="194"/>
              </w:numPr>
              <w:contextualSpacing/>
              <w:rPr>
                <w:rFonts w:ascii="Source Sans Pro" w:eastAsia="Times New Roman" w:hAnsi="Source Sans Pro" w:cs="Calibri"/>
                <w:sz w:val="20"/>
                <w:szCs w:val="20"/>
                <w:lang w:eastAsia="en-GB"/>
              </w:rPr>
            </w:pPr>
            <w:r w:rsidRPr="00A21F3E">
              <w:rPr>
                <w:rFonts w:ascii="Source Sans Pro" w:eastAsia="Times New Roman" w:hAnsi="Source Sans Pro" w:cs="Calibri"/>
                <w:sz w:val="20"/>
                <w:szCs w:val="20"/>
                <w:lang w:eastAsia="en-GB"/>
              </w:rPr>
              <w:t>What am I going to influence by handling the load?</w:t>
            </w:r>
          </w:p>
          <w:p w14:paraId="1CCE1AAF" w14:textId="77777777" w:rsidR="00A21F3E" w:rsidRPr="00A21F3E" w:rsidRDefault="00A21F3E" w:rsidP="00A21F3E">
            <w:pPr>
              <w:ind w:left="720"/>
              <w:contextualSpacing/>
              <w:rPr>
                <w:rFonts w:ascii="Source Sans Pro" w:eastAsia="Times New Roman" w:hAnsi="Source Sans Pro" w:cs="Calibri"/>
                <w:i/>
                <w:iCs/>
                <w:sz w:val="20"/>
                <w:szCs w:val="20"/>
                <w:lang w:eastAsia="en-GB"/>
              </w:rPr>
            </w:pPr>
            <w:r w:rsidRPr="00A21F3E">
              <w:rPr>
                <w:rFonts w:ascii="Source Sans Pro" w:eastAsia="Times New Roman" w:hAnsi="Source Sans Pro" w:cs="Calibri"/>
                <w:i/>
                <w:iCs/>
                <w:sz w:val="20"/>
                <w:szCs w:val="20"/>
                <w:lang w:eastAsia="en-GB"/>
              </w:rPr>
              <w:t>What difference will I make?</w:t>
            </w:r>
          </w:p>
          <w:p w14:paraId="29E27D06" w14:textId="77777777" w:rsidR="00A21F3E" w:rsidRPr="00A21F3E" w:rsidRDefault="00A21F3E" w:rsidP="00A21F3E">
            <w:pPr>
              <w:ind w:left="720"/>
              <w:contextualSpacing/>
              <w:rPr>
                <w:rFonts w:ascii="Source Sans Pro" w:eastAsia="Times New Roman" w:hAnsi="Source Sans Pro" w:cs="Calibri"/>
                <w:i/>
                <w:iCs/>
                <w:sz w:val="6"/>
                <w:szCs w:val="6"/>
                <w:lang w:eastAsia="en-GB"/>
              </w:rPr>
            </w:pPr>
          </w:p>
          <w:p w14:paraId="70E313A9" w14:textId="77777777" w:rsidR="00A21F3E" w:rsidRPr="00A21F3E" w:rsidRDefault="00A21F3E" w:rsidP="00A21F3E">
            <w:pPr>
              <w:numPr>
                <w:ilvl w:val="0"/>
                <w:numId w:val="194"/>
              </w:numPr>
              <w:contextualSpacing/>
              <w:rPr>
                <w:rFonts w:ascii="Source Sans Pro" w:eastAsia="Times New Roman" w:hAnsi="Source Sans Pro" w:cs="Calibri"/>
                <w:color w:val="000000" w:themeColor="text1"/>
                <w:sz w:val="20"/>
                <w:szCs w:val="20"/>
                <w:lang w:eastAsia="en-GB"/>
              </w:rPr>
            </w:pPr>
            <w:r w:rsidRPr="00A21F3E">
              <w:rPr>
                <w:rFonts w:ascii="Source Sans Pro" w:eastAsia="Times New Roman" w:hAnsi="Source Sans Pro" w:cs="Calibri"/>
                <w:color w:val="000000" w:themeColor="text1"/>
                <w:sz w:val="20"/>
                <w:szCs w:val="20"/>
                <w:lang w:eastAsia="en-GB"/>
              </w:rPr>
              <w:t>Do I really need to handle the load?</w:t>
            </w:r>
          </w:p>
          <w:p w14:paraId="52763B58" w14:textId="77777777" w:rsidR="00A21F3E" w:rsidRPr="00A21F3E" w:rsidRDefault="00A21F3E" w:rsidP="00A21F3E">
            <w:pPr>
              <w:ind w:left="720"/>
              <w:contextualSpacing/>
              <w:rPr>
                <w:rFonts w:ascii="Source Sans Pro" w:eastAsia="Times New Roman" w:hAnsi="Source Sans Pro" w:cs="Calibri"/>
                <w:i/>
                <w:iCs/>
                <w:color w:val="000000" w:themeColor="text1"/>
                <w:sz w:val="20"/>
                <w:szCs w:val="20"/>
                <w:lang w:eastAsia="en-GB"/>
              </w:rPr>
            </w:pPr>
            <w:r w:rsidRPr="00A21F3E">
              <w:rPr>
                <w:rFonts w:ascii="Source Sans Pro" w:eastAsia="Times New Roman" w:hAnsi="Source Sans Pro" w:cs="Calibri"/>
                <w:i/>
                <w:iCs/>
                <w:color w:val="000000" w:themeColor="text1"/>
                <w:sz w:val="20"/>
                <w:szCs w:val="20"/>
                <w:lang w:eastAsia="en-GB"/>
              </w:rPr>
              <w:t>Am I approaching or handling the load because it is what I have always done?</w:t>
            </w:r>
          </w:p>
          <w:p w14:paraId="1CCF900A" w14:textId="77777777" w:rsidR="00A21F3E" w:rsidRPr="00A21F3E" w:rsidRDefault="00A21F3E" w:rsidP="00A21F3E">
            <w:pPr>
              <w:ind w:left="720"/>
              <w:contextualSpacing/>
              <w:rPr>
                <w:rFonts w:ascii="Source Sans Pro" w:eastAsia="Times New Roman" w:hAnsi="Source Sans Pro" w:cs="Calibri"/>
                <w:i/>
                <w:iCs/>
                <w:color w:val="000000" w:themeColor="text1"/>
                <w:sz w:val="6"/>
                <w:szCs w:val="6"/>
                <w:lang w:eastAsia="en-GB"/>
              </w:rPr>
            </w:pPr>
          </w:p>
          <w:p w14:paraId="61D586C7" w14:textId="77777777" w:rsidR="00A21F3E" w:rsidRPr="00A21F3E" w:rsidRDefault="00A21F3E" w:rsidP="00A21F3E">
            <w:pPr>
              <w:numPr>
                <w:ilvl w:val="0"/>
                <w:numId w:val="194"/>
              </w:numPr>
              <w:contextualSpacing/>
              <w:rPr>
                <w:rFonts w:ascii="Source Sans Pro" w:eastAsia="Times New Roman" w:hAnsi="Source Sans Pro" w:cs="Calibri"/>
                <w:color w:val="000000" w:themeColor="text1"/>
                <w:sz w:val="20"/>
                <w:szCs w:val="20"/>
                <w:lang w:eastAsia="en-GB"/>
              </w:rPr>
            </w:pPr>
            <w:r w:rsidRPr="00A21F3E">
              <w:rPr>
                <w:rFonts w:ascii="Source Sans Pro" w:eastAsia="Times New Roman" w:hAnsi="Source Sans Pro" w:cs="Calibri"/>
                <w:color w:val="000000" w:themeColor="text1"/>
                <w:sz w:val="20"/>
                <w:szCs w:val="20"/>
                <w:lang w:eastAsia="en-GB"/>
              </w:rPr>
              <w:t>Is it safe for me to handle the load?</w:t>
            </w:r>
          </w:p>
          <w:p w14:paraId="57A07481" w14:textId="77777777" w:rsidR="00A21F3E" w:rsidRPr="00A21F3E" w:rsidRDefault="00A21F3E" w:rsidP="00A21F3E">
            <w:pPr>
              <w:ind w:left="720"/>
              <w:contextualSpacing/>
              <w:rPr>
                <w:rFonts w:ascii="Source Sans Pro" w:eastAsia="Times New Roman" w:hAnsi="Source Sans Pro" w:cs="Calibri"/>
                <w:i/>
                <w:iCs/>
                <w:color w:val="000000" w:themeColor="text1"/>
                <w:sz w:val="20"/>
                <w:szCs w:val="20"/>
                <w:lang w:eastAsia="en-GB"/>
              </w:rPr>
            </w:pPr>
            <w:r w:rsidRPr="00A21F3E">
              <w:rPr>
                <w:rFonts w:ascii="Source Sans Pro" w:eastAsia="Times New Roman" w:hAnsi="Source Sans Pro" w:cs="Calibri"/>
                <w:i/>
                <w:iCs/>
                <w:color w:val="000000" w:themeColor="text1"/>
                <w:sz w:val="20"/>
                <w:szCs w:val="20"/>
                <w:lang w:eastAsia="en-GB"/>
              </w:rPr>
              <w:t>Am I, by approaching the load to use hands-on control, putting myself in danger?</w:t>
            </w:r>
          </w:p>
          <w:p w14:paraId="41A26E80" w14:textId="77777777" w:rsidR="00A21F3E" w:rsidRPr="00A21F3E" w:rsidRDefault="00A21F3E" w:rsidP="00A21F3E">
            <w:pPr>
              <w:rPr>
                <w:rFonts w:ascii="Source Sans Pro" w:eastAsia="Times New Roman" w:hAnsi="Source Sans Pro" w:cs="Calibri"/>
                <w:sz w:val="10"/>
                <w:szCs w:val="10"/>
                <w:lang w:eastAsia="en-GB"/>
              </w:rPr>
            </w:pPr>
          </w:p>
          <w:p w14:paraId="0F760516" w14:textId="77777777" w:rsidR="00A21F3E" w:rsidRPr="00A21F3E" w:rsidRDefault="00A21F3E" w:rsidP="00A21F3E">
            <w:pPr>
              <w:rPr>
                <w:rFonts w:ascii="Source Sans Pro" w:eastAsia="Times New Roman" w:hAnsi="Source Sans Pro" w:cs="Calibri"/>
                <w:sz w:val="2"/>
                <w:szCs w:val="2"/>
                <w:lang w:eastAsia="en-GB"/>
              </w:rPr>
            </w:pPr>
          </w:p>
          <w:p w14:paraId="1DC6F17D" w14:textId="77777777" w:rsidR="00A21F3E" w:rsidRDefault="00A21F3E" w:rsidP="00A21F3E">
            <w:pPr>
              <w:jc w:val="center"/>
              <w:rPr>
                <w:rFonts w:ascii="Source Sans Pro" w:eastAsia="Times New Roman" w:hAnsi="Source Sans Pro" w:cs="Calibri"/>
                <w:b/>
                <w:bCs/>
                <w:sz w:val="20"/>
                <w:szCs w:val="20"/>
                <w:lang w:eastAsia="en-GB"/>
              </w:rPr>
            </w:pPr>
            <w:r w:rsidRPr="00A21F3E">
              <w:rPr>
                <w:rFonts w:ascii="Source Sans Pro" w:eastAsia="Times New Roman" w:hAnsi="Source Sans Pro" w:cs="Calibri"/>
                <w:b/>
                <w:bCs/>
                <w:sz w:val="20"/>
                <w:szCs w:val="20"/>
                <w:lang w:eastAsia="en-GB"/>
              </w:rPr>
              <w:t>What we can't control is natural behaviour and this is where this guidance document can prevent injury and save lives.</w:t>
            </w:r>
          </w:p>
          <w:p w14:paraId="08BFA256" w14:textId="77777777" w:rsidR="00B72C74" w:rsidRPr="00B72C74" w:rsidRDefault="00B72C74" w:rsidP="00B72C74">
            <w:pPr>
              <w:rPr>
                <w:rFonts w:ascii="Source Sans Pro" w:eastAsia="Times New Roman" w:hAnsi="Source Sans Pro" w:cs="Calibri"/>
                <w:b/>
                <w:bCs/>
                <w:sz w:val="6"/>
                <w:szCs w:val="6"/>
                <w:lang w:eastAsia="en-GB"/>
              </w:rPr>
            </w:pPr>
          </w:p>
          <w:p w14:paraId="76B9B529" w14:textId="01A70D21" w:rsidR="00B72C74" w:rsidRPr="00B72C74" w:rsidRDefault="00B72C74" w:rsidP="00B72C74">
            <w:pPr>
              <w:rPr>
                <w:rFonts w:ascii="Source Sans Pro" w:eastAsia="Times New Roman" w:hAnsi="Source Sans Pro" w:cs="Calibri"/>
                <w:sz w:val="20"/>
                <w:szCs w:val="20"/>
                <w:lang w:eastAsia="en-GB"/>
              </w:rPr>
            </w:pPr>
            <w:r w:rsidRPr="00B72C74">
              <w:rPr>
                <w:rFonts w:ascii="Source Sans Pro" w:eastAsia="Times New Roman" w:hAnsi="Source Sans Pro" w:cs="Calibri"/>
                <w:sz w:val="20"/>
                <w:szCs w:val="20"/>
                <w:lang w:eastAsia="en-GB"/>
              </w:rPr>
              <w:t xml:space="preserve">Darren Biggs </w:t>
            </w:r>
            <w:r w:rsidR="006C303E" w:rsidRPr="00B72C74">
              <w:rPr>
                <w:rFonts w:ascii="Source Sans Pro" w:eastAsia="Times New Roman" w:hAnsi="Source Sans Pro" w:cs="Calibri"/>
                <w:sz w:val="20"/>
                <w:szCs w:val="20"/>
                <w:lang w:eastAsia="en-GB"/>
              </w:rPr>
              <w:t>- June</w:t>
            </w:r>
            <w:r w:rsidRPr="00B72C74">
              <w:rPr>
                <w:rFonts w:ascii="Source Sans Pro" w:eastAsia="Times New Roman" w:hAnsi="Source Sans Pro" w:cs="Calibri"/>
                <w:sz w:val="20"/>
                <w:szCs w:val="20"/>
                <w:lang w:eastAsia="en-GB"/>
              </w:rPr>
              <w:t xml:space="preserve"> ‘24</w:t>
            </w:r>
          </w:p>
          <w:p w14:paraId="33050529" w14:textId="00781DB8" w:rsidR="00B72C74" w:rsidRDefault="00B72C74" w:rsidP="00B72C74">
            <w:pPr>
              <w:rPr>
                <w:rFonts w:ascii="Source Sans Pro" w:eastAsia="Times New Roman" w:hAnsi="Source Sans Pro" w:cs="Calibri"/>
                <w:b/>
                <w:bCs/>
                <w:sz w:val="20"/>
                <w:szCs w:val="20"/>
                <w:lang w:eastAsia="en-GB"/>
              </w:rPr>
            </w:pPr>
            <w:r>
              <w:rPr>
                <w:rFonts w:ascii="Source Sans Pro" w:eastAsia="Times New Roman" w:hAnsi="Source Sans Pro" w:cs="Calibri"/>
                <w:b/>
                <w:bCs/>
                <w:noProof/>
                <w:sz w:val="20"/>
                <w:szCs w:val="20"/>
                <w:lang w:eastAsia="en-GB"/>
                <w14:ligatures w14:val="standardContextual"/>
              </w:rPr>
              <w:drawing>
                <wp:anchor distT="0" distB="0" distL="114300" distR="114300" simplePos="0" relativeHeight="251741473" behindDoc="0" locked="0" layoutInCell="1" allowOverlap="1" wp14:anchorId="1553490B" wp14:editId="3F987FD8">
                  <wp:simplePos x="0" y="0"/>
                  <wp:positionH relativeFrom="column">
                    <wp:posOffset>67310</wp:posOffset>
                  </wp:positionH>
                  <wp:positionV relativeFrom="paragraph">
                    <wp:posOffset>111125</wp:posOffset>
                  </wp:positionV>
                  <wp:extent cx="1174750" cy="352425"/>
                  <wp:effectExtent l="0" t="0" r="6350" b="9525"/>
                  <wp:wrapSquare wrapText="bothSides"/>
                  <wp:docPr id="546742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742396" name="Picture 546742396"/>
                          <pic:cNvPicPr/>
                        </pic:nvPicPr>
                        <pic:blipFill>
                          <a:blip r:embed="rId143">
                            <a:extLst>
                              <a:ext uri="{28A0092B-C50C-407E-A947-70E740481C1C}">
                                <a14:useLocalDpi xmlns:a14="http://schemas.microsoft.com/office/drawing/2010/main" val="0"/>
                              </a:ext>
                            </a:extLst>
                          </a:blip>
                          <a:stretch>
                            <a:fillRect/>
                          </a:stretch>
                        </pic:blipFill>
                        <pic:spPr>
                          <a:xfrm>
                            <a:off x="0" y="0"/>
                            <a:ext cx="1174750" cy="352425"/>
                          </a:xfrm>
                          <a:prstGeom prst="rect">
                            <a:avLst/>
                          </a:prstGeom>
                        </pic:spPr>
                      </pic:pic>
                    </a:graphicData>
                  </a:graphic>
                  <wp14:sizeRelH relativeFrom="page">
                    <wp14:pctWidth>0</wp14:pctWidth>
                  </wp14:sizeRelH>
                  <wp14:sizeRelV relativeFrom="page">
                    <wp14:pctHeight>0</wp14:pctHeight>
                  </wp14:sizeRelV>
                </wp:anchor>
              </w:drawing>
            </w:r>
          </w:p>
          <w:p w14:paraId="3DBC1B21" w14:textId="77777777" w:rsidR="004C676B" w:rsidRDefault="004C676B" w:rsidP="00B72C74">
            <w:pPr>
              <w:rPr>
                <w:rFonts w:ascii="Source Sans Pro" w:eastAsia="Times New Roman" w:hAnsi="Source Sans Pro" w:cs="Calibri"/>
                <w:b/>
                <w:bCs/>
                <w:sz w:val="20"/>
                <w:szCs w:val="20"/>
                <w:lang w:eastAsia="en-GB"/>
              </w:rPr>
            </w:pPr>
          </w:p>
          <w:p w14:paraId="0F117A89" w14:textId="77777777" w:rsidR="00B72C74" w:rsidRDefault="00B72C74" w:rsidP="00B72C74">
            <w:pPr>
              <w:rPr>
                <w:rFonts w:ascii="Source Sans Pro" w:eastAsia="Times New Roman" w:hAnsi="Source Sans Pro" w:cs="Calibri"/>
                <w:b/>
                <w:bCs/>
                <w:sz w:val="20"/>
                <w:szCs w:val="20"/>
                <w:lang w:eastAsia="en-GB"/>
              </w:rPr>
            </w:pPr>
          </w:p>
          <w:p w14:paraId="3DADD5A3" w14:textId="77777777" w:rsidR="00B72C74" w:rsidRPr="00B72C74" w:rsidRDefault="00B72C74" w:rsidP="00B72C74">
            <w:pPr>
              <w:rPr>
                <w:rFonts w:ascii="Source Sans Pro" w:eastAsia="Times New Roman" w:hAnsi="Source Sans Pro" w:cs="Calibri"/>
                <w:b/>
                <w:bCs/>
                <w:sz w:val="6"/>
                <w:szCs w:val="6"/>
                <w:lang w:eastAsia="en-GB"/>
              </w:rPr>
            </w:pPr>
          </w:p>
        </w:tc>
      </w:tr>
    </w:tbl>
    <w:p w14:paraId="30B85D8D" w14:textId="77777777" w:rsidR="00A21F3E" w:rsidRPr="00A21F3E" w:rsidRDefault="00A21F3E" w:rsidP="00A21F3E">
      <w:pPr>
        <w:tabs>
          <w:tab w:val="left" w:pos="3120"/>
        </w:tabs>
        <w:spacing w:after="0" w:line="240" w:lineRule="auto"/>
        <w:rPr>
          <w:rFonts w:ascii="Source Sans Pro" w:hAnsi="Source Sans Pro"/>
          <w:sz w:val="16"/>
          <w:szCs w:val="16"/>
        </w:rPr>
      </w:pPr>
    </w:p>
    <w:p w14:paraId="2BE9ABF0" w14:textId="77777777" w:rsidR="00A21F3E" w:rsidRPr="00A21F3E" w:rsidRDefault="00A21F3E" w:rsidP="00A21F3E">
      <w:pPr>
        <w:tabs>
          <w:tab w:val="left" w:pos="3120"/>
        </w:tabs>
        <w:spacing w:after="0" w:line="240" w:lineRule="auto"/>
        <w:rPr>
          <w:rFonts w:ascii="Source Sans Pro" w:hAnsi="Source Sans Pro"/>
          <w:sz w:val="16"/>
          <w:szCs w:val="16"/>
        </w:rPr>
      </w:pPr>
    </w:p>
    <w:p w14:paraId="3E75D521" w14:textId="77777777" w:rsidR="00A21F3E" w:rsidRPr="00A21F3E" w:rsidRDefault="00A21F3E" w:rsidP="00A21F3E">
      <w:pPr>
        <w:spacing w:after="0" w:line="240" w:lineRule="auto"/>
        <w:rPr>
          <w:rFonts w:ascii="Source Sans Pro" w:hAnsi="Source Sans Pro"/>
          <w:sz w:val="16"/>
          <w:szCs w:val="16"/>
        </w:rPr>
      </w:pPr>
    </w:p>
    <w:p w14:paraId="497E1CA4" w14:textId="77777777" w:rsidR="00A21F3E" w:rsidRPr="00A21F3E" w:rsidRDefault="00A21F3E" w:rsidP="00A21F3E">
      <w:pPr>
        <w:spacing w:after="0" w:line="240" w:lineRule="auto"/>
        <w:rPr>
          <w:rFonts w:ascii="Source Sans Pro" w:hAnsi="Source Sans Pro"/>
          <w:sz w:val="16"/>
          <w:szCs w:val="16"/>
        </w:rPr>
      </w:pPr>
    </w:p>
    <w:p w14:paraId="061DAEA0" w14:textId="77777777" w:rsidR="00A21F3E" w:rsidRPr="00A21F3E" w:rsidRDefault="00A21F3E" w:rsidP="00A21F3E">
      <w:pPr>
        <w:spacing w:after="0" w:line="240" w:lineRule="auto"/>
        <w:rPr>
          <w:rFonts w:ascii="Source Sans Pro" w:hAnsi="Source Sans Pro"/>
          <w:sz w:val="16"/>
          <w:szCs w:val="16"/>
        </w:rPr>
      </w:pPr>
    </w:p>
    <w:p w14:paraId="3BC0EAF2" w14:textId="77777777" w:rsidR="00A21F3E" w:rsidRPr="00A21F3E" w:rsidRDefault="00A21F3E" w:rsidP="00A21F3E">
      <w:pPr>
        <w:spacing w:after="0" w:line="240" w:lineRule="auto"/>
        <w:rPr>
          <w:rFonts w:ascii="Source Sans Pro" w:hAnsi="Source Sans Pro"/>
          <w:sz w:val="16"/>
          <w:szCs w:val="16"/>
        </w:rPr>
      </w:pPr>
    </w:p>
    <w:p w14:paraId="3CD2E3A1" w14:textId="77777777" w:rsidR="00192FCF" w:rsidRDefault="00192FCF" w:rsidP="001D72E1"/>
    <w:p w14:paraId="438D83AC" w14:textId="77777777" w:rsidR="00192FCF" w:rsidRDefault="00192FCF" w:rsidP="001D72E1"/>
    <w:p w14:paraId="74D106FE" w14:textId="77777777" w:rsidR="00192FCF" w:rsidRDefault="00192FCF" w:rsidP="001D72E1"/>
    <w:p w14:paraId="12E59386" w14:textId="77777777" w:rsidR="00192FCF" w:rsidRDefault="00192FCF" w:rsidP="001D72E1"/>
    <w:p w14:paraId="55A6755D" w14:textId="77777777" w:rsidR="00192FCF" w:rsidRDefault="00192FCF" w:rsidP="001D72E1"/>
    <w:p w14:paraId="5F9FED13" w14:textId="77777777" w:rsidR="00192FCF" w:rsidRDefault="00192FCF" w:rsidP="001D72E1"/>
    <w:p w14:paraId="427ED3E5" w14:textId="77777777" w:rsidR="00192FCF" w:rsidRDefault="00192FCF" w:rsidP="001D72E1"/>
    <w:p w14:paraId="010D2CC7" w14:textId="77777777" w:rsidR="00192FCF" w:rsidRDefault="00192FCF" w:rsidP="001D72E1">
      <w:pPr>
        <w:sectPr w:rsidR="00192FCF" w:rsidSect="006E6CC4">
          <w:headerReference w:type="default" r:id="rId144"/>
          <w:footerReference w:type="default" r:id="rId145"/>
          <w:headerReference w:type="first" r:id="rId146"/>
          <w:pgSz w:w="11906" w:h="16838"/>
          <w:pgMar w:top="1440" w:right="1440" w:bottom="1440" w:left="1440" w:header="708" w:footer="708" w:gutter="0"/>
          <w:pgNumType w:start="0"/>
          <w:cols w:space="708"/>
          <w:titlePg/>
          <w:docGrid w:linePitch="360"/>
        </w:sectPr>
      </w:pPr>
    </w:p>
    <w:p w14:paraId="2BCAFC20" w14:textId="77777777" w:rsidR="00D83E0E" w:rsidRDefault="00D83E0E" w:rsidP="001D72E1"/>
    <w:p w14:paraId="59B669C3" w14:textId="5D97D2FA" w:rsidR="00B55BEB" w:rsidRDefault="00B55BEB" w:rsidP="001D72E1"/>
    <w:p w14:paraId="4FDBBE70" w14:textId="622B78C2" w:rsidR="00480142" w:rsidRDefault="00480142" w:rsidP="001D72E1"/>
    <w:sectPr w:rsidR="00480142" w:rsidSect="00841162">
      <w:headerReference w:type="default" r:id="rId147"/>
      <w:footerReference w:type="default" r:id="rId148"/>
      <w:headerReference w:type="first" r:id="rId149"/>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4A44" w14:textId="77777777" w:rsidR="00D83936" w:rsidRDefault="00D83936" w:rsidP="007A22D0">
      <w:pPr>
        <w:spacing w:after="0" w:line="240" w:lineRule="auto"/>
      </w:pPr>
      <w:r>
        <w:separator/>
      </w:r>
    </w:p>
  </w:endnote>
  <w:endnote w:type="continuationSeparator" w:id="0">
    <w:p w14:paraId="4CE172B9" w14:textId="77777777" w:rsidR="00D83936" w:rsidRDefault="00D83936" w:rsidP="007A22D0">
      <w:pPr>
        <w:spacing w:after="0" w:line="240" w:lineRule="auto"/>
      </w:pPr>
      <w:r>
        <w:continuationSeparator/>
      </w:r>
    </w:p>
  </w:endnote>
  <w:endnote w:type="continuationNotice" w:id="1">
    <w:p w14:paraId="594F181A" w14:textId="77777777" w:rsidR="00D83936" w:rsidRDefault="00D83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kanska Sans Regula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Light">
    <w:panose1 w:val="020B0403030403020204"/>
    <w:charset w:val="00"/>
    <w:family w:val="swiss"/>
    <w:notTrueType/>
    <w:pitch w:val="variable"/>
    <w:sig w:usb0="20000007" w:usb1="00000001" w:usb2="00000000" w:usb3="00000000" w:csb0="00000193" w:csb1="00000000"/>
  </w:font>
  <w:font w:name="Source Sans Pro">
    <w:panose1 w:val="020B0503030403020204"/>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63550C" w:rsidRPr="0063550C" w14:paraId="0AB1FCB8" w14:textId="77777777" w:rsidTr="00C01C4C">
      <w:tc>
        <w:tcPr>
          <w:tcW w:w="1849" w:type="dxa"/>
          <w:vAlign w:val="center"/>
        </w:tcPr>
        <w:p w14:paraId="726B70B0" w14:textId="0C1F03CA"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Process Owner:</w:t>
          </w:r>
        </w:p>
      </w:tc>
      <w:tc>
        <w:tcPr>
          <w:tcW w:w="1842" w:type="dxa"/>
          <w:vAlign w:val="center"/>
        </w:tcPr>
        <w:p w14:paraId="1ECEF5FE" w14:textId="3B2A48EC"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H</w:t>
          </w:r>
          <w:r w:rsidR="0010679B">
            <w:rPr>
              <w:rFonts w:ascii="Source Sans Pro" w:hAnsi="Source Sans Pro"/>
              <w:sz w:val="16"/>
              <w:szCs w:val="16"/>
            </w:rPr>
            <w:t>ead of Lifting</w:t>
          </w:r>
        </w:p>
      </w:tc>
      <w:tc>
        <w:tcPr>
          <w:tcW w:w="1596" w:type="dxa"/>
          <w:vAlign w:val="center"/>
        </w:tcPr>
        <w:p w14:paraId="04BFD40A"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4E36310A"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No.:</w:t>
          </w:r>
        </w:p>
      </w:tc>
      <w:tc>
        <w:tcPr>
          <w:tcW w:w="1886" w:type="dxa"/>
          <w:vAlign w:val="center"/>
        </w:tcPr>
        <w:p w14:paraId="1004295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XXXX_XXXX_XXXX</w:t>
          </w:r>
        </w:p>
      </w:tc>
    </w:tr>
    <w:tr w:rsidR="0063550C" w:rsidRPr="0063550C" w14:paraId="33FA5769" w14:textId="77777777" w:rsidTr="00C01C4C">
      <w:tc>
        <w:tcPr>
          <w:tcW w:w="1849" w:type="dxa"/>
          <w:vAlign w:val="center"/>
        </w:tcPr>
        <w:p w14:paraId="6938CEB9"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Approved By:</w:t>
          </w:r>
        </w:p>
      </w:tc>
      <w:tc>
        <w:tcPr>
          <w:tcW w:w="1842" w:type="dxa"/>
          <w:vAlign w:val="center"/>
        </w:tcPr>
        <w:p w14:paraId="435F6BAB" w14:textId="6965522C" w:rsidR="0063550C" w:rsidRPr="0063550C" w:rsidRDefault="00A25989" w:rsidP="0063550C">
          <w:pPr>
            <w:tabs>
              <w:tab w:val="center" w:pos="4513"/>
              <w:tab w:val="right" w:pos="9026"/>
            </w:tabs>
            <w:rPr>
              <w:rFonts w:ascii="Source Sans Pro" w:hAnsi="Source Sans Pro"/>
              <w:sz w:val="16"/>
              <w:szCs w:val="16"/>
            </w:rPr>
          </w:pPr>
          <w:r>
            <w:rPr>
              <w:rFonts w:ascii="Source Sans Pro" w:hAnsi="Source Sans Pro"/>
              <w:sz w:val="16"/>
              <w:szCs w:val="16"/>
            </w:rPr>
            <w:t>C.</w:t>
          </w:r>
          <w:r w:rsidR="00AC3375">
            <w:rPr>
              <w:rFonts w:ascii="Source Sans Pro" w:hAnsi="Source Sans Pro"/>
              <w:sz w:val="16"/>
              <w:szCs w:val="16"/>
            </w:rPr>
            <w:t xml:space="preserve"> </w:t>
          </w:r>
          <w:r>
            <w:rPr>
              <w:rFonts w:ascii="Source Sans Pro" w:hAnsi="Source Sans Pro"/>
              <w:sz w:val="16"/>
              <w:szCs w:val="16"/>
            </w:rPr>
            <w:t>Hook</w:t>
          </w:r>
        </w:p>
      </w:tc>
      <w:tc>
        <w:tcPr>
          <w:tcW w:w="1596" w:type="dxa"/>
          <w:vAlign w:val="center"/>
        </w:tcPr>
        <w:p w14:paraId="3EB25E81"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5BE05D78"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Document Rev:</w:t>
          </w:r>
        </w:p>
      </w:tc>
      <w:tc>
        <w:tcPr>
          <w:tcW w:w="1886" w:type="dxa"/>
          <w:vAlign w:val="center"/>
        </w:tcPr>
        <w:p w14:paraId="496E9FEE" w14:textId="2108D38F"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0</w:t>
          </w:r>
          <w:r w:rsidR="00644394">
            <w:rPr>
              <w:rFonts w:ascii="Source Sans Pro" w:hAnsi="Source Sans Pro"/>
              <w:sz w:val="16"/>
              <w:szCs w:val="16"/>
            </w:rPr>
            <w:t>1</w:t>
          </w:r>
        </w:p>
      </w:tc>
    </w:tr>
    <w:tr w:rsidR="0063550C" w:rsidRPr="0063550C" w14:paraId="5EA0EFF9" w14:textId="77777777" w:rsidTr="00C01C4C">
      <w:tc>
        <w:tcPr>
          <w:tcW w:w="1849" w:type="dxa"/>
          <w:vAlign w:val="center"/>
        </w:tcPr>
        <w:p w14:paraId="25F82AD7"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Page:</w:t>
          </w:r>
        </w:p>
      </w:tc>
      <w:tc>
        <w:tcPr>
          <w:tcW w:w="1842" w:type="dxa"/>
          <w:vAlign w:val="center"/>
        </w:tcPr>
        <w:p w14:paraId="3C904FD3"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 xml:space="preserve">Page </w:t>
          </w:r>
          <w:r w:rsidRPr="0063550C">
            <w:rPr>
              <w:rFonts w:ascii="Source Sans Pro" w:hAnsi="Source Sans Pro"/>
              <w:sz w:val="16"/>
              <w:szCs w:val="16"/>
            </w:rPr>
            <w:fldChar w:fldCharType="begin"/>
          </w:r>
          <w:r w:rsidRPr="0063550C">
            <w:rPr>
              <w:rFonts w:ascii="Source Sans Pro" w:hAnsi="Source Sans Pro"/>
              <w:sz w:val="16"/>
              <w:szCs w:val="16"/>
            </w:rPr>
            <w:instrText xml:space="preserve"> PAGE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13</w:t>
          </w:r>
          <w:r w:rsidRPr="0063550C">
            <w:rPr>
              <w:rFonts w:ascii="Source Sans Pro" w:hAnsi="Source Sans Pro"/>
              <w:sz w:val="16"/>
              <w:szCs w:val="16"/>
            </w:rPr>
            <w:fldChar w:fldCharType="end"/>
          </w:r>
          <w:r w:rsidRPr="0063550C">
            <w:rPr>
              <w:rFonts w:ascii="Source Sans Pro" w:hAnsi="Source Sans Pro"/>
              <w:sz w:val="16"/>
              <w:szCs w:val="16"/>
            </w:rPr>
            <w:t xml:space="preserve"> of </w:t>
          </w:r>
          <w:r w:rsidRPr="0063550C">
            <w:rPr>
              <w:rFonts w:ascii="Source Sans Pro" w:hAnsi="Source Sans Pro"/>
              <w:sz w:val="16"/>
              <w:szCs w:val="16"/>
            </w:rPr>
            <w:fldChar w:fldCharType="begin"/>
          </w:r>
          <w:r w:rsidRPr="0063550C">
            <w:rPr>
              <w:rFonts w:ascii="Source Sans Pro" w:hAnsi="Source Sans Pro"/>
              <w:sz w:val="16"/>
              <w:szCs w:val="16"/>
            </w:rPr>
            <w:instrText xml:space="preserve"> NUMPAGES  \* Arabic  \* MERGEFORMAT </w:instrText>
          </w:r>
          <w:r w:rsidRPr="0063550C">
            <w:rPr>
              <w:rFonts w:ascii="Source Sans Pro" w:hAnsi="Source Sans Pro"/>
              <w:sz w:val="16"/>
              <w:szCs w:val="16"/>
            </w:rPr>
            <w:fldChar w:fldCharType="separate"/>
          </w:r>
          <w:r w:rsidRPr="0063550C">
            <w:rPr>
              <w:rFonts w:ascii="Source Sans Pro" w:hAnsi="Source Sans Pro"/>
              <w:sz w:val="16"/>
              <w:szCs w:val="16"/>
            </w:rPr>
            <w:t>15</w:t>
          </w:r>
          <w:r w:rsidRPr="0063550C">
            <w:rPr>
              <w:rFonts w:ascii="Source Sans Pro" w:hAnsi="Source Sans Pro"/>
              <w:sz w:val="16"/>
              <w:szCs w:val="16"/>
            </w:rPr>
            <w:fldChar w:fldCharType="end"/>
          </w:r>
        </w:p>
      </w:tc>
      <w:tc>
        <w:tcPr>
          <w:tcW w:w="1596" w:type="dxa"/>
          <w:vAlign w:val="center"/>
        </w:tcPr>
        <w:p w14:paraId="075323B4" w14:textId="77777777" w:rsidR="0063550C" w:rsidRPr="0063550C" w:rsidRDefault="0063550C" w:rsidP="0063550C">
          <w:pPr>
            <w:tabs>
              <w:tab w:val="center" w:pos="4513"/>
              <w:tab w:val="right" w:pos="9026"/>
            </w:tabs>
            <w:rPr>
              <w:rFonts w:ascii="Source Sans Pro" w:hAnsi="Source Sans Pro"/>
              <w:sz w:val="16"/>
              <w:szCs w:val="16"/>
            </w:rPr>
          </w:pPr>
        </w:p>
      </w:tc>
      <w:tc>
        <w:tcPr>
          <w:tcW w:w="1853" w:type="dxa"/>
          <w:vAlign w:val="center"/>
        </w:tcPr>
        <w:p w14:paraId="1B8D5FE6" w14:textId="77777777" w:rsidR="0063550C" w:rsidRPr="0063550C" w:rsidRDefault="0063550C" w:rsidP="0063550C">
          <w:pPr>
            <w:tabs>
              <w:tab w:val="center" w:pos="4513"/>
              <w:tab w:val="right" w:pos="9026"/>
            </w:tabs>
            <w:rPr>
              <w:rFonts w:ascii="Source Sans Pro" w:hAnsi="Source Sans Pro"/>
              <w:sz w:val="16"/>
              <w:szCs w:val="16"/>
            </w:rPr>
          </w:pPr>
          <w:r w:rsidRPr="0063550C">
            <w:rPr>
              <w:rFonts w:ascii="Source Sans Pro" w:hAnsi="Source Sans Pro"/>
              <w:sz w:val="16"/>
              <w:szCs w:val="16"/>
            </w:rPr>
            <w:t>Date Approved:</w:t>
          </w:r>
        </w:p>
      </w:tc>
      <w:tc>
        <w:tcPr>
          <w:tcW w:w="1886" w:type="dxa"/>
          <w:vAlign w:val="center"/>
        </w:tcPr>
        <w:p w14:paraId="19A4B42D" w14:textId="5E42DB78" w:rsidR="0063550C" w:rsidRPr="0063550C" w:rsidRDefault="009B2821" w:rsidP="0063550C">
          <w:pPr>
            <w:tabs>
              <w:tab w:val="center" w:pos="4513"/>
              <w:tab w:val="right" w:pos="9026"/>
            </w:tabs>
            <w:rPr>
              <w:rFonts w:ascii="Source Sans Pro" w:hAnsi="Source Sans Pro"/>
              <w:sz w:val="16"/>
              <w:szCs w:val="16"/>
            </w:rPr>
          </w:pPr>
          <w:r>
            <w:rPr>
              <w:rFonts w:ascii="Source Sans Pro" w:hAnsi="Source Sans Pro"/>
              <w:sz w:val="16"/>
              <w:szCs w:val="16"/>
            </w:rPr>
            <w:t>Sept ‘25</w:t>
          </w:r>
        </w:p>
      </w:tc>
    </w:tr>
  </w:tbl>
  <w:p w14:paraId="3D2BC526" w14:textId="01529647" w:rsidR="00FD6E1F" w:rsidRPr="00C01C4C" w:rsidRDefault="00C01C4C"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58241" behindDoc="0" locked="0" layoutInCell="1" allowOverlap="1" wp14:anchorId="3A4B7BCF" wp14:editId="6D4D565E">
              <wp:simplePos x="0" y="0"/>
              <wp:positionH relativeFrom="page">
                <wp:align>left</wp:align>
              </wp:positionH>
              <wp:positionV relativeFrom="paragraph">
                <wp:posOffset>379731</wp:posOffset>
              </wp:positionV>
              <wp:extent cx="11884660" cy="226640"/>
              <wp:effectExtent l="0" t="0" r="2540" b="2540"/>
              <wp:wrapNone/>
              <wp:docPr id="1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27EB04" id="Rectangle 5" o:spid="_x0000_s1026" style="position:absolute;margin-left:0;margin-top:29.9pt;width:935.8pt;height:17.85pt;z-index:25164083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00FD6E1F" w:rsidRPr="00C01C4C">
      <w:rPr>
        <w:noProof/>
        <w:sz w:val="2"/>
        <w:szCs w:val="2"/>
      </w:rPr>
      <mc:AlternateContent>
        <mc:Choice Requires="wps">
          <w:drawing>
            <wp:anchor distT="0" distB="0" distL="114300" distR="114300" simplePos="0" relativeHeight="251658240" behindDoc="0" locked="0" layoutInCell="1" allowOverlap="1" wp14:anchorId="18A798A2" wp14:editId="5AA81C0B">
              <wp:simplePos x="0" y="0"/>
              <wp:positionH relativeFrom="margin">
                <wp:align>center</wp:align>
              </wp:positionH>
              <wp:positionV relativeFrom="paragraph">
                <wp:posOffset>292100</wp:posOffset>
              </wp:positionV>
              <wp:extent cx="11991975" cy="245832"/>
              <wp:effectExtent l="0" t="0" r="9525" b="1905"/>
              <wp:wrapNone/>
              <wp:docPr id="20"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B2705" id="Rectangle 1" o:spid="_x0000_s1026" style="position:absolute;margin-left:0;margin-top:23pt;width:944.25pt;height:19.3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1842"/>
      <w:gridCol w:w="1596"/>
      <w:gridCol w:w="1853"/>
      <w:gridCol w:w="1886"/>
    </w:tblGrid>
    <w:tr w:rsidR="00841162" w:rsidRPr="0063550C" w14:paraId="174F5370" w14:textId="77777777" w:rsidTr="00C01C4C">
      <w:tc>
        <w:tcPr>
          <w:tcW w:w="1849" w:type="dxa"/>
          <w:vAlign w:val="center"/>
        </w:tcPr>
        <w:p w14:paraId="5D1058C7" w14:textId="1FFACE20"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72AC39A" w14:textId="2A8DE0EE"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1E9EC7B5"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4C603FA6" w14:textId="73DAC39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2376956E" w14:textId="30E59D92"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95AE95D" w14:textId="77777777" w:rsidTr="00C01C4C">
      <w:tc>
        <w:tcPr>
          <w:tcW w:w="1849" w:type="dxa"/>
          <w:vAlign w:val="center"/>
        </w:tcPr>
        <w:p w14:paraId="5940A52F" w14:textId="6C2D8735"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200DF071" w14:textId="6FAA1D28"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51CDD5E6"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6093B0E5" w14:textId="016736B3"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1CF620F4" w14:textId="73C255EC" w:rsidR="00841162" w:rsidRPr="0063550C" w:rsidRDefault="00841162" w:rsidP="0063550C">
          <w:pPr>
            <w:tabs>
              <w:tab w:val="center" w:pos="4513"/>
              <w:tab w:val="right" w:pos="9026"/>
            </w:tabs>
            <w:rPr>
              <w:rFonts w:ascii="Source Sans Pro" w:hAnsi="Source Sans Pro"/>
              <w:sz w:val="16"/>
              <w:szCs w:val="16"/>
            </w:rPr>
          </w:pPr>
        </w:p>
      </w:tc>
    </w:tr>
    <w:tr w:rsidR="00841162" w:rsidRPr="0063550C" w14:paraId="225119DC" w14:textId="77777777" w:rsidTr="00C01C4C">
      <w:tc>
        <w:tcPr>
          <w:tcW w:w="1849" w:type="dxa"/>
          <w:vAlign w:val="center"/>
        </w:tcPr>
        <w:p w14:paraId="1FB75B85" w14:textId="746588B7" w:rsidR="00841162" w:rsidRPr="0063550C" w:rsidRDefault="00841162" w:rsidP="0063550C">
          <w:pPr>
            <w:tabs>
              <w:tab w:val="center" w:pos="4513"/>
              <w:tab w:val="right" w:pos="9026"/>
            </w:tabs>
            <w:rPr>
              <w:rFonts w:ascii="Source Sans Pro" w:hAnsi="Source Sans Pro"/>
              <w:sz w:val="16"/>
              <w:szCs w:val="16"/>
            </w:rPr>
          </w:pPr>
        </w:p>
      </w:tc>
      <w:tc>
        <w:tcPr>
          <w:tcW w:w="1842" w:type="dxa"/>
          <w:vAlign w:val="center"/>
        </w:tcPr>
        <w:p w14:paraId="583EC2C6" w14:textId="745823E2" w:rsidR="00841162" w:rsidRPr="0063550C" w:rsidRDefault="00841162" w:rsidP="0063550C">
          <w:pPr>
            <w:tabs>
              <w:tab w:val="center" w:pos="4513"/>
              <w:tab w:val="right" w:pos="9026"/>
            </w:tabs>
            <w:rPr>
              <w:rFonts w:ascii="Source Sans Pro" w:hAnsi="Source Sans Pro"/>
              <w:sz w:val="16"/>
              <w:szCs w:val="16"/>
            </w:rPr>
          </w:pPr>
        </w:p>
      </w:tc>
      <w:tc>
        <w:tcPr>
          <w:tcW w:w="1596" w:type="dxa"/>
          <w:vAlign w:val="center"/>
        </w:tcPr>
        <w:p w14:paraId="7AC30E60" w14:textId="77777777" w:rsidR="00841162" w:rsidRPr="0063550C" w:rsidRDefault="00841162" w:rsidP="0063550C">
          <w:pPr>
            <w:tabs>
              <w:tab w:val="center" w:pos="4513"/>
              <w:tab w:val="right" w:pos="9026"/>
            </w:tabs>
            <w:rPr>
              <w:rFonts w:ascii="Source Sans Pro" w:hAnsi="Source Sans Pro"/>
              <w:sz w:val="16"/>
              <w:szCs w:val="16"/>
            </w:rPr>
          </w:pPr>
        </w:p>
      </w:tc>
      <w:tc>
        <w:tcPr>
          <w:tcW w:w="1853" w:type="dxa"/>
          <w:vAlign w:val="center"/>
        </w:tcPr>
        <w:p w14:paraId="280B8106" w14:textId="51DBB268" w:rsidR="00841162" w:rsidRPr="0063550C" w:rsidRDefault="00841162" w:rsidP="0063550C">
          <w:pPr>
            <w:tabs>
              <w:tab w:val="center" w:pos="4513"/>
              <w:tab w:val="right" w:pos="9026"/>
            </w:tabs>
            <w:rPr>
              <w:rFonts w:ascii="Source Sans Pro" w:hAnsi="Source Sans Pro"/>
              <w:sz w:val="16"/>
              <w:szCs w:val="16"/>
            </w:rPr>
          </w:pPr>
        </w:p>
      </w:tc>
      <w:tc>
        <w:tcPr>
          <w:tcW w:w="1886" w:type="dxa"/>
          <w:vAlign w:val="center"/>
        </w:tcPr>
        <w:p w14:paraId="5C61784D" w14:textId="29A8F56A" w:rsidR="00841162" w:rsidRPr="0063550C" w:rsidRDefault="00841162" w:rsidP="0063550C">
          <w:pPr>
            <w:tabs>
              <w:tab w:val="center" w:pos="4513"/>
              <w:tab w:val="right" w:pos="9026"/>
            </w:tabs>
            <w:rPr>
              <w:rFonts w:ascii="Source Sans Pro" w:hAnsi="Source Sans Pro"/>
              <w:sz w:val="16"/>
              <w:szCs w:val="16"/>
            </w:rPr>
          </w:pPr>
        </w:p>
      </w:tc>
    </w:tr>
  </w:tbl>
  <w:p w14:paraId="1C59D861" w14:textId="77777777" w:rsidR="00841162" w:rsidRPr="00C01C4C" w:rsidRDefault="00841162" w:rsidP="00742F4D">
    <w:pPr>
      <w:pStyle w:val="Footer"/>
      <w:contextualSpacing/>
      <w:rPr>
        <w:sz w:val="2"/>
        <w:szCs w:val="2"/>
      </w:rPr>
    </w:pPr>
    <w:r w:rsidRPr="00C01C4C">
      <w:rPr>
        <w:noProof/>
        <w:sz w:val="2"/>
        <w:szCs w:val="2"/>
      </w:rPr>
      <mc:AlternateContent>
        <mc:Choice Requires="wps">
          <w:drawing>
            <wp:anchor distT="0" distB="0" distL="114300" distR="114300" simplePos="0" relativeHeight="251668485" behindDoc="0" locked="0" layoutInCell="1" allowOverlap="1" wp14:anchorId="3DCEB158" wp14:editId="3D7647F9">
              <wp:simplePos x="0" y="0"/>
              <wp:positionH relativeFrom="page">
                <wp:align>left</wp:align>
              </wp:positionH>
              <wp:positionV relativeFrom="paragraph">
                <wp:posOffset>379731</wp:posOffset>
              </wp:positionV>
              <wp:extent cx="11884660" cy="226640"/>
              <wp:effectExtent l="0" t="0" r="2540" b="2540"/>
              <wp:wrapNone/>
              <wp:docPr id="2034973154" name="Rectangle 5"/>
              <wp:cNvGraphicFramePr/>
              <a:graphic xmlns:a="http://schemas.openxmlformats.org/drawingml/2006/main">
                <a:graphicData uri="http://schemas.microsoft.com/office/word/2010/wordprocessingShape">
                  <wps:wsp>
                    <wps:cNvSpPr/>
                    <wps:spPr>
                      <a:xfrm>
                        <a:off x="0" y="0"/>
                        <a:ext cx="11884660" cy="226640"/>
                      </a:xfrm>
                      <a:prstGeom prst="rect">
                        <a:avLst/>
                      </a:prstGeom>
                      <a:solidFill>
                        <a:srgbClr val="E4032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4256B" id="Rectangle 5" o:spid="_x0000_s1026" style="position:absolute;margin-left:0;margin-top:29.9pt;width:935.8pt;height:17.85pt;z-index:25166848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" fillcolor="#e4032c" stroked="f" strokeweight="1pt">
              <w10:wrap anchorx="page"/>
            </v:rect>
          </w:pict>
        </mc:Fallback>
      </mc:AlternateContent>
    </w:r>
    <w:r w:rsidRPr="00C01C4C">
      <w:rPr>
        <w:noProof/>
        <w:sz w:val="2"/>
        <w:szCs w:val="2"/>
      </w:rPr>
      <mc:AlternateContent>
        <mc:Choice Requires="wps">
          <w:drawing>
            <wp:anchor distT="0" distB="0" distL="114300" distR="114300" simplePos="0" relativeHeight="251667461" behindDoc="0" locked="0" layoutInCell="1" allowOverlap="1" wp14:anchorId="7DB3EE79" wp14:editId="7AD0A20C">
              <wp:simplePos x="0" y="0"/>
              <wp:positionH relativeFrom="margin">
                <wp:align>center</wp:align>
              </wp:positionH>
              <wp:positionV relativeFrom="paragraph">
                <wp:posOffset>292100</wp:posOffset>
              </wp:positionV>
              <wp:extent cx="11991975" cy="245832"/>
              <wp:effectExtent l="0" t="0" r="9525" b="1905"/>
              <wp:wrapNone/>
              <wp:docPr id="1063167415" name="Rectangle 1"/>
              <wp:cNvGraphicFramePr/>
              <a:graphic xmlns:a="http://schemas.openxmlformats.org/drawingml/2006/main">
                <a:graphicData uri="http://schemas.microsoft.com/office/word/2010/wordprocessingShape">
                  <wps:wsp>
                    <wps:cNvSpPr/>
                    <wps:spPr>
                      <a:xfrm>
                        <a:off x="0" y="0"/>
                        <a:ext cx="11991975" cy="245832"/>
                      </a:xfrm>
                      <a:prstGeom prst="rect">
                        <a:avLst/>
                      </a:prstGeom>
                      <a:solidFill>
                        <a:srgbClr val="7EBD5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D7AE6" id="Rectangle 1" o:spid="_x0000_s1026" style="position:absolute;margin-left:0;margin-top:23pt;width:944.25pt;height:19.35pt;z-index:25166746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" fillcolor="#7ebd55"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693DD" w14:textId="77777777" w:rsidR="00D83936" w:rsidRDefault="00D83936" w:rsidP="007A22D0">
      <w:pPr>
        <w:spacing w:after="0" w:line="240" w:lineRule="auto"/>
      </w:pPr>
      <w:r>
        <w:separator/>
      </w:r>
    </w:p>
  </w:footnote>
  <w:footnote w:type="continuationSeparator" w:id="0">
    <w:p w14:paraId="4833E2FA" w14:textId="77777777" w:rsidR="00D83936" w:rsidRDefault="00D83936" w:rsidP="007A22D0">
      <w:pPr>
        <w:spacing w:after="0" w:line="240" w:lineRule="auto"/>
      </w:pPr>
      <w:r>
        <w:continuationSeparator/>
      </w:r>
    </w:p>
  </w:footnote>
  <w:footnote w:type="continuationNotice" w:id="1">
    <w:p w14:paraId="0E4E84D1" w14:textId="77777777" w:rsidR="00D83936" w:rsidRDefault="00D839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8657" w14:textId="2C0802C7" w:rsidR="007A22D0" w:rsidRPr="007A22D0" w:rsidRDefault="00480422" w:rsidP="007A22D0">
    <w:pPr>
      <w:tabs>
        <w:tab w:val="center" w:pos="4513"/>
        <w:tab w:val="right" w:pos="9026"/>
      </w:tabs>
      <w:spacing w:after="0" w:line="240" w:lineRule="auto"/>
    </w:pPr>
    <w:r w:rsidRPr="007A22D0">
      <w:rPr>
        <w:noProof/>
      </w:rPr>
      <mc:AlternateContent>
        <mc:Choice Requires="wps">
          <w:drawing>
            <wp:anchor distT="45720" distB="45720" distL="114300" distR="114300" simplePos="0" relativeHeight="251658243" behindDoc="0" locked="0" layoutInCell="1" allowOverlap="1" wp14:anchorId="5AD03C08" wp14:editId="67606918">
              <wp:simplePos x="0" y="0"/>
              <wp:positionH relativeFrom="margin">
                <wp:posOffset>-76200</wp:posOffset>
              </wp:positionH>
              <wp:positionV relativeFrom="paragraph">
                <wp:posOffset>-163830</wp:posOffset>
              </wp:positionV>
              <wp:extent cx="3942715" cy="39052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715" cy="390525"/>
                      </a:xfrm>
                      <a:prstGeom prst="rect">
                        <a:avLst/>
                      </a:prstGeom>
                      <a:noFill/>
                      <a:ln w="9525">
                        <a:noFill/>
                        <a:miter lim="800000"/>
                        <a:headEnd/>
                        <a:tailEnd/>
                      </a:ln>
                    </wps:spPr>
                    <wps:txb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D03C08" id="_x0000_t202" coordsize="21600,21600" o:spt="202" path="m,l,21600r21600,l21600,xe">
              <v:stroke joinstyle="miter"/>
              <v:path gradientshapeok="t" o:connecttype="rect"/>
            </v:shapetype>
            <v:shape id="_x0000_s1070" type="#_x0000_t202" style="position:absolute;margin-left:-6pt;margin-top:-12.9pt;width:310.45pt;height:30.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" filled="f" stroked="f">
              <v:textbox>
                <w:txbxContent>
                  <w:p w14:paraId="1FAF0BBE" w14:textId="38518E8C" w:rsidR="007A22D0" w:rsidRPr="00B65523" w:rsidRDefault="007A22D0" w:rsidP="007A22D0">
                    <w:pPr>
                      <w:rPr>
                        <w:rFonts w:ascii="Source Sans Pro" w:hAnsi="Source Sans Pro"/>
                        <w:b/>
                        <w:bCs/>
                        <w:color w:val="009A47"/>
                        <w:sz w:val="32"/>
                        <w:szCs w:val="32"/>
                      </w:rPr>
                    </w:pPr>
                    <w:r>
                      <w:rPr>
                        <w:rFonts w:ascii="Source Sans Pro" w:hAnsi="Source Sans Pro"/>
                        <w:b/>
                        <w:bCs/>
                        <w:color w:val="009A47"/>
                        <w:sz w:val="32"/>
                        <w:szCs w:val="32"/>
                      </w:rPr>
                      <w:t>Schedule of Lifts</w:t>
                    </w:r>
                    <w:r w:rsidR="006D58DB">
                      <w:rPr>
                        <w:rFonts w:ascii="Source Sans Pro" w:hAnsi="Source Sans Pro"/>
                        <w:b/>
                        <w:bCs/>
                        <w:color w:val="009A47"/>
                        <w:sz w:val="32"/>
                        <w:szCs w:val="32"/>
                      </w:rPr>
                      <w:t xml:space="preserve"> – Tower Crane</w:t>
                    </w:r>
                  </w:p>
                </w:txbxContent>
              </v:textbox>
              <w10:wrap type="square" anchorx="margin"/>
            </v:shape>
          </w:pict>
        </mc:Fallback>
      </mc:AlternateContent>
    </w:r>
    <w:r w:rsidRPr="007A22D0">
      <w:rPr>
        <w:noProof/>
      </w:rPr>
      <mc:AlternateContent>
        <mc:Choice Requires="wpg">
          <w:drawing>
            <wp:anchor distT="0" distB="0" distL="114300" distR="114300" simplePos="0" relativeHeight="251658245" behindDoc="0" locked="0" layoutInCell="1" allowOverlap="1" wp14:anchorId="52E2688A" wp14:editId="0ADA1EE6">
              <wp:simplePos x="0" y="0"/>
              <wp:positionH relativeFrom="margin">
                <wp:align>left</wp:align>
              </wp:positionH>
              <wp:positionV relativeFrom="paragraph">
                <wp:posOffset>-276225</wp:posOffset>
              </wp:positionV>
              <wp:extent cx="3323361" cy="720090"/>
              <wp:effectExtent l="19050" t="19050" r="29845" b="22860"/>
              <wp:wrapNone/>
              <wp:docPr id="8" name="Group 8"/>
              <wp:cNvGraphicFramePr/>
              <a:graphic xmlns:a="http://schemas.openxmlformats.org/drawingml/2006/main">
                <a:graphicData uri="http://schemas.microsoft.com/office/word/2010/wordprocessingGroup">
                  <wpg:wgp>
                    <wpg:cNvGrpSpPr/>
                    <wpg:grpSpPr>
                      <a:xfrm>
                        <a:off x="0" y="0"/>
                        <a:ext cx="3323361" cy="720090"/>
                        <a:chOff x="0" y="0"/>
                        <a:chExt cx="3323590" cy="720090"/>
                      </a:xfrm>
                    </wpg:grpSpPr>
                    <wps:wsp>
                      <wps:cNvPr id="676800434" name="Straight Connector 2"/>
                      <wps:cNvCnPr/>
                      <wps:spPr>
                        <a:xfrm>
                          <a:off x="6350" y="0"/>
                          <a:ext cx="1637654" cy="0"/>
                        </a:xfrm>
                        <a:prstGeom prst="line">
                          <a:avLst/>
                        </a:prstGeom>
                        <a:noFill/>
                        <a:ln w="34925" cap="flat" cmpd="sng" algn="ctr">
                          <a:solidFill>
                            <a:srgbClr val="92D050"/>
                          </a:solidFill>
                          <a:prstDash val="solid"/>
                          <a:miter lim="800000"/>
                        </a:ln>
                        <a:effectLst/>
                      </wps:spPr>
                      <wps:bodyPr/>
                    </wps:wsp>
                    <wps:wsp>
                      <wps:cNvPr id="734698351" name="Straight Connector 6"/>
                      <wps:cNvCnPr/>
                      <wps:spPr>
                        <a:xfrm>
                          <a:off x="6350" y="47625"/>
                          <a:ext cx="1239864" cy="0"/>
                        </a:xfrm>
                        <a:prstGeom prst="line">
                          <a:avLst/>
                        </a:prstGeom>
                        <a:noFill/>
                        <a:ln w="25400" cap="flat" cmpd="sng" algn="ctr">
                          <a:solidFill>
                            <a:srgbClr val="00B050"/>
                          </a:solidFill>
                          <a:prstDash val="solid"/>
                          <a:miter lim="800000"/>
                        </a:ln>
                        <a:effectLst/>
                      </wps:spPr>
                      <wps:bodyPr/>
                    </wps:wsp>
                    <wps:wsp>
                      <wps:cNvPr id="10" name="Straight Connector 10"/>
                      <wps:cNvCnPr/>
                      <wps:spPr>
                        <a:xfrm>
                          <a:off x="3175" y="660400"/>
                          <a:ext cx="2909570" cy="10795"/>
                        </a:xfrm>
                        <a:prstGeom prst="line">
                          <a:avLst/>
                        </a:prstGeom>
                        <a:noFill/>
                        <a:ln w="25400" cap="flat" cmpd="sng" algn="ctr">
                          <a:solidFill>
                            <a:srgbClr val="00B050"/>
                          </a:solidFill>
                          <a:prstDash val="solid"/>
                          <a:miter lim="800000"/>
                        </a:ln>
                        <a:effectLst/>
                      </wps:spPr>
                      <wps:bodyPr/>
                    </wps:wsp>
                    <wps:wsp>
                      <wps:cNvPr id="11" name="Straight Connector 11"/>
                      <wps:cNvCnPr/>
                      <wps:spPr>
                        <a:xfrm>
                          <a:off x="0" y="711200"/>
                          <a:ext cx="3323590" cy="8890"/>
                        </a:xfrm>
                        <a:prstGeom prst="line">
                          <a:avLst/>
                        </a:prstGeom>
                        <a:noFill/>
                        <a:ln w="34925" cap="flat" cmpd="sng" algn="ctr">
                          <a:solidFill>
                            <a:srgbClr val="92D050"/>
                          </a:solidFill>
                          <a:prstDash val="solid"/>
                          <a:miter lim="800000"/>
                        </a:ln>
                        <a:effectLst/>
                      </wps:spPr>
                      <wps:bodyPr/>
                    </wps:wsp>
                  </wpg:wgp>
                </a:graphicData>
              </a:graphic>
            </wp:anchor>
          </w:drawing>
        </mc:Choice>
        <mc:Fallback>
          <w:pict>
            <v:group w14:anchorId="7DEEF417" id="Group 8" o:spid="_x0000_s1026" style="position:absolute;margin-left:0;margin-top:-21.75pt;width:261.7pt;height:56.7pt;z-index:251662336;mso-position-horizontal:left;mso-position-horizontal-relative:margin" coordsize="3323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">
              <v:line id="Straight Connector 2" o:spid="_x0000_s1027" style="position:absolute;visibility:visible;mso-wrap-style:square" from="63,0" to="16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" strokecolor="#92d050" strokeweight="2.75pt">
                <v:stroke joinstyle="miter"/>
              </v:line>
              <v:line id="Straight Connector 6" o:spid="_x0000_s1028" style="position:absolute;visibility:visible;mso-wrap-style:square" from="63,476" to="1246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" strokecolor="#00b050" strokeweight="2pt">
                <v:stroke joinstyle="miter"/>
              </v:line>
              <v:line id="Straight Connector 10" o:spid="_x0000_s1029" style="position:absolute;visibility:visible;mso-wrap-style:square" from="31,6604" to="29127,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" strokecolor="#00b050" strokeweight="2pt">
                <v:stroke joinstyle="miter"/>
              </v:line>
              <v:line id="Straight Connector 11" o:spid="_x0000_s1030" style="position:absolute;visibility:visible;mso-wrap-style:square" from="0,7112" to="3323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" strokecolor="#92d050" strokeweight="2.75pt">
                <v:stroke joinstyle="miter"/>
              </v:line>
              <w10:wrap anchorx="margin"/>
            </v:group>
          </w:pict>
        </mc:Fallback>
      </mc:AlternateContent>
    </w:r>
    <w:r w:rsidR="00C6488A" w:rsidRPr="007A22D0">
      <w:rPr>
        <w:noProof/>
      </w:rPr>
      <w:drawing>
        <wp:anchor distT="0" distB="0" distL="114300" distR="114300" simplePos="0" relativeHeight="251658242" behindDoc="0" locked="0" layoutInCell="1" allowOverlap="1" wp14:anchorId="462BFB9B" wp14:editId="484281D8">
          <wp:simplePos x="0" y="0"/>
          <wp:positionH relativeFrom="margin">
            <wp:posOffset>4453255</wp:posOffset>
          </wp:positionH>
          <wp:positionV relativeFrom="paragraph">
            <wp:posOffset>-245110</wp:posOffset>
          </wp:positionV>
          <wp:extent cx="1842135" cy="713105"/>
          <wp:effectExtent l="0" t="0" r="5715" b="0"/>
          <wp:wrapSquare wrapText="bothSides"/>
          <wp:docPr id="106" name="Picture 106"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2D0" w:rsidRPr="007A22D0">
      <w:rPr>
        <w:noProof/>
      </w:rPr>
      <w:drawing>
        <wp:anchor distT="0" distB="0" distL="114300" distR="114300" simplePos="0" relativeHeight="251658244" behindDoc="0" locked="0" layoutInCell="1" allowOverlap="1" wp14:anchorId="285036BA" wp14:editId="441F56D2">
          <wp:simplePos x="0" y="0"/>
          <wp:positionH relativeFrom="margin">
            <wp:posOffset>7749540</wp:posOffset>
          </wp:positionH>
          <wp:positionV relativeFrom="paragraph">
            <wp:posOffset>13335</wp:posOffset>
          </wp:positionV>
          <wp:extent cx="1842135" cy="713105"/>
          <wp:effectExtent l="0" t="0" r="5715" b="0"/>
          <wp:wrapSquare wrapText="bothSides"/>
          <wp:docPr id="123" name="Picture 123"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59F61" w14:textId="77777777" w:rsidR="007A22D0" w:rsidRPr="007A22D0" w:rsidRDefault="007A22D0" w:rsidP="007A22D0">
    <w:pPr>
      <w:tabs>
        <w:tab w:val="center" w:pos="4513"/>
        <w:tab w:val="right" w:pos="9026"/>
      </w:tabs>
      <w:spacing w:after="0" w:line="240" w:lineRule="auto"/>
    </w:pPr>
  </w:p>
  <w:p w14:paraId="23EF4B00" w14:textId="77777777" w:rsidR="007A22D0" w:rsidRDefault="007A22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8704" w14:textId="13B1EDC5" w:rsidR="00D97E4D" w:rsidRDefault="00D97E4D">
    <w:pPr>
      <w:pStyle w:val="Header"/>
    </w:pPr>
    <w:r>
      <w:rPr>
        <w:noProof/>
        <w14:ligatures w14:val="standardContextual"/>
      </w:rPr>
      <w:drawing>
        <wp:anchor distT="0" distB="0" distL="114300" distR="114300" simplePos="0" relativeHeight="251659269" behindDoc="1" locked="0" layoutInCell="1" allowOverlap="1" wp14:anchorId="2BFB62D4" wp14:editId="1A71DDDA">
          <wp:simplePos x="0" y="0"/>
          <wp:positionH relativeFrom="page">
            <wp:align>right</wp:align>
          </wp:positionH>
          <wp:positionV relativeFrom="paragraph">
            <wp:posOffset>-449166</wp:posOffset>
          </wp:positionV>
          <wp:extent cx="7546957" cy="10674626"/>
          <wp:effectExtent l="0" t="0" r="0" b="0"/>
          <wp:wrapNone/>
          <wp:docPr id="1678030632"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5BCD" w14:textId="4B374DD5" w:rsidR="00841162" w:rsidRPr="007A22D0" w:rsidRDefault="00841162" w:rsidP="007A22D0">
    <w:pPr>
      <w:tabs>
        <w:tab w:val="center" w:pos="4513"/>
        <w:tab w:val="right" w:pos="9026"/>
      </w:tabs>
      <w:spacing w:after="0" w:line="240" w:lineRule="auto"/>
    </w:pPr>
    <w:r>
      <w:rPr>
        <w:noProof/>
        <w14:ligatures w14:val="standardContextual"/>
      </w:rPr>
      <w:drawing>
        <wp:anchor distT="0" distB="0" distL="114300" distR="114300" simplePos="0" relativeHeight="251669509" behindDoc="0" locked="0" layoutInCell="1" allowOverlap="1" wp14:anchorId="23B1CEF7" wp14:editId="2FF9E4DF">
          <wp:simplePos x="0" y="0"/>
          <wp:positionH relativeFrom="page">
            <wp:align>right</wp:align>
          </wp:positionH>
          <wp:positionV relativeFrom="paragraph">
            <wp:posOffset>-453169</wp:posOffset>
          </wp:positionV>
          <wp:extent cx="7552800" cy="10684800"/>
          <wp:effectExtent l="0" t="0" r="0" b="2540"/>
          <wp:wrapNone/>
          <wp:docPr id="1507018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18833" name="Picture 1507018833"/>
                  <pic:cNvPicPr/>
                </pic:nvPicPr>
                <pic:blipFill>
                  <a:blip r:embed="rId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r w:rsidRPr="007A22D0">
      <w:rPr>
        <w:noProof/>
      </w:rPr>
      <w:drawing>
        <wp:anchor distT="0" distB="0" distL="114300" distR="114300" simplePos="0" relativeHeight="251665413" behindDoc="0" locked="0" layoutInCell="1" allowOverlap="1" wp14:anchorId="0D94D03F" wp14:editId="4E27A759">
          <wp:simplePos x="0" y="0"/>
          <wp:positionH relativeFrom="margin">
            <wp:posOffset>7749540</wp:posOffset>
          </wp:positionH>
          <wp:positionV relativeFrom="paragraph">
            <wp:posOffset>13335</wp:posOffset>
          </wp:positionV>
          <wp:extent cx="1842135" cy="713105"/>
          <wp:effectExtent l="0" t="0" r="5715" b="0"/>
          <wp:wrapSquare wrapText="bothSides"/>
          <wp:docPr id="70279112" name="Picture 7027911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red and whit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2135" cy="713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2A703" w14:textId="77777777" w:rsidR="00841162" w:rsidRPr="007A22D0" w:rsidRDefault="00841162" w:rsidP="007A22D0">
    <w:pPr>
      <w:tabs>
        <w:tab w:val="center" w:pos="4513"/>
        <w:tab w:val="right" w:pos="9026"/>
      </w:tabs>
      <w:spacing w:after="0" w:line="240" w:lineRule="auto"/>
    </w:pPr>
  </w:p>
  <w:p w14:paraId="28ADC1E8" w14:textId="77777777" w:rsidR="00841162" w:rsidRDefault="00841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DBD" w14:textId="77777777" w:rsidR="00841162" w:rsidRDefault="00841162">
    <w:pPr>
      <w:pStyle w:val="Header"/>
    </w:pPr>
    <w:r>
      <w:rPr>
        <w:noProof/>
        <w14:ligatures w14:val="standardContextual"/>
      </w:rPr>
      <w:drawing>
        <wp:anchor distT="0" distB="0" distL="114300" distR="114300" simplePos="0" relativeHeight="251661317" behindDoc="1" locked="0" layoutInCell="1" allowOverlap="1" wp14:anchorId="0CEBC276" wp14:editId="4B8FD3A7">
          <wp:simplePos x="0" y="0"/>
          <wp:positionH relativeFrom="page">
            <wp:align>right</wp:align>
          </wp:positionH>
          <wp:positionV relativeFrom="paragraph">
            <wp:posOffset>-449166</wp:posOffset>
          </wp:positionV>
          <wp:extent cx="7546957" cy="10674626"/>
          <wp:effectExtent l="0" t="0" r="0" b="0"/>
          <wp:wrapNone/>
          <wp:docPr id="1332369235" name="Picture 1" descr="A group of tall buildings under constr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30632" name="Picture 1" descr="A group of tall buildings under constru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6957" cy="1067462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76D"/>
    <w:multiLevelType w:val="hybridMultilevel"/>
    <w:tmpl w:val="5E542F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282C49"/>
    <w:multiLevelType w:val="hybridMultilevel"/>
    <w:tmpl w:val="991E7F90"/>
    <w:lvl w:ilvl="0" w:tplc="40ECEBA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9F79C9"/>
    <w:multiLevelType w:val="hybridMultilevel"/>
    <w:tmpl w:val="932219F6"/>
    <w:lvl w:ilvl="0" w:tplc="FFFFFFFF">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0C620A"/>
    <w:multiLevelType w:val="hybridMultilevel"/>
    <w:tmpl w:val="CCA8D024"/>
    <w:lvl w:ilvl="0" w:tplc="CAC2F7F6">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B81936"/>
    <w:multiLevelType w:val="hybridMultilevel"/>
    <w:tmpl w:val="CEC05176"/>
    <w:lvl w:ilvl="0" w:tplc="37DC3CB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1BA5D6E"/>
    <w:multiLevelType w:val="hybridMultilevel"/>
    <w:tmpl w:val="15B660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511D22"/>
    <w:multiLevelType w:val="hybridMultilevel"/>
    <w:tmpl w:val="62224C0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3BE3F0A"/>
    <w:multiLevelType w:val="hybridMultilevel"/>
    <w:tmpl w:val="285A5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100CE8"/>
    <w:multiLevelType w:val="hybridMultilevel"/>
    <w:tmpl w:val="C91823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4C6DAE"/>
    <w:multiLevelType w:val="hybridMultilevel"/>
    <w:tmpl w:val="0DB2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D15C8E"/>
    <w:multiLevelType w:val="hybridMultilevel"/>
    <w:tmpl w:val="EBD277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017F4A"/>
    <w:multiLevelType w:val="hybridMultilevel"/>
    <w:tmpl w:val="0290C1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DA5804"/>
    <w:multiLevelType w:val="hybridMultilevel"/>
    <w:tmpl w:val="99FA71FA"/>
    <w:lvl w:ilvl="0" w:tplc="84204E28">
      <w:start w:val="2"/>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7F278CF"/>
    <w:multiLevelType w:val="hybridMultilevel"/>
    <w:tmpl w:val="DFFC6BA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89C7566"/>
    <w:multiLevelType w:val="hybridMultilevel"/>
    <w:tmpl w:val="A7BE8D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BD4F90"/>
    <w:multiLevelType w:val="hybridMultilevel"/>
    <w:tmpl w:val="300A50BA"/>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BA90B3A"/>
    <w:multiLevelType w:val="hybridMultilevel"/>
    <w:tmpl w:val="932219F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C90130B"/>
    <w:multiLevelType w:val="hybridMultilevel"/>
    <w:tmpl w:val="A52E80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F0509B"/>
    <w:multiLevelType w:val="hybridMultilevel"/>
    <w:tmpl w:val="9886E07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212FA0"/>
    <w:multiLevelType w:val="hybridMultilevel"/>
    <w:tmpl w:val="4DC61EE4"/>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E620508"/>
    <w:multiLevelType w:val="hybridMultilevel"/>
    <w:tmpl w:val="7A382A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E7E37FF"/>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EAA4411"/>
    <w:multiLevelType w:val="hybridMultilevel"/>
    <w:tmpl w:val="107A5AE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2E066D"/>
    <w:multiLevelType w:val="hybridMultilevel"/>
    <w:tmpl w:val="CCA8D0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F5B503B"/>
    <w:multiLevelType w:val="hybridMultilevel"/>
    <w:tmpl w:val="45BA757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F7C2EBC"/>
    <w:multiLevelType w:val="hybridMultilevel"/>
    <w:tmpl w:val="FF5AE77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0E314E2"/>
    <w:multiLevelType w:val="hybridMultilevel"/>
    <w:tmpl w:val="40C065D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0EA1FC1"/>
    <w:multiLevelType w:val="hybridMultilevel"/>
    <w:tmpl w:val="1FD4603A"/>
    <w:lvl w:ilvl="0" w:tplc="9A5C3A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16504E9"/>
    <w:multiLevelType w:val="hybridMultilevel"/>
    <w:tmpl w:val="2BD848B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19C45E1"/>
    <w:multiLevelType w:val="hybridMultilevel"/>
    <w:tmpl w:val="46F46862"/>
    <w:lvl w:ilvl="0" w:tplc="7004BBCC">
      <w:start w:val="1"/>
      <w:numFmt w:val="bullet"/>
      <w:lvlText w:val=""/>
      <w:lvlJc w:val="left"/>
      <w:pPr>
        <w:ind w:left="680" w:hanging="3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1FD53C7"/>
    <w:multiLevelType w:val="hybridMultilevel"/>
    <w:tmpl w:val="66287F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29C2149"/>
    <w:multiLevelType w:val="hybridMultilevel"/>
    <w:tmpl w:val="361C5F20"/>
    <w:lvl w:ilvl="0" w:tplc="445E2576">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3391705"/>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3E20A5A"/>
    <w:multiLevelType w:val="hybridMultilevel"/>
    <w:tmpl w:val="BFD62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4FC39A0"/>
    <w:multiLevelType w:val="hybridMultilevel"/>
    <w:tmpl w:val="7F1CD8F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4FF38DC"/>
    <w:multiLevelType w:val="hybridMultilevel"/>
    <w:tmpl w:val="374CAC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15580546"/>
    <w:multiLevelType w:val="hybridMultilevel"/>
    <w:tmpl w:val="F5B47E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6C07B3A"/>
    <w:multiLevelType w:val="hybridMultilevel"/>
    <w:tmpl w:val="47480C3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83736CE"/>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8400F45"/>
    <w:multiLevelType w:val="hybridMultilevel"/>
    <w:tmpl w:val="06426A0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94F1636"/>
    <w:multiLevelType w:val="hybridMultilevel"/>
    <w:tmpl w:val="6F1AAD0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95C16F6"/>
    <w:multiLevelType w:val="hybridMultilevel"/>
    <w:tmpl w:val="36C0D6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A0A36D1"/>
    <w:multiLevelType w:val="hybridMultilevel"/>
    <w:tmpl w:val="F9CCC90C"/>
    <w:lvl w:ilvl="0" w:tplc="37DC3CB4">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1BCE5B85"/>
    <w:multiLevelType w:val="hybridMultilevel"/>
    <w:tmpl w:val="BCB4C97E"/>
    <w:lvl w:ilvl="0" w:tplc="5D6EA70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C2D1430"/>
    <w:multiLevelType w:val="hybridMultilevel"/>
    <w:tmpl w:val="47480C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C2E3848"/>
    <w:multiLevelType w:val="hybridMultilevel"/>
    <w:tmpl w:val="5984B6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D39581C"/>
    <w:multiLevelType w:val="hybridMultilevel"/>
    <w:tmpl w:val="FCEECE7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DB3005E"/>
    <w:multiLevelType w:val="hybridMultilevel"/>
    <w:tmpl w:val="6BB6A6E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FF5336A"/>
    <w:multiLevelType w:val="hybridMultilevel"/>
    <w:tmpl w:val="CFBA87B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05A4EB8"/>
    <w:multiLevelType w:val="hybridMultilevel"/>
    <w:tmpl w:val="415242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0B621AB"/>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1EC201F"/>
    <w:multiLevelType w:val="hybridMultilevel"/>
    <w:tmpl w:val="F9E8C4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22B0A0A"/>
    <w:multiLevelType w:val="hybridMultilevel"/>
    <w:tmpl w:val="8C8A18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25425B4"/>
    <w:multiLevelType w:val="hybridMultilevel"/>
    <w:tmpl w:val="D85AA73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2B241BF"/>
    <w:multiLevelType w:val="hybridMultilevel"/>
    <w:tmpl w:val="FFE810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2EE4320"/>
    <w:multiLevelType w:val="hybridMultilevel"/>
    <w:tmpl w:val="14428E02"/>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23BF2157"/>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3C56CC0"/>
    <w:multiLevelType w:val="hybridMultilevel"/>
    <w:tmpl w:val="410E465A"/>
    <w:lvl w:ilvl="0" w:tplc="08090005">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23D42575"/>
    <w:multiLevelType w:val="hybridMultilevel"/>
    <w:tmpl w:val="37EE067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3EE11CD"/>
    <w:multiLevelType w:val="hybridMultilevel"/>
    <w:tmpl w:val="2A4AC954"/>
    <w:lvl w:ilvl="0" w:tplc="37DC3CB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24EC25CB"/>
    <w:multiLevelType w:val="hybridMultilevel"/>
    <w:tmpl w:val="1736BD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5FD1510"/>
    <w:multiLevelType w:val="hybridMultilevel"/>
    <w:tmpl w:val="56BCDE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260A068B"/>
    <w:multiLevelType w:val="hybridMultilevel"/>
    <w:tmpl w:val="504C09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66A5FB4"/>
    <w:multiLevelType w:val="hybridMultilevel"/>
    <w:tmpl w:val="9C5E4A1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27505BE3"/>
    <w:multiLevelType w:val="hybridMultilevel"/>
    <w:tmpl w:val="080AC4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75364B0"/>
    <w:multiLevelType w:val="hybridMultilevel"/>
    <w:tmpl w:val="205273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9DF1052"/>
    <w:multiLevelType w:val="hybridMultilevel"/>
    <w:tmpl w:val="A59495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A007A60"/>
    <w:multiLevelType w:val="hybridMultilevel"/>
    <w:tmpl w:val="E0D62F8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A570B3C"/>
    <w:multiLevelType w:val="hybridMultilevel"/>
    <w:tmpl w:val="79F077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2A84504B"/>
    <w:multiLevelType w:val="hybridMultilevel"/>
    <w:tmpl w:val="F0AC8306"/>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AC45985"/>
    <w:multiLevelType w:val="hybridMultilevel"/>
    <w:tmpl w:val="33BAC5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B90607F"/>
    <w:multiLevelType w:val="hybridMultilevel"/>
    <w:tmpl w:val="264EEDD6"/>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D221B07"/>
    <w:multiLevelType w:val="hybridMultilevel"/>
    <w:tmpl w:val="588EA5F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D5133CB"/>
    <w:multiLevelType w:val="hybridMultilevel"/>
    <w:tmpl w:val="C4C668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4709A5"/>
    <w:multiLevelType w:val="hybridMultilevel"/>
    <w:tmpl w:val="4220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ED54EBE"/>
    <w:multiLevelType w:val="hybridMultilevel"/>
    <w:tmpl w:val="611CE41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F494C1F"/>
    <w:multiLevelType w:val="hybridMultilevel"/>
    <w:tmpl w:val="134EDFF6"/>
    <w:lvl w:ilvl="0" w:tplc="445E2576">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07A638C"/>
    <w:multiLevelType w:val="hybridMultilevel"/>
    <w:tmpl w:val="7958BCA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3046DE4"/>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32C4EDE"/>
    <w:multiLevelType w:val="hybridMultilevel"/>
    <w:tmpl w:val="FF9A49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59B4B8A"/>
    <w:multiLevelType w:val="hybridMultilevel"/>
    <w:tmpl w:val="71D0B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5BD532E"/>
    <w:multiLevelType w:val="hybridMultilevel"/>
    <w:tmpl w:val="C30E71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5F77E39"/>
    <w:multiLevelType w:val="hybridMultilevel"/>
    <w:tmpl w:val="EADA65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60113F9"/>
    <w:multiLevelType w:val="hybridMultilevel"/>
    <w:tmpl w:val="67AC92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64A01B7"/>
    <w:multiLevelType w:val="hybridMultilevel"/>
    <w:tmpl w:val="E604DA60"/>
    <w:lvl w:ilvl="0" w:tplc="37DC3CB4">
      <w:start w:val="1"/>
      <w:numFmt w:val="bullet"/>
      <w:lvlText w:val=""/>
      <w:lvlJc w:val="left"/>
      <w:pPr>
        <w:ind w:left="2520" w:hanging="360"/>
      </w:pPr>
      <w:rPr>
        <w:rFonts w:ascii="Wingdings" w:hAnsi="Wingdings" w:hint="default"/>
        <w:color w:val="auto"/>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5" w15:restartNumberingAfterBreak="0">
    <w:nsid w:val="37085D3B"/>
    <w:multiLevelType w:val="hybridMultilevel"/>
    <w:tmpl w:val="F4782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6" w15:restartNumberingAfterBreak="0">
    <w:nsid w:val="376C6CA1"/>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7BB363D"/>
    <w:multiLevelType w:val="hybridMultilevel"/>
    <w:tmpl w:val="8D86FAA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A307150"/>
    <w:multiLevelType w:val="hybridMultilevel"/>
    <w:tmpl w:val="DA7EB6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AA931C9"/>
    <w:multiLevelType w:val="hybridMultilevel"/>
    <w:tmpl w:val="360857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3B160CBB"/>
    <w:multiLevelType w:val="hybridMultilevel"/>
    <w:tmpl w:val="599E76F4"/>
    <w:lvl w:ilvl="0" w:tplc="FD8434A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91" w15:restartNumberingAfterBreak="0">
    <w:nsid w:val="3B1F66AE"/>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3BEC101A"/>
    <w:multiLevelType w:val="hybridMultilevel"/>
    <w:tmpl w:val="F4A4FC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3C210EF0"/>
    <w:multiLevelType w:val="hybridMultilevel"/>
    <w:tmpl w:val="67AC92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3C4B559D"/>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C595205"/>
    <w:multiLevelType w:val="hybridMultilevel"/>
    <w:tmpl w:val="88ACC588"/>
    <w:lvl w:ilvl="0" w:tplc="37DC3CB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3C733B0B"/>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C787D8B"/>
    <w:multiLevelType w:val="hybridMultilevel"/>
    <w:tmpl w:val="368021E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D617229"/>
    <w:multiLevelType w:val="hybridMultilevel"/>
    <w:tmpl w:val="FFB8C6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D692180"/>
    <w:multiLevelType w:val="hybridMultilevel"/>
    <w:tmpl w:val="3DA0B6B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DE00C87"/>
    <w:multiLevelType w:val="hybridMultilevel"/>
    <w:tmpl w:val="AF641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1" w15:restartNumberingAfterBreak="0">
    <w:nsid w:val="3EEF2651"/>
    <w:multiLevelType w:val="hybridMultilevel"/>
    <w:tmpl w:val="F5B47ED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F0F62BE"/>
    <w:multiLevelType w:val="hybridMultilevel"/>
    <w:tmpl w:val="BA9221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F6D0199"/>
    <w:multiLevelType w:val="hybridMultilevel"/>
    <w:tmpl w:val="F8AED12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1407D95"/>
    <w:multiLevelType w:val="hybridMultilevel"/>
    <w:tmpl w:val="28F8FB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14A6FDF"/>
    <w:multiLevelType w:val="hybridMultilevel"/>
    <w:tmpl w:val="AC4686F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186056F"/>
    <w:multiLevelType w:val="hybridMultilevel"/>
    <w:tmpl w:val="BDB2E99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1E533D8"/>
    <w:multiLevelType w:val="hybridMultilevel"/>
    <w:tmpl w:val="3D0093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421142F0"/>
    <w:multiLevelType w:val="hybridMultilevel"/>
    <w:tmpl w:val="42F88C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436D6829"/>
    <w:multiLevelType w:val="hybridMultilevel"/>
    <w:tmpl w:val="889C59EC"/>
    <w:lvl w:ilvl="0" w:tplc="9A5C3A04">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0" w15:restartNumberingAfterBreak="0">
    <w:nsid w:val="439B4A68"/>
    <w:multiLevelType w:val="hybridMultilevel"/>
    <w:tmpl w:val="95B01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4421634F"/>
    <w:multiLevelType w:val="hybridMultilevel"/>
    <w:tmpl w:val="F760AC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4CC77D6"/>
    <w:multiLevelType w:val="hybridMultilevel"/>
    <w:tmpl w:val="035AE7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5B15964"/>
    <w:multiLevelType w:val="hybridMultilevel"/>
    <w:tmpl w:val="3D8EF34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45CC654E"/>
    <w:multiLevelType w:val="hybridMultilevel"/>
    <w:tmpl w:val="06F4108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612754F"/>
    <w:multiLevelType w:val="hybridMultilevel"/>
    <w:tmpl w:val="B6C2D1F2"/>
    <w:lvl w:ilvl="0" w:tplc="37DC3CB4">
      <w:start w:val="1"/>
      <w:numFmt w:val="bullet"/>
      <w:lvlText w:val=""/>
      <w:lvlJc w:val="left"/>
      <w:pPr>
        <w:ind w:left="360" w:hanging="360"/>
      </w:pPr>
      <w:rPr>
        <w:rFonts w:ascii="Wingdings" w:hAnsi="Wingdings" w:hint="default"/>
        <w:color w:val="auto"/>
      </w:rPr>
    </w:lvl>
    <w:lvl w:ilvl="1" w:tplc="657841CA">
      <w:start w:val="1"/>
      <w:numFmt w:val="bullet"/>
      <w:lvlText w:val=""/>
      <w:lvlJc w:val="left"/>
      <w:pPr>
        <w:ind w:left="1080" w:hanging="360"/>
      </w:pPr>
      <w:rPr>
        <w:rFonts w:ascii="Wingdings" w:hAnsi="Wingdings"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463C3A93"/>
    <w:multiLevelType w:val="hybridMultilevel"/>
    <w:tmpl w:val="B9EC0FE4"/>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6740A5E"/>
    <w:multiLevelType w:val="hybridMultilevel"/>
    <w:tmpl w:val="AE7078F0"/>
    <w:lvl w:ilvl="0" w:tplc="08090005">
      <w:start w:val="1"/>
      <w:numFmt w:val="bullet"/>
      <w:lvlText w:val=""/>
      <w:lvlJc w:val="left"/>
      <w:pPr>
        <w:ind w:left="1125" w:hanging="360"/>
      </w:pPr>
      <w:rPr>
        <w:rFonts w:ascii="Wingdings" w:hAnsi="Wingdings" w:hint="default"/>
      </w:rPr>
    </w:lvl>
    <w:lvl w:ilvl="1" w:tplc="08090003">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8" w15:restartNumberingAfterBreak="0">
    <w:nsid w:val="46E0547F"/>
    <w:multiLevelType w:val="hybridMultilevel"/>
    <w:tmpl w:val="932219F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7C1051F"/>
    <w:multiLevelType w:val="hybridMultilevel"/>
    <w:tmpl w:val="5ACE230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8407349"/>
    <w:multiLevelType w:val="hybridMultilevel"/>
    <w:tmpl w:val="588EA5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940525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4A80480D"/>
    <w:multiLevelType w:val="hybridMultilevel"/>
    <w:tmpl w:val="BBA2B4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4ADF044E"/>
    <w:multiLevelType w:val="hybridMultilevel"/>
    <w:tmpl w:val="BC1E76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4B5F30B6"/>
    <w:multiLevelType w:val="hybridMultilevel"/>
    <w:tmpl w:val="469AD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4BEC6774"/>
    <w:multiLevelType w:val="hybridMultilevel"/>
    <w:tmpl w:val="45BA75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4C3A07C0"/>
    <w:multiLevelType w:val="hybridMultilevel"/>
    <w:tmpl w:val="2888492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D0913DB"/>
    <w:multiLevelType w:val="hybridMultilevel"/>
    <w:tmpl w:val="9D94B18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4E5A1F49"/>
    <w:multiLevelType w:val="hybridMultilevel"/>
    <w:tmpl w:val="997E094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4E9B4696"/>
    <w:multiLevelType w:val="hybridMultilevel"/>
    <w:tmpl w:val="46023E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4F0B176C"/>
    <w:multiLevelType w:val="hybridMultilevel"/>
    <w:tmpl w:val="4C28265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4F7043E6"/>
    <w:multiLevelType w:val="hybridMultilevel"/>
    <w:tmpl w:val="480C80F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4FC20AEB"/>
    <w:multiLevelType w:val="hybridMultilevel"/>
    <w:tmpl w:val="8192474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09E0EDF"/>
    <w:multiLevelType w:val="hybridMultilevel"/>
    <w:tmpl w:val="6630DFC6"/>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50A478AA"/>
    <w:multiLevelType w:val="hybridMultilevel"/>
    <w:tmpl w:val="95B015E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126668C"/>
    <w:multiLevelType w:val="hybridMultilevel"/>
    <w:tmpl w:val="F7AE8F5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20F5C35"/>
    <w:multiLevelType w:val="hybridMultilevel"/>
    <w:tmpl w:val="E36E9A0A"/>
    <w:lvl w:ilvl="0" w:tplc="B834403C">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4051496"/>
    <w:multiLevelType w:val="hybridMultilevel"/>
    <w:tmpl w:val="E976E0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8" w15:restartNumberingAfterBreak="0">
    <w:nsid w:val="54446BB0"/>
    <w:multiLevelType w:val="hybridMultilevel"/>
    <w:tmpl w:val="7A382AB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548F4139"/>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4AC15DE"/>
    <w:multiLevelType w:val="hybridMultilevel"/>
    <w:tmpl w:val="52923124"/>
    <w:lvl w:ilvl="0" w:tplc="37DC3CB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5EB4E96"/>
    <w:multiLevelType w:val="hybridMultilevel"/>
    <w:tmpl w:val="14D0CE26"/>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560C5884"/>
    <w:multiLevelType w:val="hybridMultilevel"/>
    <w:tmpl w:val="AE06A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61C2867"/>
    <w:multiLevelType w:val="hybridMultilevel"/>
    <w:tmpl w:val="549099B4"/>
    <w:lvl w:ilvl="0" w:tplc="445E2576">
      <w:start w:val="1"/>
      <w:numFmt w:val="bullet"/>
      <w:lvlText w:val=""/>
      <w:lvlJc w:val="left"/>
      <w:pPr>
        <w:ind w:left="720" w:hanging="360"/>
      </w:pPr>
      <w:rPr>
        <w:rFonts w:ascii="Wingdings" w:hAnsi="Wingdings"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6A41113"/>
    <w:multiLevelType w:val="hybridMultilevel"/>
    <w:tmpl w:val="FE1ABB98"/>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56BE0EAB"/>
    <w:multiLevelType w:val="hybridMultilevel"/>
    <w:tmpl w:val="E0D62F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57883881"/>
    <w:multiLevelType w:val="hybridMultilevel"/>
    <w:tmpl w:val="B4940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78A0FDD"/>
    <w:multiLevelType w:val="hybridMultilevel"/>
    <w:tmpl w:val="8BD2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58FC7A82"/>
    <w:multiLevelType w:val="hybridMultilevel"/>
    <w:tmpl w:val="0AA48C3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9444AD9"/>
    <w:multiLevelType w:val="hybridMultilevel"/>
    <w:tmpl w:val="C5B66E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ADD0B1B"/>
    <w:multiLevelType w:val="hybridMultilevel"/>
    <w:tmpl w:val="590ECD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B54748A"/>
    <w:multiLevelType w:val="hybridMultilevel"/>
    <w:tmpl w:val="39EA5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BA477E4"/>
    <w:multiLevelType w:val="hybridMultilevel"/>
    <w:tmpl w:val="D2FE02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5E467449"/>
    <w:multiLevelType w:val="hybridMultilevel"/>
    <w:tmpl w:val="D11CC3B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5FCE1F75"/>
    <w:multiLevelType w:val="hybridMultilevel"/>
    <w:tmpl w:val="991E7F90"/>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60F90071"/>
    <w:multiLevelType w:val="hybridMultilevel"/>
    <w:tmpl w:val="ED80C5D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2DB49A6"/>
    <w:multiLevelType w:val="hybridMultilevel"/>
    <w:tmpl w:val="5B320BC8"/>
    <w:lvl w:ilvl="0" w:tplc="37DC3CB4">
      <w:start w:val="1"/>
      <w:numFmt w:val="bullet"/>
      <w:lvlText w:val=""/>
      <w:lvlJc w:val="left"/>
      <w:pPr>
        <w:ind w:left="360" w:hanging="360"/>
      </w:pPr>
      <w:rPr>
        <w:rFonts w:ascii="Wingdings" w:hAnsi="Wingdings" w:hint="default"/>
        <w:color w:val="auto"/>
      </w:rPr>
    </w:lvl>
    <w:lvl w:ilvl="1" w:tplc="37DC3CB4">
      <w:start w:val="1"/>
      <w:numFmt w:val="bullet"/>
      <w:lvlText w:val=""/>
      <w:lvlJc w:val="left"/>
      <w:pPr>
        <w:ind w:left="1080" w:hanging="360"/>
      </w:pPr>
      <w:rPr>
        <w:rFonts w:ascii="Wingdings" w:hAnsi="Wingdings"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62F35555"/>
    <w:multiLevelType w:val="hybridMultilevel"/>
    <w:tmpl w:val="E8102C4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3365BED"/>
    <w:multiLevelType w:val="hybridMultilevel"/>
    <w:tmpl w:val="C742B1C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36024FC"/>
    <w:multiLevelType w:val="hybridMultilevel"/>
    <w:tmpl w:val="8D86FAA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4880E0D"/>
    <w:multiLevelType w:val="hybridMultilevel"/>
    <w:tmpl w:val="E160B360"/>
    <w:lvl w:ilvl="0" w:tplc="D6DC70B8">
      <w:start w:val="1"/>
      <w:numFmt w:val="decimal"/>
      <w:lvlText w:val="%1."/>
      <w:lvlJc w:val="left"/>
      <w:pPr>
        <w:ind w:left="3240" w:hanging="360"/>
      </w:pPr>
      <w:rPr>
        <w:rFonts w:hint="default"/>
        <w:b/>
        <w:bCs/>
        <w:i w:val="0"/>
        <w:iCs w:val="0"/>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61" w15:restartNumberingAfterBreak="0">
    <w:nsid w:val="65A701C5"/>
    <w:multiLevelType w:val="hybridMultilevel"/>
    <w:tmpl w:val="2DA20EC2"/>
    <w:lvl w:ilvl="0" w:tplc="21FC3026">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68387934"/>
    <w:multiLevelType w:val="hybridMultilevel"/>
    <w:tmpl w:val="4E129048"/>
    <w:lvl w:ilvl="0" w:tplc="FFFFFFFF">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90D6F7D"/>
    <w:multiLevelType w:val="hybridMultilevel"/>
    <w:tmpl w:val="9D4E22C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693A2CD7"/>
    <w:multiLevelType w:val="hybridMultilevel"/>
    <w:tmpl w:val="EF7E74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96469B8"/>
    <w:multiLevelType w:val="hybridMultilevel"/>
    <w:tmpl w:val="FF5AE77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9E72298"/>
    <w:multiLevelType w:val="hybridMultilevel"/>
    <w:tmpl w:val="56BCDE9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A24235A"/>
    <w:multiLevelType w:val="hybridMultilevel"/>
    <w:tmpl w:val="C69E2F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B0032AB"/>
    <w:multiLevelType w:val="hybridMultilevel"/>
    <w:tmpl w:val="02607B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6B21302B"/>
    <w:multiLevelType w:val="hybridMultilevel"/>
    <w:tmpl w:val="191815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6B67298F"/>
    <w:multiLevelType w:val="hybridMultilevel"/>
    <w:tmpl w:val="01C4043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6BA329EA"/>
    <w:multiLevelType w:val="hybridMultilevel"/>
    <w:tmpl w:val="5FF24C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BD35855"/>
    <w:multiLevelType w:val="hybridMultilevel"/>
    <w:tmpl w:val="7A30E75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CD155A3"/>
    <w:multiLevelType w:val="hybridMultilevel"/>
    <w:tmpl w:val="FF5ABDD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D07669F"/>
    <w:multiLevelType w:val="hybridMultilevel"/>
    <w:tmpl w:val="C00E776C"/>
    <w:lvl w:ilvl="0" w:tplc="08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5" w15:restartNumberingAfterBreak="0">
    <w:nsid w:val="6F171EB5"/>
    <w:multiLevelType w:val="hybridMultilevel"/>
    <w:tmpl w:val="2996B0DE"/>
    <w:lvl w:ilvl="0" w:tplc="37DC3CB4">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6" w15:restartNumberingAfterBreak="0">
    <w:nsid w:val="6F7B11AD"/>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6FBD0595"/>
    <w:multiLevelType w:val="hybridMultilevel"/>
    <w:tmpl w:val="C6DC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088645A"/>
    <w:multiLevelType w:val="hybridMultilevel"/>
    <w:tmpl w:val="3FBEA5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709669A5"/>
    <w:multiLevelType w:val="hybridMultilevel"/>
    <w:tmpl w:val="5F84E1DA"/>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0EB3625"/>
    <w:multiLevelType w:val="hybridMultilevel"/>
    <w:tmpl w:val="E026B3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71360026"/>
    <w:multiLevelType w:val="hybridMultilevel"/>
    <w:tmpl w:val="A20C36D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72197EEB"/>
    <w:multiLevelType w:val="hybridMultilevel"/>
    <w:tmpl w:val="939A08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72353948"/>
    <w:multiLevelType w:val="hybridMultilevel"/>
    <w:tmpl w:val="8B68A0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72783CDC"/>
    <w:multiLevelType w:val="hybridMultilevel"/>
    <w:tmpl w:val="99FCFC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73567AE1"/>
    <w:multiLevelType w:val="hybridMultilevel"/>
    <w:tmpl w:val="C430EA3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73682E3B"/>
    <w:multiLevelType w:val="hybridMultilevel"/>
    <w:tmpl w:val="0248C6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51A2890"/>
    <w:multiLevelType w:val="hybridMultilevel"/>
    <w:tmpl w:val="6DB40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8" w15:restartNumberingAfterBreak="0">
    <w:nsid w:val="76515A78"/>
    <w:multiLevelType w:val="hybridMultilevel"/>
    <w:tmpl w:val="273EEEC6"/>
    <w:lvl w:ilvl="0" w:tplc="C67AEEB8">
      <w:start w:val="1"/>
      <w:numFmt w:val="bullet"/>
      <w:lvlText w:val=""/>
      <w:lvlJc w:val="left"/>
      <w:pPr>
        <w:ind w:left="765" w:hanging="360"/>
      </w:pPr>
      <w:rPr>
        <w:rFonts w:ascii="Wingdings" w:hAnsi="Wingdings" w:hint="default"/>
        <w:color w:val="000000" w:themeColor="text1"/>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89" w15:restartNumberingAfterBreak="0">
    <w:nsid w:val="77E9686C"/>
    <w:multiLevelType w:val="hybridMultilevel"/>
    <w:tmpl w:val="6F1AAD0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8605DE0"/>
    <w:multiLevelType w:val="hybridMultilevel"/>
    <w:tmpl w:val="6D0607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866315F"/>
    <w:multiLevelType w:val="hybridMultilevel"/>
    <w:tmpl w:val="2052733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8686F93"/>
    <w:multiLevelType w:val="hybridMultilevel"/>
    <w:tmpl w:val="747A09BE"/>
    <w:lvl w:ilvl="0" w:tplc="37DC3CB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88D10F8"/>
    <w:multiLevelType w:val="hybridMultilevel"/>
    <w:tmpl w:val="1250F6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789F33F3"/>
    <w:multiLevelType w:val="hybridMultilevel"/>
    <w:tmpl w:val="4E129048"/>
    <w:lvl w:ilvl="0" w:tplc="9788AAC4">
      <w:start w:val="1"/>
      <w:numFmt w:val="upperRoman"/>
      <w:lvlText w:val="%1."/>
      <w:lvlJc w:val="righ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78CD3225"/>
    <w:multiLevelType w:val="hybridMultilevel"/>
    <w:tmpl w:val="EA461A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B9439F6"/>
    <w:multiLevelType w:val="hybridMultilevel"/>
    <w:tmpl w:val="3DA0B6B0"/>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BAA6929"/>
    <w:multiLevelType w:val="hybridMultilevel"/>
    <w:tmpl w:val="6BA2BB6C"/>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7C4117E3"/>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7CC14E7B"/>
    <w:multiLevelType w:val="hybridMultilevel"/>
    <w:tmpl w:val="0DF861D2"/>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D241BB3"/>
    <w:multiLevelType w:val="hybridMultilevel"/>
    <w:tmpl w:val="FE7691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7D545685"/>
    <w:multiLevelType w:val="hybridMultilevel"/>
    <w:tmpl w:val="5E542F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D592230"/>
    <w:multiLevelType w:val="hybridMultilevel"/>
    <w:tmpl w:val="988486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7DFB59AE"/>
    <w:multiLevelType w:val="hybridMultilevel"/>
    <w:tmpl w:val="6E5067CE"/>
    <w:lvl w:ilvl="0" w:tplc="B45E08B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7E6E0885"/>
    <w:multiLevelType w:val="hybridMultilevel"/>
    <w:tmpl w:val="12687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5" w15:restartNumberingAfterBreak="0">
    <w:nsid w:val="7E803584"/>
    <w:multiLevelType w:val="hybridMultilevel"/>
    <w:tmpl w:val="55B2F51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7EC80CE8"/>
    <w:multiLevelType w:val="hybridMultilevel"/>
    <w:tmpl w:val="C30E712E"/>
    <w:lvl w:ilvl="0" w:tplc="FFFFFFFF">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7F9431A7"/>
    <w:multiLevelType w:val="multilevel"/>
    <w:tmpl w:val="04DCD28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8" w15:restartNumberingAfterBreak="0">
    <w:nsid w:val="7FE137D7"/>
    <w:multiLevelType w:val="hybridMultilevel"/>
    <w:tmpl w:val="091A6E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965385">
    <w:abstractNumId w:val="20"/>
  </w:num>
  <w:num w:numId="2" w16cid:durableId="1211844820">
    <w:abstractNumId w:val="104"/>
  </w:num>
  <w:num w:numId="3" w16cid:durableId="353651724">
    <w:abstractNumId w:val="47"/>
  </w:num>
  <w:num w:numId="4" w16cid:durableId="242298840">
    <w:abstractNumId w:val="138"/>
  </w:num>
  <w:num w:numId="5" w16cid:durableId="915748907">
    <w:abstractNumId w:val="39"/>
  </w:num>
  <w:num w:numId="6" w16cid:durableId="1225094763">
    <w:abstractNumId w:val="113"/>
  </w:num>
  <w:num w:numId="7" w16cid:durableId="647437436">
    <w:abstractNumId w:val="148"/>
  </w:num>
  <w:num w:numId="8" w16cid:durableId="502402537">
    <w:abstractNumId w:val="106"/>
  </w:num>
  <w:num w:numId="9" w16cid:durableId="1296136762">
    <w:abstractNumId w:val="158"/>
  </w:num>
  <w:num w:numId="10" w16cid:durableId="1847404637">
    <w:abstractNumId w:val="62"/>
  </w:num>
  <w:num w:numId="11" w16cid:durableId="157619691">
    <w:abstractNumId w:val="199"/>
  </w:num>
  <w:num w:numId="12" w16cid:durableId="1392924083">
    <w:abstractNumId w:val="79"/>
  </w:num>
  <w:num w:numId="13" w16cid:durableId="66193532">
    <w:abstractNumId w:val="75"/>
  </w:num>
  <w:num w:numId="14" w16cid:durableId="171991909">
    <w:abstractNumId w:val="155"/>
  </w:num>
  <w:num w:numId="15" w16cid:durableId="883175632">
    <w:abstractNumId w:val="174"/>
  </w:num>
  <w:num w:numId="16" w16cid:durableId="339697502">
    <w:abstractNumId w:val="72"/>
  </w:num>
  <w:num w:numId="17" w16cid:durableId="1236815435">
    <w:abstractNumId w:val="8"/>
  </w:num>
  <w:num w:numId="18" w16cid:durableId="1795758151">
    <w:abstractNumId w:val="55"/>
  </w:num>
  <w:num w:numId="19" w16cid:durableId="1352221968">
    <w:abstractNumId w:val="205"/>
  </w:num>
  <w:num w:numId="20" w16cid:durableId="1435519857">
    <w:abstractNumId w:val="200"/>
  </w:num>
  <w:num w:numId="21" w16cid:durableId="1176653596">
    <w:abstractNumId w:val="77"/>
  </w:num>
  <w:num w:numId="22" w16cid:durableId="807821931">
    <w:abstractNumId w:val="82"/>
  </w:num>
  <w:num w:numId="23" w16cid:durableId="586841879">
    <w:abstractNumId w:val="207"/>
  </w:num>
  <w:num w:numId="24" w16cid:durableId="236791501">
    <w:abstractNumId w:val="18"/>
  </w:num>
  <w:num w:numId="25" w16cid:durableId="582449165">
    <w:abstractNumId w:val="14"/>
  </w:num>
  <w:num w:numId="26" w16cid:durableId="1639724396">
    <w:abstractNumId w:val="45"/>
  </w:num>
  <w:num w:numId="27" w16cid:durableId="2015304960">
    <w:abstractNumId w:val="111"/>
  </w:num>
  <w:num w:numId="28" w16cid:durableId="829641652">
    <w:abstractNumId w:val="53"/>
  </w:num>
  <w:num w:numId="29" w16cid:durableId="1680692023">
    <w:abstractNumId w:val="26"/>
  </w:num>
  <w:num w:numId="30" w16cid:durableId="702824143">
    <w:abstractNumId w:val="137"/>
  </w:num>
  <w:num w:numId="31" w16cid:durableId="749161038">
    <w:abstractNumId w:val="153"/>
  </w:num>
  <w:num w:numId="32" w16cid:durableId="1959212260">
    <w:abstractNumId w:val="127"/>
  </w:num>
  <w:num w:numId="33" w16cid:durableId="1816677542">
    <w:abstractNumId w:val="16"/>
  </w:num>
  <w:num w:numId="34" w16cid:durableId="741567438">
    <w:abstractNumId w:val="112"/>
  </w:num>
  <w:num w:numId="35" w16cid:durableId="1927112994">
    <w:abstractNumId w:val="193"/>
  </w:num>
  <w:num w:numId="36" w16cid:durableId="2082824789">
    <w:abstractNumId w:val="34"/>
  </w:num>
  <w:num w:numId="37" w16cid:durableId="247496163">
    <w:abstractNumId w:val="197"/>
  </w:num>
  <w:num w:numId="38" w16cid:durableId="15664471">
    <w:abstractNumId w:val="165"/>
  </w:num>
  <w:num w:numId="39" w16cid:durableId="1283463607">
    <w:abstractNumId w:val="130"/>
  </w:num>
  <w:num w:numId="40" w16cid:durableId="662926616">
    <w:abstractNumId w:val="25"/>
  </w:num>
  <w:num w:numId="41" w16cid:durableId="584268887">
    <w:abstractNumId w:val="114"/>
  </w:num>
  <w:num w:numId="42" w16cid:durableId="2021467426">
    <w:abstractNumId w:val="172"/>
  </w:num>
  <w:num w:numId="43" w16cid:durableId="331102105">
    <w:abstractNumId w:val="169"/>
  </w:num>
  <w:num w:numId="44" w16cid:durableId="1625884903">
    <w:abstractNumId w:val="107"/>
  </w:num>
  <w:num w:numId="45" w16cid:durableId="231737652">
    <w:abstractNumId w:val="108"/>
  </w:num>
  <w:num w:numId="46" w16cid:durableId="1152257077">
    <w:abstractNumId w:val="11"/>
  </w:num>
  <w:num w:numId="47" w16cid:durableId="695354536">
    <w:abstractNumId w:val="70"/>
  </w:num>
  <w:num w:numId="48" w16cid:durableId="742725005">
    <w:abstractNumId w:val="202"/>
  </w:num>
  <w:num w:numId="49" w16cid:durableId="1620068565">
    <w:abstractNumId w:val="116"/>
  </w:num>
  <w:num w:numId="50" w16cid:durableId="1184713594">
    <w:abstractNumId w:val="131"/>
  </w:num>
  <w:num w:numId="51" w16cid:durableId="1658726665">
    <w:abstractNumId w:val="178"/>
  </w:num>
  <w:num w:numId="52" w16cid:durableId="1635015183">
    <w:abstractNumId w:val="6"/>
  </w:num>
  <w:num w:numId="53" w16cid:durableId="1761830599">
    <w:abstractNumId w:val="159"/>
  </w:num>
  <w:num w:numId="54" w16cid:durableId="642735214">
    <w:abstractNumId w:val="5"/>
  </w:num>
  <w:num w:numId="55" w16cid:durableId="1968701512">
    <w:abstractNumId w:val="87"/>
  </w:num>
  <w:num w:numId="56" w16cid:durableId="1890461036">
    <w:abstractNumId w:val="141"/>
  </w:num>
  <w:num w:numId="57" w16cid:durableId="925655915">
    <w:abstractNumId w:val="92"/>
  </w:num>
  <w:num w:numId="58" w16cid:durableId="1814180786">
    <w:abstractNumId w:val="3"/>
  </w:num>
  <w:num w:numId="59" w16cid:durableId="1459252409">
    <w:abstractNumId w:val="180"/>
  </w:num>
  <w:num w:numId="60" w16cid:durableId="1418362269">
    <w:abstractNumId w:val="181"/>
  </w:num>
  <w:num w:numId="61" w16cid:durableId="426851868">
    <w:abstractNumId w:val="15"/>
  </w:num>
  <w:num w:numId="62" w16cid:durableId="1361514650">
    <w:abstractNumId w:val="37"/>
  </w:num>
  <w:num w:numId="63" w16cid:durableId="294602443">
    <w:abstractNumId w:val="120"/>
  </w:num>
  <w:num w:numId="64" w16cid:durableId="2140800494">
    <w:abstractNumId w:val="46"/>
  </w:num>
  <w:num w:numId="65" w16cid:durableId="521942543">
    <w:abstractNumId w:val="41"/>
  </w:num>
  <w:num w:numId="66" w16cid:durableId="1914385781">
    <w:abstractNumId w:val="187"/>
  </w:num>
  <w:num w:numId="67" w16cid:durableId="668288404">
    <w:abstractNumId w:val="184"/>
  </w:num>
  <w:num w:numId="68" w16cid:durableId="2038460111">
    <w:abstractNumId w:val="132"/>
  </w:num>
  <w:num w:numId="69" w16cid:durableId="44524647">
    <w:abstractNumId w:val="208"/>
  </w:num>
  <w:num w:numId="70" w16cid:durableId="523248562">
    <w:abstractNumId w:val="65"/>
  </w:num>
  <w:num w:numId="71" w16cid:durableId="454367230">
    <w:abstractNumId w:val="48"/>
  </w:num>
  <w:num w:numId="72" w16cid:durableId="485172878">
    <w:abstractNumId w:val="136"/>
  </w:num>
  <w:num w:numId="73" w16cid:durableId="990645814">
    <w:abstractNumId w:val="44"/>
  </w:num>
  <w:num w:numId="74" w16cid:durableId="990596250">
    <w:abstractNumId w:val="185"/>
  </w:num>
  <w:num w:numId="75" w16cid:durableId="979773519">
    <w:abstractNumId w:val="28"/>
  </w:num>
  <w:num w:numId="76" w16cid:durableId="363291397">
    <w:abstractNumId w:val="69"/>
  </w:num>
  <w:num w:numId="77" w16cid:durableId="1464614199">
    <w:abstractNumId w:val="118"/>
  </w:num>
  <w:num w:numId="78" w16cid:durableId="1306355166">
    <w:abstractNumId w:val="32"/>
  </w:num>
  <w:num w:numId="79" w16cid:durableId="1612006803">
    <w:abstractNumId w:val="2"/>
  </w:num>
  <w:num w:numId="80" w16cid:durableId="2095516155">
    <w:abstractNumId w:val="126"/>
  </w:num>
  <w:num w:numId="81" w16cid:durableId="1738240459">
    <w:abstractNumId w:val="128"/>
  </w:num>
  <w:num w:numId="82" w16cid:durableId="893153609">
    <w:abstractNumId w:val="129"/>
  </w:num>
  <w:num w:numId="83" w16cid:durableId="1643734285">
    <w:abstractNumId w:val="13"/>
  </w:num>
  <w:num w:numId="84" w16cid:durableId="135876041">
    <w:abstractNumId w:val="167"/>
  </w:num>
  <w:num w:numId="85" w16cid:durableId="1829248749">
    <w:abstractNumId w:val="22"/>
  </w:num>
  <w:num w:numId="86" w16cid:durableId="302008937">
    <w:abstractNumId w:val="35"/>
  </w:num>
  <w:num w:numId="87" w16cid:durableId="1773160448">
    <w:abstractNumId w:val="183"/>
  </w:num>
  <w:num w:numId="88" w16cid:durableId="1789471536">
    <w:abstractNumId w:val="98"/>
  </w:num>
  <w:num w:numId="89" w16cid:durableId="1218009954">
    <w:abstractNumId w:val="194"/>
  </w:num>
  <w:num w:numId="90" w16cid:durableId="1035348016">
    <w:abstractNumId w:val="144"/>
  </w:num>
  <w:num w:numId="91" w16cid:durableId="741878939">
    <w:abstractNumId w:val="163"/>
  </w:num>
  <w:num w:numId="92" w16cid:durableId="1514883052">
    <w:abstractNumId w:val="186"/>
  </w:num>
  <w:num w:numId="93" w16cid:durableId="986200313">
    <w:abstractNumId w:val="164"/>
  </w:num>
  <w:num w:numId="94" w16cid:durableId="1790204098">
    <w:abstractNumId w:val="142"/>
  </w:num>
  <w:num w:numId="95" w16cid:durableId="1221283001">
    <w:abstractNumId w:val="49"/>
  </w:num>
  <w:num w:numId="96" w16cid:durableId="1200703052">
    <w:abstractNumId w:val="33"/>
  </w:num>
  <w:num w:numId="97" w16cid:durableId="374349051">
    <w:abstractNumId w:val="7"/>
  </w:num>
  <w:num w:numId="98" w16cid:durableId="1148672351">
    <w:abstractNumId w:val="81"/>
  </w:num>
  <w:num w:numId="99" w16cid:durableId="912006210">
    <w:abstractNumId w:val="121"/>
  </w:num>
  <w:num w:numId="100" w16cid:durableId="164244757">
    <w:abstractNumId w:val="198"/>
  </w:num>
  <w:num w:numId="101" w16cid:durableId="1292512045">
    <w:abstractNumId w:val="176"/>
  </w:num>
  <w:num w:numId="102" w16cid:durableId="2098284547">
    <w:abstractNumId w:val="157"/>
  </w:num>
  <w:num w:numId="103" w16cid:durableId="752430681">
    <w:abstractNumId w:val="123"/>
  </w:num>
  <w:num w:numId="104" w16cid:durableId="850026869">
    <w:abstractNumId w:val="1"/>
  </w:num>
  <w:num w:numId="105" w16cid:durableId="1910339508">
    <w:abstractNumId w:val="139"/>
  </w:num>
  <w:num w:numId="106" w16cid:durableId="1227227554">
    <w:abstractNumId w:val="206"/>
  </w:num>
  <w:num w:numId="107" w16cid:durableId="2049911255">
    <w:abstractNumId w:val="154"/>
  </w:num>
  <w:num w:numId="108" w16cid:durableId="1029723832">
    <w:abstractNumId w:val="86"/>
  </w:num>
  <w:num w:numId="109" w16cid:durableId="131100577">
    <w:abstractNumId w:val="78"/>
  </w:num>
  <w:num w:numId="110" w16cid:durableId="1582369857">
    <w:abstractNumId w:val="97"/>
  </w:num>
  <w:num w:numId="111" w16cid:durableId="1975259105">
    <w:abstractNumId w:val="67"/>
  </w:num>
  <w:num w:numId="112" w16cid:durableId="1065639619">
    <w:abstractNumId w:val="196"/>
  </w:num>
  <w:num w:numId="113" w16cid:durableId="1854413279">
    <w:abstractNumId w:val="145"/>
  </w:num>
  <w:num w:numId="114" w16cid:durableId="1125125071">
    <w:abstractNumId w:val="56"/>
  </w:num>
  <w:num w:numId="115" w16cid:durableId="927691505">
    <w:abstractNumId w:val="38"/>
  </w:num>
  <w:num w:numId="116" w16cid:durableId="1558857931">
    <w:abstractNumId w:val="99"/>
  </w:num>
  <w:num w:numId="117" w16cid:durableId="2096003191">
    <w:abstractNumId w:val="93"/>
  </w:num>
  <w:num w:numId="118" w16cid:durableId="1950432760">
    <w:abstractNumId w:val="83"/>
  </w:num>
  <w:num w:numId="119" w16cid:durableId="585581295">
    <w:abstractNumId w:val="30"/>
  </w:num>
  <w:num w:numId="120" w16cid:durableId="1728727525">
    <w:abstractNumId w:val="36"/>
  </w:num>
  <w:num w:numId="121" w16cid:durableId="454564228">
    <w:abstractNumId w:val="101"/>
  </w:num>
  <w:num w:numId="122" w16cid:durableId="1690521604">
    <w:abstractNumId w:val="96"/>
  </w:num>
  <w:num w:numId="123" w16cid:durableId="1309744439">
    <w:abstractNumId w:val="19"/>
  </w:num>
  <w:num w:numId="124" w16cid:durableId="2044164612">
    <w:abstractNumId w:val="103"/>
  </w:num>
  <w:num w:numId="125" w16cid:durableId="1170025774">
    <w:abstractNumId w:val="182"/>
  </w:num>
  <w:num w:numId="126" w16cid:durableId="1944605118">
    <w:abstractNumId w:val="89"/>
  </w:num>
  <w:num w:numId="127" w16cid:durableId="1359234985">
    <w:abstractNumId w:val="161"/>
  </w:num>
  <w:num w:numId="128" w16cid:durableId="1865944651">
    <w:abstractNumId w:val="12"/>
  </w:num>
  <w:num w:numId="129" w16cid:durableId="1623918915">
    <w:abstractNumId w:val="10"/>
  </w:num>
  <w:num w:numId="130" w16cid:durableId="1673070266">
    <w:abstractNumId w:val="110"/>
  </w:num>
  <w:num w:numId="131" w16cid:durableId="801576369">
    <w:abstractNumId w:val="125"/>
  </w:num>
  <w:num w:numId="132" w16cid:durableId="660348325">
    <w:abstractNumId w:val="189"/>
  </w:num>
  <w:num w:numId="133" w16cid:durableId="984163523">
    <w:abstractNumId w:val="191"/>
  </w:num>
  <w:num w:numId="134" w16cid:durableId="64031686">
    <w:abstractNumId w:val="146"/>
  </w:num>
  <w:num w:numId="135" w16cid:durableId="1594321122">
    <w:abstractNumId w:val="177"/>
  </w:num>
  <w:num w:numId="136" w16cid:durableId="773207049">
    <w:abstractNumId w:val="170"/>
  </w:num>
  <w:num w:numId="137" w16cid:durableId="138424459">
    <w:abstractNumId w:val="0"/>
  </w:num>
  <w:num w:numId="138" w16cid:durableId="1360158585">
    <w:abstractNumId w:val="50"/>
  </w:num>
  <w:num w:numId="139" w16cid:durableId="201869964">
    <w:abstractNumId w:val="61"/>
  </w:num>
  <w:num w:numId="140" w16cid:durableId="570846876">
    <w:abstractNumId w:val="71"/>
  </w:num>
  <w:num w:numId="141" w16cid:durableId="1985545722">
    <w:abstractNumId w:val="201"/>
  </w:num>
  <w:num w:numId="142" w16cid:durableId="1361852533">
    <w:abstractNumId w:val="166"/>
  </w:num>
  <w:num w:numId="143" w16cid:durableId="1223369082">
    <w:abstractNumId w:val="204"/>
  </w:num>
  <w:num w:numId="144" w16cid:durableId="1092122829">
    <w:abstractNumId w:val="27"/>
  </w:num>
  <w:num w:numId="145" w16cid:durableId="59406857">
    <w:abstractNumId w:val="203"/>
  </w:num>
  <w:num w:numId="146" w16cid:durableId="730470261">
    <w:abstractNumId w:val="29"/>
  </w:num>
  <w:num w:numId="147" w16cid:durableId="2111580170">
    <w:abstractNumId w:val="100"/>
  </w:num>
  <w:num w:numId="148" w16cid:durableId="1572276409">
    <w:abstractNumId w:val="109"/>
  </w:num>
  <w:num w:numId="149" w16cid:durableId="243148605">
    <w:abstractNumId w:val="90"/>
  </w:num>
  <w:num w:numId="150" w16cid:durableId="424039612">
    <w:abstractNumId w:val="173"/>
  </w:num>
  <w:num w:numId="151" w16cid:durableId="515968064">
    <w:abstractNumId w:val="179"/>
  </w:num>
  <w:num w:numId="152" w16cid:durableId="2019576794">
    <w:abstractNumId w:val="68"/>
  </w:num>
  <w:num w:numId="153" w16cid:durableId="1794790166">
    <w:abstractNumId w:val="188"/>
  </w:num>
  <w:num w:numId="154" w16cid:durableId="2121872302">
    <w:abstractNumId w:val="117"/>
  </w:num>
  <w:num w:numId="155" w16cid:durableId="1587422965">
    <w:abstractNumId w:val="119"/>
  </w:num>
  <w:num w:numId="156" w16cid:durableId="927351361">
    <w:abstractNumId w:val="23"/>
  </w:num>
  <w:num w:numId="157" w16cid:durableId="925458759">
    <w:abstractNumId w:val="88"/>
  </w:num>
  <w:num w:numId="158" w16cid:durableId="353924342">
    <w:abstractNumId w:val="151"/>
  </w:num>
  <w:num w:numId="159" w16cid:durableId="735125202">
    <w:abstractNumId w:val="43"/>
  </w:num>
  <w:num w:numId="160" w16cid:durableId="814398">
    <w:abstractNumId w:val="162"/>
  </w:num>
  <w:num w:numId="161" w16cid:durableId="986320200">
    <w:abstractNumId w:val="24"/>
  </w:num>
  <w:num w:numId="162" w16cid:durableId="1283732563">
    <w:abstractNumId w:val="9"/>
  </w:num>
  <w:num w:numId="163" w16cid:durableId="1918439916">
    <w:abstractNumId w:val="91"/>
  </w:num>
  <w:num w:numId="164" w16cid:durableId="1524705375">
    <w:abstractNumId w:val="134"/>
  </w:num>
  <w:num w:numId="165" w16cid:durableId="1042897322">
    <w:abstractNumId w:val="94"/>
  </w:num>
  <w:num w:numId="166" w16cid:durableId="2010984874">
    <w:abstractNumId w:val="21"/>
  </w:num>
  <w:num w:numId="167" w16cid:durableId="988171372">
    <w:abstractNumId w:val="40"/>
  </w:num>
  <w:num w:numId="168" w16cid:durableId="839463633">
    <w:abstractNumId w:val="105"/>
  </w:num>
  <w:num w:numId="169" w16cid:durableId="1905798407">
    <w:abstractNumId w:val="80"/>
  </w:num>
  <w:num w:numId="170" w16cid:durableId="2092923548">
    <w:abstractNumId w:val="52"/>
  </w:num>
  <w:num w:numId="171" w16cid:durableId="1260328648">
    <w:abstractNumId w:val="74"/>
  </w:num>
  <w:num w:numId="172" w16cid:durableId="83771348">
    <w:abstractNumId w:val="152"/>
  </w:num>
  <w:num w:numId="173" w16cid:durableId="939722092">
    <w:abstractNumId w:val="115"/>
  </w:num>
  <w:num w:numId="174" w16cid:durableId="1521581469">
    <w:abstractNumId w:val="63"/>
  </w:num>
  <w:num w:numId="175" w16cid:durableId="2097431529">
    <w:abstractNumId w:val="156"/>
  </w:num>
  <w:num w:numId="176" w16cid:durableId="369886991">
    <w:abstractNumId w:val="95"/>
  </w:num>
  <w:num w:numId="177" w16cid:durableId="1761369304">
    <w:abstractNumId w:val="59"/>
  </w:num>
  <w:num w:numId="178" w16cid:durableId="182674023">
    <w:abstractNumId w:val="4"/>
  </w:num>
  <w:num w:numId="179" w16cid:durableId="1123307606">
    <w:abstractNumId w:val="76"/>
  </w:num>
  <w:num w:numId="180" w16cid:durableId="200947402">
    <w:abstractNumId w:val="31"/>
  </w:num>
  <w:num w:numId="181" w16cid:durableId="473571261">
    <w:abstractNumId w:val="143"/>
  </w:num>
  <w:num w:numId="182" w16cid:durableId="661347525">
    <w:abstractNumId w:val="73"/>
  </w:num>
  <w:num w:numId="183" w16cid:durableId="1406880253">
    <w:abstractNumId w:val="66"/>
  </w:num>
  <w:num w:numId="184" w16cid:durableId="404380358">
    <w:abstractNumId w:val="60"/>
  </w:num>
  <w:num w:numId="185" w16cid:durableId="902985446">
    <w:abstractNumId w:val="64"/>
  </w:num>
  <w:num w:numId="186" w16cid:durableId="908610226">
    <w:abstractNumId w:val="140"/>
  </w:num>
  <w:num w:numId="187" w16cid:durableId="1422677726">
    <w:abstractNumId w:val="150"/>
  </w:num>
  <w:num w:numId="188" w16cid:durableId="1162696869">
    <w:abstractNumId w:val="171"/>
  </w:num>
  <w:num w:numId="189" w16cid:durableId="1081565759">
    <w:abstractNumId w:val="149"/>
  </w:num>
  <w:num w:numId="190" w16cid:durableId="511260682">
    <w:abstractNumId w:val="51"/>
  </w:num>
  <w:num w:numId="191" w16cid:durableId="713701034">
    <w:abstractNumId w:val="122"/>
  </w:num>
  <w:num w:numId="192" w16cid:durableId="2020813036">
    <w:abstractNumId w:val="54"/>
  </w:num>
  <w:num w:numId="193" w16cid:durableId="982779141">
    <w:abstractNumId w:val="102"/>
  </w:num>
  <w:num w:numId="194" w16cid:durableId="67532408">
    <w:abstractNumId w:val="124"/>
  </w:num>
  <w:num w:numId="195" w16cid:durableId="41252484">
    <w:abstractNumId w:val="192"/>
  </w:num>
  <w:num w:numId="196" w16cid:durableId="620307168">
    <w:abstractNumId w:val="84"/>
  </w:num>
  <w:num w:numId="197" w16cid:durableId="758134452">
    <w:abstractNumId w:val="133"/>
  </w:num>
  <w:num w:numId="198" w16cid:durableId="1494108039">
    <w:abstractNumId w:val="85"/>
  </w:num>
  <w:num w:numId="199" w16cid:durableId="683213816">
    <w:abstractNumId w:val="168"/>
  </w:num>
  <w:num w:numId="200" w16cid:durableId="2092896424">
    <w:abstractNumId w:val="57"/>
  </w:num>
  <w:num w:numId="201" w16cid:durableId="609778438">
    <w:abstractNumId w:val="175"/>
  </w:num>
  <w:num w:numId="202" w16cid:durableId="1423573138">
    <w:abstractNumId w:val="42"/>
  </w:num>
  <w:num w:numId="203" w16cid:durableId="231163074">
    <w:abstractNumId w:val="195"/>
  </w:num>
  <w:num w:numId="204" w16cid:durableId="1749033111">
    <w:abstractNumId w:val="190"/>
  </w:num>
  <w:num w:numId="205" w16cid:durableId="1495876783">
    <w:abstractNumId w:val="58"/>
  </w:num>
  <w:num w:numId="206" w16cid:durableId="881021548">
    <w:abstractNumId w:val="135"/>
  </w:num>
  <w:num w:numId="207" w16cid:durableId="1328947028">
    <w:abstractNumId w:val="160"/>
  </w:num>
  <w:num w:numId="208" w16cid:durableId="1165245758">
    <w:abstractNumId w:val="147"/>
  </w:num>
  <w:num w:numId="209" w16cid:durableId="1920017193">
    <w:abstractNumId w:val="17"/>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D0"/>
    <w:rsid w:val="00000030"/>
    <w:rsid w:val="0000160D"/>
    <w:rsid w:val="000025B4"/>
    <w:rsid w:val="00002AFB"/>
    <w:rsid w:val="00002C26"/>
    <w:rsid w:val="00002CF2"/>
    <w:rsid w:val="0000340A"/>
    <w:rsid w:val="000036CD"/>
    <w:rsid w:val="00003DAC"/>
    <w:rsid w:val="00004BB5"/>
    <w:rsid w:val="00004D32"/>
    <w:rsid w:val="000067F9"/>
    <w:rsid w:val="000069DB"/>
    <w:rsid w:val="00007008"/>
    <w:rsid w:val="0000766F"/>
    <w:rsid w:val="0000786C"/>
    <w:rsid w:val="00007E53"/>
    <w:rsid w:val="00010392"/>
    <w:rsid w:val="00010592"/>
    <w:rsid w:val="00010BB4"/>
    <w:rsid w:val="0001180A"/>
    <w:rsid w:val="00011CBE"/>
    <w:rsid w:val="00011EAD"/>
    <w:rsid w:val="00012004"/>
    <w:rsid w:val="0001230E"/>
    <w:rsid w:val="00013266"/>
    <w:rsid w:val="00013B17"/>
    <w:rsid w:val="00013B63"/>
    <w:rsid w:val="000145B1"/>
    <w:rsid w:val="00014658"/>
    <w:rsid w:val="00014A35"/>
    <w:rsid w:val="000154F0"/>
    <w:rsid w:val="000162ED"/>
    <w:rsid w:val="00016638"/>
    <w:rsid w:val="00017226"/>
    <w:rsid w:val="0001754A"/>
    <w:rsid w:val="00017C58"/>
    <w:rsid w:val="00017CB2"/>
    <w:rsid w:val="00017F02"/>
    <w:rsid w:val="00020526"/>
    <w:rsid w:val="000206E4"/>
    <w:rsid w:val="0002093F"/>
    <w:rsid w:val="00020A2E"/>
    <w:rsid w:val="00021718"/>
    <w:rsid w:val="0002189D"/>
    <w:rsid w:val="00021B33"/>
    <w:rsid w:val="00021B87"/>
    <w:rsid w:val="00021D2E"/>
    <w:rsid w:val="0002274D"/>
    <w:rsid w:val="0002359E"/>
    <w:rsid w:val="00023A26"/>
    <w:rsid w:val="00023A6C"/>
    <w:rsid w:val="00024264"/>
    <w:rsid w:val="0002449E"/>
    <w:rsid w:val="00024827"/>
    <w:rsid w:val="00025655"/>
    <w:rsid w:val="00025903"/>
    <w:rsid w:val="00025CBF"/>
    <w:rsid w:val="000264FF"/>
    <w:rsid w:val="0002659C"/>
    <w:rsid w:val="0002686C"/>
    <w:rsid w:val="000268F8"/>
    <w:rsid w:val="000271CD"/>
    <w:rsid w:val="00027B29"/>
    <w:rsid w:val="00027D42"/>
    <w:rsid w:val="000304D4"/>
    <w:rsid w:val="0003102A"/>
    <w:rsid w:val="00031073"/>
    <w:rsid w:val="000314D4"/>
    <w:rsid w:val="00031576"/>
    <w:rsid w:val="0003187E"/>
    <w:rsid w:val="00031DF8"/>
    <w:rsid w:val="00031FE1"/>
    <w:rsid w:val="000320B3"/>
    <w:rsid w:val="00033E85"/>
    <w:rsid w:val="000348E0"/>
    <w:rsid w:val="00034964"/>
    <w:rsid w:val="000355BD"/>
    <w:rsid w:val="000356D0"/>
    <w:rsid w:val="00035F9C"/>
    <w:rsid w:val="0003615A"/>
    <w:rsid w:val="00036513"/>
    <w:rsid w:val="00036EF0"/>
    <w:rsid w:val="00037464"/>
    <w:rsid w:val="000379FA"/>
    <w:rsid w:val="00037CA8"/>
    <w:rsid w:val="00040250"/>
    <w:rsid w:val="00040325"/>
    <w:rsid w:val="000407B2"/>
    <w:rsid w:val="00040973"/>
    <w:rsid w:val="000409A5"/>
    <w:rsid w:val="000409F2"/>
    <w:rsid w:val="000420F7"/>
    <w:rsid w:val="00042774"/>
    <w:rsid w:val="00042A15"/>
    <w:rsid w:val="00042C63"/>
    <w:rsid w:val="00043E22"/>
    <w:rsid w:val="000444C4"/>
    <w:rsid w:val="0004470D"/>
    <w:rsid w:val="000457E6"/>
    <w:rsid w:val="00046683"/>
    <w:rsid w:val="00046781"/>
    <w:rsid w:val="00046A12"/>
    <w:rsid w:val="00046BF5"/>
    <w:rsid w:val="00046E05"/>
    <w:rsid w:val="00046E78"/>
    <w:rsid w:val="0004781E"/>
    <w:rsid w:val="00047EA3"/>
    <w:rsid w:val="00050681"/>
    <w:rsid w:val="00050847"/>
    <w:rsid w:val="00050A6E"/>
    <w:rsid w:val="0005173C"/>
    <w:rsid w:val="0005174B"/>
    <w:rsid w:val="00052613"/>
    <w:rsid w:val="00052856"/>
    <w:rsid w:val="000536B0"/>
    <w:rsid w:val="00053780"/>
    <w:rsid w:val="0005451A"/>
    <w:rsid w:val="00054836"/>
    <w:rsid w:val="00054916"/>
    <w:rsid w:val="00055541"/>
    <w:rsid w:val="000556A4"/>
    <w:rsid w:val="0005585D"/>
    <w:rsid w:val="0005590B"/>
    <w:rsid w:val="000562EA"/>
    <w:rsid w:val="000564F6"/>
    <w:rsid w:val="00057600"/>
    <w:rsid w:val="000577AB"/>
    <w:rsid w:val="00057B44"/>
    <w:rsid w:val="00057C45"/>
    <w:rsid w:val="000604E3"/>
    <w:rsid w:val="0006129A"/>
    <w:rsid w:val="000614A2"/>
    <w:rsid w:val="00061642"/>
    <w:rsid w:val="00062557"/>
    <w:rsid w:val="00062A54"/>
    <w:rsid w:val="00062F82"/>
    <w:rsid w:val="000644FC"/>
    <w:rsid w:val="000645EC"/>
    <w:rsid w:val="00064F9D"/>
    <w:rsid w:val="00065056"/>
    <w:rsid w:val="00065174"/>
    <w:rsid w:val="00065639"/>
    <w:rsid w:val="000659D7"/>
    <w:rsid w:val="00065BFE"/>
    <w:rsid w:val="0006696D"/>
    <w:rsid w:val="00066EF3"/>
    <w:rsid w:val="00067C4B"/>
    <w:rsid w:val="00067C67"/>
    <w:rsid w:val="00070136"/>
    <w:rsid w:val="00071570"/>
    <w:rsid w:val="00071AE7"/>
    <w:rsid w:val="00071CE7"/>
    <w:rsid w:val="00071EDA"/>
    <w:rsid w:val="00072737"/>
    <w:rsid w:val="000728A2"/>
    <w:rsid w:val="00072DBF"/>
    <w:rsid w:val="000733D1"/>
    <w:rsid w:val="0007340E"/>
    <w:rsid w:val="00073D27"/>
    <w:rsid w:val="00073ED1"/>
    <w:rsid w:val="00074046"/>
    <w:rsid w:val="00074923"/>
    <w:rsid w:val="00074B95"/>
    <w:rsid w:val="00074FE4"/>
    <w:rsid w:val="00076871"/>
    <w:rsid w:val="00076C0C"/>
    <w:rsid w:val="00076D3E"/>
    <w:rsid w:val="00076ED0"/>
    <w:rsid w:val="0007720C"/>
    <w:rsid w:val="00077325"/>
    <w:rsid w:val="00077E97"/>
    <w:rsid w:val="00080AA4"/>
    <w:rsid w:val="00080D99"/>
    <w:rsid w:val="00081248"/>
    <w:rsid w:val="00081A2D"/>
    <w:rsid w:val="00081F8B"/>
    <w:rsid w:val="0008254B"/>
    <w:rsid w:val="00082E34"/>
    <w:rsid w:val="00082F01"/>
    <w:rsid w:val="00083381"/>
    <w:rsid w:val="00084914"/>
    <w:rsid w:val="00084C86"/>
    <w:rsid w:val="00084F2E"/>
    <w:rsid w:val="00085228"/>
    <w:rsid w:val="00085409"/>
    <w:rsid w:val="00085479"/>
    <w:rsid w:val="00085697"/>
    <w:rsid w:val="00085D70"/>
    <w:rsid w:val="000861BD"/>
    <w:rsid w:val="00086577"/>
    <w:rsid w:val="00086884"/>
    <w:rsid w:val="00086A68"/>
    <w:rsid w:val="00087251"/>
    <w:rsid w:val="00087284"/>
    <w:rsid w:val="00087913"/>
    <w:rsid w:val="000909FC"/>
    <w:rsid w:val="00090CB0"/>
    <w:rsid w:val="00090E7F"/>
    <w:rsid w:val="00090EC1"/>
    <w:rsid w:val="00091169"/>
    <w:rsid w:val="00092380"/>
    <w:rsid w:val="00092720"/>
    <w:rsid w:val="00092B98"/>
    <w:rsid w:val="00092EDD"/>
    <w:rsid w:val="000936BE"/>
    <w:rsid w:val="00093DDC"/>
    <w:rsid w:val="00093E7E"/>
    <w:rsid w:val="00094D4E"/>
    <w:rsid w:val="0009509F"/>
    <w:rsid w:val="00095804"/>
    <w:rsid w:val="00095A2A"/>
    <w:rsid w:val="000961A7"/>
    <w:rsid w:val="00096F7F"/>
    <w:rsid w:val="00097C43"/>
    <w:rsid w:val="000A00A7"/>
    <w:rsid w:val="000A07A3"/>
    <w:rsid w:val="000A091E"/>
    <w:rsid w:val="000A097A"/>
    <w:rsid w:val="000A0CB2"/>
    <w:rsid w:val="000A10B0"/>
    <w:rsid w:val="000A10C7"/>
    <w:rsid w:val="000A132F"/>
    <w:rsid w:val="000A17FC"/>
    <w:rsid w:val="000A1CE9"/>
    <w:rsid w:val="000A212B"/>
    <w:rsid w:val="000A2530"/>
    <w:rsid w:val="000A2BF1"/>
    <w:rsid w:val="000A3943"/>
    <w:rsid w:val="000A3A2D"/>
    <w:rsid w:val="000A3CB3"/>
    <w:rsid w:val="000A40BA"/>
    <w:rsid w:val="000A4909"/>
    <w:rsid w:val="000A53D1"/>
    <w:rsid w:val="000A54E1"/>
    <w:rsid w:val="000A580D"/>
    <w:rsid w:val="000A6076"/>
    <w:rsid w:val="000A67BD"/>
    <w:rsid w:val="000A6EC2"/>
    <w:rsid w:val="000A712F"/>
    <w:rsid w:val="000A73B5"/>
    <w:rsid w:val="000A74DA"/>
    <w:rsid w:val="000A77D2"/>
    <w:rsid w:val="000A79C5"/>
    <w:rsid w:val="000A7CD2"/>
    <w:rsid w:val="000A7EA1"/>
    <w:rsid w:val="000A7F2A"/>
    <w:rsid w:val="000B0165"/>
    <w:rsid w:val="000B0971"/>
    <w:rsid w:val="000B0BD4"/>
    <w:rsid w:val="000B1229"/>
    <w:rsid w:val="000B1F77"/>
    <w:rsid w:val="000B21DB"/>
    <w:rsid w:val="000B2729"/>
    <w:rsid w:val="000B2C29"/>
    <w:rsid w:val="000B2D56"/>
    <w:rsid w:val="000B2D9E"/>
    <w:rsid w:val="000B2F67"/>
    <w:rsid w:val="000B322D"/>
    <w:rsid w:val="000B3ABB"/>
    <w:rsid w:val="000B3C7C"/>
    <w:rsid w:val="000B3CA7"/>
    <w:rsid w:val="000B40E2"/>
    <w:rsid w:val="000B448A"/>
    <w:rsid w:val="000B55B8"/>
    <w:rsid w:val="000B7325"/>
    <w:rsid w:val="000C02C1"/>
    <w:rsid w:val="000C052D"/>
    <w:rsid w:val="000C0619"/>
    <w:rsid w:val="000C08C0"/>
    <w:rsid w:val="000C08EC"/>
    <w:rsid w:val="000C0A4F"/>
    <w:rsid w:val="000C1AED"/>
    <w:rsid w:val="000C1C0B"/>
    <w:rsid w:val="000C1CA1"/>
    <w:rsid w:val="000C2C32"/>
    <w:rsid w:val="000C2CC8"/>
    <w:rsid w:val="000C3101"/>
    <w:rsid w:val="000C33A8"/>
    <w:rsid w:val="000C37AD"/>
    <w:rsid w:val="000C397E"/>
    <w:rsid w:val="000C4036"/>
    <w:rsid w:val="000C5E52"/>
    <w:rsid w:val="000C603A"/>
    <w:rsid w:val="000C61EF"/>
    <w:rsid w:val="000C651E"/>
    <w:rsid w:val="000C7185"/>
    <w:rsid w:val="000C76F5"/>
    <w:rsid w:val="000C7A75"/>
    <w:rsid w:val="000D0061"/>
    <w:rsid w:val="000D04E3"/>
    <w:rsid w:val="000D10FF"/>
    <w:rsid w:val="000D131B"/>
    <w:rsid w:val="000D171A"/>
    <w:rsid w:val="000D1B4F"/>
    <w:rsid w:val="000D1E70"/>
    <w:rsid w:val="000D1EC2"/>
    <w:rsid w:val="000D1F9D"/>
    <w:rsid w:val="000D1FDD"/>
    <w:rsid w:val="000D25F6"/>
    <w:rsid w:val="000D2C22"/>
    <w:rsid w:val="000D2D88"/>
    <w:rsid w:val="000D2FD4"/>
    <w:rsid w:val="000D32B1"/>
    <w:rsid w:val="000D3BF5"/>
    <w:rsid w:val="000D40C7"/>
    <w:rsid w:val="000D4142"/>
    <w:rsid w:val="000D53A6"/>
    <w:rsid w:val="000D53CD"/>
    <w:rsid w:val="000D5471"/>
    <w:rsid w:val="000D5917"/>
    <w:rsid w:val="000D631D"/>
    <w:rsid w:val="000D6A27"/>
    <w:rsid w:val="000D6B18"/>
    <w:rsid w:val="000D6DB5"/>
    <w:rsid w:val="000D6F8F"/>
    <w:rsid w:val="000D73D8"/>
    <w:rsid w:val="000E0FBF"/>
    <w:rsid w:val="000E188A"/>
    <w:rsid w:val="000E1B7F"/>
    <w:rsid w:val="000E210D"/>
    <w:rsid w:val="000E2300"/>
    <w:rsid w:val="000E234A"/>
    <w:rsid w:val="000E248B"/>
    <w:rsid w:val="000E2629"/>
    <w:rsid w:val="000E27BB"/>
    <w:rsid w:val="000E2E4B"/>
    <w:rsid w:val="000E36E8"/>
    <w:rsid w:val="000E3739"/>
    <w:rsid w:val="000E3C58"/>
    <w:rsid w:val="000E4556"/>
    <w:rsid w:val="000E4E58"/>
    <w:rsid w:val="000E5544"/>
    <w:rsid w:val="000E563E"/>
    <w:rsid w:val="000E5791"/>
    <w:rsid w:val="000E5994"/>
    <w:rsid w:val="000E62BD"/>
    <w:rsid w:val="000E6B12"/>
    <w:rsid w:val="000E7C2E"/>
    <w:rsid w:val="000E7DBE"/>
    <w:rsid w:val="000F06E8"/>
    <w:rsid w:val="000F0B33"/>
    <w:rsid w:val="000F12D3"/>
    <w:rsid w:val="000F153D"/>
    <w:rsid w:val="000F1A6C"/>
    <w:rsid w:val="000F293A"/>
    <w:rsid w:val="000F2DC2"/>
    <w:rsid w:val="000F3A3F"/>
    <w:rsid w:val="000F3D6D"/>
    <w:rsid w:val="000F3E79"/>
    <w:rsid w:val="000F3FA0"/>
    <w:rsid w:val="000F3FAC"/>
    <w:rsid w:val="000F4BB4"/>
    <w:rsid w:val="000F4C4D"/>
    <w:rsid w:val="000F4E1A"/>
    <w:rsid w:val="000F559D"/>
    <w:rsid w:val="000F64C0"/>
    <w:rsid w:val="000F6796"/>
    <w:rsid w:val="000F69CE"/>
    <w:rsid w:val="000F6AB4"/>
    <w:rsid w:val="000F6C01"/>
    <w:rsid w:val="000F7699"/>
    <w:rsid w:val="000F7A66"/>
    <w:rsid w:val="00100992"/>
    <w:rsid w:val="001022B9"/>
    <w:rsid w:val="001025B7"/>
    <w:rsid w:val="00102ED6"/>
    <w:rsid w:val="0010325F"/>
    <w:rsid w:val="0010468D"/>
    <w:rsid w:val="001046F8"/>
    <w:rsid w:val="0010495A"/>
    <w:rsid w:val="00105365"/>
    <w:rsid w:val="001059DC"/>
    <w:rsid w:val="00105C12"/>
    <w:rsid w:val="00105ED7"/>
    <w:rsid w:val="00105FDD"/>
    <w:rsid w:val="0010679B"/>
    <w:rsid w:val="00106CF7"/>
    <w:rsid w:val="00107339"/>
    <w:rsid w:val="00107702"/>
    <w:rsid w:val="001078F8"/>
    <w:rsid w:val="00107A3D"/>
    <w:rsid w:val="00107A7D"/>
    <w:rsid w:val="00107B3C"/>
    <w:rsid w:val="001101A3"/>
    <w:rsid w:val="0011047D"/>
    <w:rsid w:val="00111617"/>
    <w:rsid w:val="00111840"/>
    <w:rsid w:val="0011202D"/>
    <w:rsid w:val="00112AAA"/>
    <w:rsid w:val="00112EAE"/>
    <w:rsid w:val="00113809"/>
    <w:rsid w:val="00113B3B"/>
    <w:rsid w:val="00114024"/>
    <w:rsid w:val="00114102"/>
    <w:rsid w:val="00114D07"/>
    <w:rsid w:val="00115ACD"/>
    <w:rsid w:val="001162F0"/>
    <w:rsid w:val="00116DF4"/>
    <w:rsid w:val="00117E27"/>
    <w:rsid w:val="001208EB"/>
    <w:rsid w:val="00120933"/>
    <w:rsid w:val="0012098F"/>
    <w:rsid w:val="00120F41"/>
    <w:rsid w:val="0012109E"/>
    <w:rsid w:val="0012200B"/>
    <w:rsid w:val="0012232A"/>
    <w:rsid w:val="00122F12"/>
    <w:rsid w:val="001236A4"/>
    <w:rsid w:val="00124379"/>
    <w:rsid w:val="0012441D"/>
    <w:rsid w:val="00124432"/>
    <w:rsid w:val="00124B31"/>
    <w:rsid w:val="00124B60"/>
    <w:rsid w:val="00124B78"/>
    <w:rsid w:val="00124C37"/>
    <w:rsid w:val="00125101"/>
    <w:rsid w:val="001255CD"/>
    <w:rsid w:val="00125C18"/>
    <w:rsid w:val="00125F4D"/>
    <w:rsid w:val="0012649A"/>
    <w:rsid w:val="001266EE"/>
    <w:rsid w:val="001268CB"/>
    <w:rsid w:val="00127178"/>
    <w:rsid w:val="0012798A"/>
    <w:rsid w:val="00127C18"/>
    <w:rsid w:val="00127FA4"/>
    <w:rsid w:val="00130970"/>
    <w:rsid w:val="00132102"/>
    <w:rsid w:val="00132797"/>
    <w:rsid w:val="0013408B"/>
    <w:rsid w:val="0013410A"/>
    <w:rsid w:val="001349EF"/>
    <w:rsid w:val="00134CFF"/>
    <w:rsid w:val="00135B4D"/>
    <w:rsid w:val="00135C66"/>
    <w:rsid w:val="001366C9"/>
    <w:rsid w:val="00136915"/>
    <w:rsid w:val="00136F89"/>
    <w:rsid w:val="00137A74"/>
    <w:rsid w:val="00137D03"/>
    <w:rsid w:val="00137FAA"/>
    <w:rsid w:val="0014004C"/>
    <w:rsid w:val="00140051"/>
    <w:rsid w:val="00140158"/>
    <w:rsid w:val="00140C69"/>
    <w:rsid w:val="00141620"/>
    <w:rsid w:val="001416A6"/>
    <w:rsid w:val="001417D7"/>
    <w:rsid w:val="00141D8E"/>
    <w:rsid w:val="0014274D"/>
    <w:rsid w:val="00142D0E"/>
    <w:rsid w:val="001434A9"/>
    <w:rsid w:val="00143653"/>
    <w:rsid w:val="001437B5"/>
    <w:rsid w:val="00143C9D"/>
    <w:rsid w:val="00143E4F"/>
    <w:rsid w:val="00144223"/>
    <w:rsid w:val="00144B31"/>
    <w:rsid w:val="00144BC6"/>
    <w:rsid w:val="00144D02"/>
    <w:rsid w:val="00145A93"/>
    <w:rsid w:val="0014731A"/>
    <w:rsid w:val="00147BB2"/>
    <w:rsid w:val="00147E74"/>
    <w:rsid w:val="001503C6"/>
    <w:rsid w:val="00150A89"/>
    <w:rsid w:val="00150BE0"/>
    <w:rsid w:val="00150F0C"/>
    <w:rsid w:val="00151E63"/>
    <w:rsid w:val="00151ECB"/>
    <w:rsid w:val="00151FC3"/>
    <w:rsid w:val="001526A4"/>
    <w:rsid w:val="00153453"/>
    <w:rsid w:val="00153716"/>
    <w:rsid w:val="00154A58"/>
    <w:rsid w:val="00155AC0"/>
    <w:rsid w:val="001564D6"/>
    <w:rsid w:val="001567F0"/>
    <w:rsid w:val="00156A5D"/>
    <w:rsid w:val="001572C2"/>
    <w:rsid w:val="0015745C"/>
    <w:rsid w:val="00157E37"/>
    <w:rsid w:val="0016197D"/>
    <w:rsid w:val="00161DBF"/>
    <w:rsid w:val="001620BC"/>
    <w:rsid w:val="0016238C"/>
    <w:rsid w:val="001624D9"/>
    <w:rsid w:val="00165591"/>
    <w:rsid w:val="001658A4"/>
    <w:rsid w:val="00165DAC"/>
    <w:rsid w:val="0016650B"/>
    <w:rsid w:val="001677D5"/>
    <w:rsid w:val="00170CEC"/>
    <w:rsid w:val="00170DE4"/>
    <w:rsid w:val="00171303"/>
    <w:rsid w:val="00171CA8"/>
    <w:rsid w:val="0017228B"/>
    <w:rsid w:val="00172B87"/>
    <w:rsid w:val="001737A8"/>
    <w:rsid w:val="00173C5E"/>
    <w:rsid w:val="00173E4E"/>
    <w:rsid w:val="001747E3"/>
    <w:rsid w:val="00174DC6"/>
    <w:rsid w:val="00176093"/>
    <w:rsid w:val="00176FD9"/>
    <w:rsid w:val="00177F00"/>
    <w:rsid w:val="001803F7"/>
    <w:rsid w:val="0018091E"/>
    <w:rsid w:val="00180F43"/>
    <w:rsid w:val="0018142B"/>
    <w:rsid w:val="00181626"/>
    <w:rsid w:val="00181718"/>
    <w:rsid w:val="00181A5E"/>
    <w:rsid w:val="00181F75"/>
    <w:rsid w:val="0018231B"/>
    <w:rsid w:val="00183D74"/>
    <w:rsid w:val="0018400B"/>
    <w:rsid w:val="00184386"/>
    <w:rsid w:val="0018441D"/>
    <w:rsid w:val="00184946"/>
    <w:rsid w:val="00184B95"/>
    <w:rsid w:val="00184D6B"/>
    <w:rsid w:val="00184F28"/>
    <w:rsid w:val="00184FC7"/>
    <w:rsid w:val="00184FCC"/>
    <w:rsid w:val="00185004"/>
    <w:rsid w:val="0018573A"/>
    <w:rsid w:val="00185A4E"/>
    <w:rsid w:val="00185B8A"/>
    <w:rsid w:val="00185CF5"/>
    <w:rsid w:val="00185D69"/>
    <w:rsid w:val="0018677D"/>
    <w:rsid w:val="00190144"/>
    <w:rsid w:val="0019076D"/>
    <w:rsid w:val="00190C3E"/>
    <w:rsid w:val="001910B3"/>
    <w:rsid w:val="001911A9"/>
    <w:rsid w:val="00191E2A"/>
    <w:rsid w:val="0019222B"/>
    <w:rsid w:val="0019255F"/>
    <w:rsid w:val="00192FCF"/>
    <w:rsid w:val="0019300B"/>
    <w:rsid w:val="00194369"/>
    <w:rsid w:val="0019522F"/>
    <w:rsid w:val="001952D2"/>
    <w:rsid w:val="0019576D"/>
    <w:rsid w:val="001959D9"/>
    <w:rsid w:val="001960F7"/>
    <w:rsid w:val="0019661D"/>
    <w:rsid w:val="00197353"/>
    <w:rsid w:val="001973F7"/>
    <w:rsid w:val="001A0830"/>
    <w:rsid w:val="001A153E"/>
    <w:rsid w:val="001A1AC3"/>
    <w:rsid w:val="001A25DD"/>
    <w:rsid w:val="001A2CBF"/>
    <w:rsid w:val="001A379F"/>
    <w:rsid w:val="001A3D78"/>
    <w:rsid w:val="001A4383"/>
    <w:rsid w:val="001A43B9"/>
    <w:rsid w:val="001A4B05"/>
    <w:rsid w:val="001A4DDA"/>
    <w:rsid w:val="001A4F9A"/>
    <w:rsid w:val="001A5709"/>
    <w:rsid w:val="001A5C7E"/>
    <w:rsid w:val="001A5C82"/>
    <w:rsid w:val="001A6036"/>
    <w:rsid w:val="001A6085"/>
    <w:rsid w:val="001A6436"/>
    <w:rsid w:val="001A69CC"/>
    <w:rsid w:val="001A72DF"/>
    <w:rsid w:val="001A7577"/>
    <w:rsid w:val="001A7D54"/>
    <w:rsid w:val="001B07A9"/>
    <w:rsid w:val="001B0CD3"/>
    <w:rsid w:val="001B1228"/>
    <w:rsid w:val="001B1B1F"/>
    <w:rsid w:val="001B1C8F"/>
    <w:rsid w:val="001B2826"/>
    <w:rsid w:val="001B2DB6"/>
    <w:rsid w:val="001B327F"/>
    <w:rsid w:val="001B36D8"/>
    <w:rsid w:val="001B42A5"/>
    <w:rsid w:val="001B46DF"/>
    <w:rsid w:val="001B4D0F"/>
    <w:rsid w:val="001B58C2"/>
    <w:rsid w:val="001B5ABB"/>
    <w:rsid w:val="001B66EE"/>
    <w:rsid w:val="001B68B9"/>
    <w:rsid w:val="001B68DA"/>
    <w:rsid w:val="001B6BF7"/>
    <w:rsid w:val="001B6D26"/>
    <w:rsid w:val="001B6ED0"/>
    <w:rsid w:val="001B7135"/>
    <w:rsid w:val="001B7D24"/>
    <w:rsid w:val="001B7F23"/>
    <w:rsid w:val="001C006B"/>
    <w:rsid w:val="001C0315"/>
    <w:rsid w:val="001C0511"/>
    <w:rsid w:val="001C05F6"/>
    <w:rsid w:val="001C09B1"/>
    <w:rsid w:val="001C0BDD"/>
    <w:rsid w:val="001C2B8D"/>
    <w:rsid w:val="001C2CE7"/>
    <w:rsid w:val="001C341B"/>
    <w:rsid w:val="001C376F"/>
    <w:rsid w:val="001C38AF"/>
    <w:rsid w:val="001C3F59"/>
    <w:rsid w:val="001C44B2"/>
    <w:rsid w:val="001C5784"/>
    <w:rsid w:val="001C57A6"/>
    <w:rsid w:val="001C57E2"/>
    <w:rsid w:val="001C5E18"/>
    <w:rsid w:val="001C6150"/>
    <w:rsid w:val="001C6332"/>
    <w:rsid w:val="001C65F2"/>
    <w:rsid w:val="001C67FD"/>
    <w:rsid w:val="001C6CB7"/>
    <w:rsid w:val="001C6FBD"/>
    <w:rsid w:val="001D0B0F"/>
    <w:rsid w:val="001D0B1C"/>
    <w:rsid w:val="001D1273"/>
    <w:rsid w:val="001D1300"/>
    <w:rsid w:val="001D167A"/>
    <w:rsid w:val="001D1B30"/>
    <w:rsid w:val="001D1F9E"/>
    <w:rsid w:val="001D1FC0"/>
    <w:rsid w:val="001D2128"/>
    <w:rsid w:val="001D26EE"/>
    <w:rsid w:val="001D2810"/>
    <w:rsid w:val="001D524A"/>
    <w:rsid w:val="001D5611"/>
    <w:rsid w:val="001D6464"/>
    <w:rsid w:val="001D72E1"/>
    <w:rsid w:val="001D7FB3"/>
    <w:rsid w:val="001E007E"/>
    <w:rsid w:val="001E0F20"/>
    <w:rsid w:val="001E1276"/>
    <w:rsid w:val="001E1282"/>
    <w:rsid w:val="001E1A5B"/>
    <w:rsid w:val="001E233F"/>
    <w:rsid w:val="001E257D"/>
    <w:rsid w:val="001E2963"/>
    <w:rsid w:val="001E31B6"/>
    <w:rsid w:val="001E339E"/>
    <w:rsid w:val="001E35FF"/>
    <w:rsid w:val="001E3B09"/>
    <w:rsid w:val="001E3BC0"/>
    <w:rsid w:val="001E40BB"/>
    <w:rsid w:val="001E4187"/>
    <w:rsid w:val="001E4667"/>
    <w:rsid w:val="001E4C7C"/>
    <w:rsid w:val="001E5154"/>
    <w:rsid w:val="001E5953"/>
    <w:rsid w:val="001E5D36"/>
    <w:rsid w:val="001F04FA"/>
    <w:rsid w:val="001F05FB"/>
    <w:rsid w:val="001F1544"/>
    <w:rsid w:val="001F1AB8"/>
    <w:rsid w:val="001F1D72"/>
    <w:rsid w:val="001F2B7A"/>
    <w:rsid w:val="001F2DD5"/>
    <w:rsid w:val="001F2ED1"/>
    <w:rsid w:val="001F3DF7"/>
    <w:rsid w:val="001F413E"/>
    <w:rsid w:val="001F4317"/>
    <w:rsid w:val="001F4898"/>
    <w:rsid w:val="001F5680"/>
    <w:rsid w:val="001F5C7E"/>
    <w:rsid w:val="001F67AE"/>
    <w:rsid w:val="001F6AF3"/>
    <w:rsid w:val="001F6D95"/>
    <w:rsid w:val="001F71F6"/>
    <w:rsid w:val="001F773F"/>
    <w:rsid w:val="001F7779"/>
    <w:rsid w:val="001F79FB"/>
    <w:rsid w:val="002002E4"/>
    <w:rsid w:val="00200761"/>
    <w:rsid w:val="00200D12"/>
    <w:rsid w:val="00201299"/>
    <w:rsid w:val="00201805"/>
    <w:rsid w:val="002018CA"/>
    <w:rsid w:val="00201EC8"/>
    <w:rsid w:val="00201EDB"/>
    <w:rsid w:val="002023B0"/>
    <w:rsid w:val="002027B3"/>
    <w:rsid w:val="00203900"/>
    <w:rsid w:val="002040D2"/>
    <w:rsid w:val="002048CF"/>
    <w:rsid w:val="002048E4"/>
    <w:rsid w:val="002048F9"/>
    <w:rsid w:val="00205C38"/>
    <w:rsid w:val="00205E0C"/>
    <w:rsid w:val="002067D0"/>
    <w:rsid w:val="00207405"/>
    <w:rsid w:val="00207A8C"/>
    <w:rsid w:val="00207AF0"/>
    <w:rsid w:val="00210209"/>
    <w:rsid w:val="0021028F"/>
    <w:rsid w:val="00210BEC"/>
    <w:rsid w:val="002111FF"/>
    <w:rsid w:val="00211603"/>
    <w:rsid w:val="00211EA6"/>
    <w:rsid w:val="0021282C"/>
    <w:rsid w:val="00212A67"/>
    <w:rsid w:val="00212C6E"/>
    <w:rsid w:val="00213069"/>
    <w:rsid w:val="002133A9"/>
    <w:rsid w:val="002134A3"/>
    <w:rsid w:val="00213A7C"/>
    <w:rsid w:val="00214A4D"/>
    <w:rsid w:val="00215F87"/>
    <w:rsid w:val="00215FB6"/>
    <w:rsid w:val="0021648B"/>
    <w:rsid w:val="00216A12"/>
    <w:rsid w:val="00216AC1"/>
    <w:rsid w:val="00216EC8"/>
    <w:rsid w:val="00216F77"/>
    <w:rsid w:val="00216FEC"/>
    <w:rsid w:val="0021706E"/>
    <w:rsid w:val="00217368"/>
    <w:rsid w:val="00217B8D"/>
    <w:rsid w:val="002214A3"/>
    <w:rsid w:val="002221C5"/>
    <w:rsid w:val="0022242D"/>
    <w:rsid w:val="002224EB"/>
    <w:rsid w:val="002225FB"/>
    <w:rsid w:val="00222735"/>
    <w:rsid w:val="00222A95"/>
    <w:rsid w:val="00223566"/>
    <w:rsid w:val="00223D4E"/>
    <w:rsid w:val="00225858"/>
    <w:rsid w:val="002258E8"/>
    <w:rsid w:val="00226519"/>
    <w:rsid w:val="00226BAA"/>
    <w:rsid w:val="00226EBC"/>
    <w:rsid w:val="002273BF"/>
    <w:rsid w:val="002302AC"/>
    <w:rsid w:val="00230372"/>
    <w:rsid w:val="00230512"/>
    <w:rsid w:val="00230918"/>
    <w:rsid w:val="00230CEF"/>
    <w:rsid w:val="00230D90"/>
    <w:rsid w:val="0023127B"/>
    <w:rsid w:val="0023127C"/>
    <w:rsid w:val="00231F77"/>
    <w:rsid w:val="00232B97"/>
    <w:rsid w:val="00232E53"/>
    <w:rsid w:val="00233352"/>
    <w:rsid w:val="0023351C"/>
    <w:rsid w:val="002335B0"/>
    <w:rsid w:val="00233625"/>
    <w:rsid w:val="002336F2"/>
    <w:rsid w:val="0023431D"/>
    <w:rsid w:val="002343B5"/>
    <w:rsid w:val="00234902"/>
    <w:rsid w:val="00235A97"/>
    <w:rsid w:val="00235F03"/>
    <w:rsid w:val="002362CF"/>
    <w:rsid w:val="00237139"/>
    <w:rsid w:val="002374F3"/>
    <w:rsid w:val="00237548"/>
    <w:rsid w:val="00237710"/>
    <w:rsid w:val="00237758"/>
    <w:rsid w:val="0023787E"/>
    <w:rsid w:val="00237DFC"/>
    <w:rsid w:val="002405A3"/>
    <w:rsid w:val="00240DAD"/>
    <w:rsid w:val="002416E4"/>
    <w:rsid w:val="00242205"/>
    <w:rsid w:val="00242930"/>
    <w:rsid w:val="00242AD8"/>
    <w:rsid w:val="00243447"/>
    <w:rsid w:val="0024351C"/>
    <w:rsid w:val="00243B72"/>
    <w:rsid w:val="00244926"/>
    <w:rsid w:val="002456BF"/>
    <w:rsid w:val="002459D5"/>
    <w:rsid w:val="00245C4A"/>
    <w:rsid w:val="00245EE3"/>
    <w:rsid w:val="00245F44"/>
    <w:rsid w:val="00246382"/>
    <w:rsid w:val="00246C0F"/>
    <w:rsid w:val="002470B7"/>
    <w:rsid w:val="00247FCB"/>
    <w:rsid w:val="00250597"/>
    <w:rsid w:val="00250A39"/>
    <w:rsid w:val="00250BFC"/>
    <w:rsid w:val="0025140E"/>
    <w:rsid w:val="002518A7"/>
    <w:rsid w:val="002518FB"/>
    <w:rsid w:val="00251A1E"/>
    <w:rsid w:val="00251D03"/>
    <w:rsid w:val="002520B5"/>
    <w:rsid w:val="002522E6"/>
    <w:rsid w:val="002533F0"/>
    <w:rsid w:val="00253B70"/>
    <w:rsid w:val="00253DB5"/>
    <w:rsid w:val="00253E03"/>
    <w:rsid w:val="00254049"/>
    <w:rsid w:val="00254CFF"/>
    <w:rsid w:val="00254EEC"/>
    <w:rsid w:val="002550E2"/>
    <w:rsid w:val="00255906"/>
    <w:rsid w:val="00255A22"/>
    <w:rsid w:val="00255BE1"/>
    <w:rsid w:val="00255E7F"/>
    <w:rsid w:val="00256857"/>
    <w:rsid w:val="00256A33"/>
    <w:rsid w:val="00256D0A"/>
    <w:rsid w:val="00257080"/>
    <w:rsid w:val="002574D2"/>
    <w:rsid w:val="00257586"/>
    <w:rsid w:val="00257659"/>
    <w:rsid w:val="0025778B"/>
    <w:rsid w:val="00257D3D"/>
    <w:rsid w:val="00260669"/>
    <w:rsid w:val="0026066D"/>
    <w:rsid w:val="00260686"/>
    <w:rsid w:val="00261379"/>
    <w:rsid w:val="00261C6C"/>
    <w:rsid w:val="002622F1"/>
    <w:rsid w:val="0026236C"/>
    <w:rsid w:val="002623CD"/>
    <w:rsid w:val="00262487"/>
    <w:rsid w:val="0026303B"/>
    <w:rsid w:val="002633BE"/>
    <w:rsid w:val="00263CA6"/>
    <w:rsid w:val="00263D47"/>
    <w:rsid w:val="00263D85"/>
    <w:rsid w:val="00263F71"/>
    <w:rsid w:val="0026410C"/>
    <w:rsid w:val="002648E5"/>
    <w:rsid w:val="00264C66"/>
    <w:rsid w:val="00264D4B"/>
    <w:rsid w:val="002651F0"/>
    <w:rsid w:val="00266195"/>
    <w:rsid w:val="002661D7"/>
    <w:rsid w:val="002673B0"/>
    <w:rsid w:val="00267C4F"/>
    <w:rsid w:val="00267CBE"/>
    <w:rsid w:val="00267D85"/>
    <w:rsid w:val="00270020"/>
    <w:rsid w:val="00270093"/>
    <w:rsid w:val="00270D8D"/>
    <w:rsid w:val="00271F6A"/>
    <w:rsid w:val="002726D8"/>
    <w:rsid w:val="00272923"/>
    <w:rsid w:val="00272E42"/>
    <w:rsid w:val="002732FA"/>
    <w:rsid w:val="0027368A"/>
    <w:rsid w:val="002737F5"/>
    <w:rsid w:val="00273DD4"/>
    <w:rsid w:val="0027420A"/>
    <w:rsid w:val="00274B12"/>
    <w:rsid w:val="0027560A"/>
    <w:rsid w:val="00276264"/>
    <w:rsid w:val="00276859"/>
    <w:rsid w:val="00276866"/>
    <w:rsid w:val="002774AB"/>
    <w:rsid w:val="00277A49"/>
    <w:rsid w:val="00277ABE"/>
    <w:rsid w:val="00280673"/>
    <w:rsid w:val="00282482"/>
    <w:rsid w:val="00282A01"/>
    <w:rsid w:val="0028300B"/>
    <w:rsid w:val="00283D31"/>
    <w:rsid w:val="002848F3"/>
    <w:rsid w:val="00284AC5"/>
    <w:rsid w:val="00284C79"/>
    <w:rsid w:val="002855BD"/>
    <w:rsid w:val="002860BC"/>
    <w:rsid w:val="002866DA"/>
    <w:rsid w:val="00287A63"/>
    <w:rsid w:val="00287C1A"/>
    <w:rsid w:val="0029092C"/>
    <w:rsid w:val="00290E87"/>
    <w:rsid w:val="002912C5"/>
    <w:rsid w:val="00291FAC"/>
    <w:rsid w:val="00292117"/>
    <w:rsid w:val="002921A6"/>
    <w:rsid w:val="0029260A"/>
    <w:rsid w:val="00292614"/>
    <w:rsid w:val="00292636"/>
    <w:rsid w:val="00292AD1"/>
    <w:rsid w:val="00292C17"/>
    <w:rsid w:val="00292EA2"/>
    <w:rsid w:val="0029327F"/>
    <w:rsid w:val="002936ED"/>
    <w:rsid w:val="0029396D"/>
    <w:rsid w:val="00293CF8"/>
    <w:rsid w:val="00293D2F"/>
    <w:rsid w:val="002947A9"/>
    <w:rsid w:val="00294D13"/>
    <w:rsid w:val="00294DC6"/>
    <w:rsid w:val="00294F46"/>
    <w:rsid w:val="0029575D"/>
    <w:rsid w:val="00295DB6"/>
    <w:rsid w:val="0029661B"/>
    <w:rsid w:val="00296683"/>
    <w:rsid w:val="0029670B"/>
    <w:rsid w:val="00296C9B"/>
    <w:rsid w:val="002975C2"/>
    <w:rsid w:val="00297782"/>
    <w:rsid w:val="00297A5B"/>
    <w:rsid w:val="002A0217"/>
    <w:rsid w:val="002A0225"/>
    <w:rsid w:val="002A0272"/>
    <w:rsid w:val="002A17D7"/>
    <w:rsid w:val="002A1AEA"/>
    <w:rsid w:val="002A304D"/>
    <w:rsid w:val="002A391F"/>
    <w:rsid w:val="002A3A8E"/>
    <w:rsid w:val="002A3B05"/>
    <w:rsid w:val="002A4132"/>
    <w:rsid w:val="002A4959"/>
    <w:rsid w:val="002A73B9"/>
    <w:rsid w:val="002A7A43"/>
    <w:rsid w:val="002A7BE3"/>
    <w:rsid w:val="002B043F"/>
    <w:rsid w:val="002B0585"/>
    <w:rsid w:val="002B1147"/>
    <w:rsid w:val="002B1840"/>
    <w:rsid w:val="002B1FE6"/>
    <w:rsid w:val="002B2581"/>
    <w:rsid w:val="002B28F2"/>
    <w:rsid w:val="002B290B"/>
    <w:rsid w:val="002B2B3F"/>
    <w:rsid w:val="002B2BA2"/>
    <w:rsid w:val="002B2FDE"/>
    <w:rsid w:val="002B3170"/>
    <w:rsid w:val="002B3290"/>
    <w:rsid w:val="002B32C5"/>
    <w:rsid w:val="002B34F2"/>
    <w:rsid w:val="002B4079"/>
    <w:rsid w:val="002B444B"/>
    <w:rsid w:val="002B4704"/>
    <w:rsid w:val="002B476B"/>
    <w:rsid w:val="002B558B"/>
    <w:rsid w:val="002B62CA"/>
    <w:rsid w:val="002B6989"/>
    <w:rsid w:val="002B6D76"/>
    <w:rsid w:val="002B7DF5"/>
    <w:rsid w:val="002C058C"/>
    <w:rsid w:val="002C0D02"/>
    <w:rsid w:val="002C12CA"/>
    <w:rsid w:val="002C19B8"/>
    <w:rsid w:val="002C1D79"/>
    <w:rsid w:val="002C2FAD"/>
    <w:rsid w:val="002C39F2"/>
    <w:rsid w:val="002C3FF7"/>
    <w:rsid w:val="002C433F"/>
    <w:rsid w:val="002C4C02"/>
    <w:rsid w:val="002C4E58"/>
    <w:rsid w:val="002C4F2A"/>
    <w:rsid w:val="002C5332"/>
    <w:rsid w:val="002C5507"/>
    <w:rsid w:val="002C5634"/>
    <w:rsid w:val="002C57F1"/>
    <w:rsid w:val="002C583E"/>
    <w:rsid w:val="002C61E0"/>
    <w:rsid w:val="002C67FF"/>
    <w:rsid w:val="002C6B43"/>
    <w:rsid w:val="002C6DEC"/>
    <w:rsid w:val="002C74BF"/>
    <w:rsid w:val="002D077A"/>
    <w:rsid w:val="002D1D19"/>
    <w:rsid w:val="002D20A5"/>
    <w:rsid w:val="002D27C7"/>
    <w:rsid w:val="002D2A30"/>
    <w:rsid w:val="002D3835"/>
    <w:rsid w:val="002D3BF6"/>
    <w:rsid w:val="002D3F11"/>
    <w:rsid w:val="002D434C"/>
    <w:rsid w:val="002D4529"/>
    <w:rsid w:val="002D47B8"/>
    <w:rsid w:val="002D4FF7"/>
    <w:rsid w:val="002D5344"/>
    <w:rsid w:val="002D5654"/>
    <w:rsid w:val="002D6871"/>
    <w:rsid w:val="002D6F97"/>
    <w:rsid w:val="002D774D"/>
    <w:rsid w:val="002D7B98"/>
    <w:rsid w:val="002E086E"/>
    <w:rsid w:val="002E0A4E"/>
    <w:rsid w:val="002E110C"/>
    <w:rsid w:val="002E1938"/>
    <w:rsid w:val="002E356C"/>
    <w:rsid w:val="002E357D"/>
    <w:rsid w:val="002E35BE"/>
    <w:rsid w:val="002E3763"/>
    <w:rsid w:val="002E3A40"/>
    <w:rsid w:val="002E4821"/>
    <w:rsid w:val="002E533A"/>
    <w:rsid w:val="002E599F"/>
    <w:rsid w:val="002E5F01"/>
    <w:rsid w:val="002E60A5"/>
    <w:rsid w:val="002E6242"/>
    <w:rsid w:val="002E7B5D"/>
    <w:rsid w:val="002F0290"/>
    <w:rsid w:val="002F0B46"/>
    <w:rsid w:val="002F0F0B"/>
    <w:rsid w:val="002F13CA"/>
    <w:rsid w:val="002F1888"/>
    <w:rsid w:val="002F1953"/>
    <w:rsid w:val="002F1A11"/>
    <w:rsid w:val="002F249A"/>
    <w:rsid w:val="002F26A8"/>
    <w:rsid w:val="002F2B9B"/>
    <w:rsid w:val="002F2F88"/>
    <w:rsid w:val="002F319C"/>
    <w:rsid w:val="002F4A44"/>
    <w:rsid w:val="002F4EB7"/>
    <w:rsid w:val="002F5215"/>
    <w:rsid w:val="002F563B"/>
    <w:rsid w:val="002F5B43"/>
    <w:rsid w:val="002F5EAF"/>
    <w:rsid w:val="002F5EDA"/>
    <w:rsid w:val="002F6992"/>
    <w:rsid w:val="002F788F"/>
    <w:rsid w:val="002F7BFC"/>
    <w:rsid w:val="002F7C7E"/>
    <w:rsid w:val="00300C7C"/>
    <w:rsid w:val="00300D53"/>
    <w:rsid w:val="003010C4"/>
    <w:rsid w:val="00301719"/>
    <w:rsid w:val="00301B19"/>
    <w:rsid w:val="00302073"/>
    <w:rsid w:val="0030228D"/>
    <w:rsid w:val="0030467B"/>
    <w:rsid w:val="00304762"/>
    <w:rsid w:val="003048F9"/>
    <w:rsid w:val="00304A02"/>
    <w:rsid w:val="003051B0"/>
    <w:rsid w:val="00305777"/>
    <w:rsid w:val="00305969"/>
    <w:rsid w:val="00306AA8"/>
    <w:rsid w:val="00306B83"/>
    <w:rsid w:val="00306F1F"/>
    <w:rsid w:val="00310812"/>
    <w:rsid w:val="00310B14"/>
    <w:rsid w:val="00311A9F"/>
    <w:rsid w:val="00311AF6"/>
    <w:rsid w:val="00311E0C"/>
    <w:rsid w:val="00311E7E"/>
    <w:rsid w:val="003121B7"/>
    <w:rsid w:val="00312429"/>
    <w:rsid w:val="00313457"/>
    <w:rsid w:val="00313A6B"/>
    <w:rsid w:val="00313DD2"/>
    <w:rsid w:val="003145F2"/>
    <w:rsid w:val="00314800"/>
    <w:rsid w:val="00315468"/>
    <w:rsid w:val="00315D6B"/>
    <w:rsid w:val="003168FA"/>
    <w:rsid w:val="00316F75"/>
    <w:rsid w:val="003174FA"/>
    <w:rsid w:val="00317D8A"/>
    <w:rsid w:val="003203DD"/>
    <w:rsid w:val="00320B6F"/>
    <w:rsid w:val="003213D9"/>
    <w:rsid w:val="00321A7A"/>
    <w:rsid w:val="00323068"/>
    <w:rsid w:val="003239B5"/>
    <w:rsid w:val="00323E1D"/>
    <w:rsid w:val="00324617"/>
    <w:rsid w:val="00324A10"/>
    <w:rsid w:val="00324F08"/>
    <w:rsid w:val="0032587F"/>
    <w:rsid w:val="00325C47"/>
    <w:rsid w:val="003264FC"/>
    <w:rsid w:val="0032680A"/>
    <w:rsid w:val="00326C4B"/>
    <w:rsid w:val="00326DCA"/>
    <w:rsid w:val="00327CD1"/>
    <w:rsid w:val="00330051"/>
    <w:rsid w:val="003304C9"/>
    <w:rsid w:val="00330C55"/>
    <w:rsid w:val="00330DA5"/>
    <w:rsid w:val="0033193A"/>
    <w:rsid w:val="0033214D"/>
    <w:rsid w:val="00333AF5"/>
    <w:rsid w:val="00333CC0"/>
    <w:rsid w:val="003340A9"/>
    <w:rsid w:val="00334382"/>
    <w:rsid w:val="003344CF"/>
    <w:rsid w:val="00334515"/>
    <w:rsid w:val="0033532F"/>
    <w:rsid w:val="00335A8C"/>
    <w:rsid w:val="00335B86"/>
    <w:rsid w:val="00336083"/>
    <w:rsid w:val="003365A0"/>
    <w:rsid w:val="003367A3"/>
    <w:rsid w:val="0033767E"/>
    <w:rsid w:val="00337E93"/>
    <w:rsid w:val="00340179"/>
    <w:rsid w:val="00340597"/>
    <w:rsid w:val="0034131A"/>
    <w:rsid w:val="00341360"/>
    <w:rsid w:val="003415FD"/>
    <w:rsid w:val="00341AB5"/>
    <w:rsid w:val="00341C6A"/>
    <w:rsid w:val="00342269"/>
    <w:rsid w:val="003426C8"/>
    <w:rsid w:val="003428DF"/>
    <w:rsid w:val="00342B18"/>
    <w:rsid w:val="00344CB2"/>
    <w:rsid w:val="00344D0D"/>
    <w:rsid w:val="00344FFB"/>
    <w:rsid w:val="00345368"/>
    <w:rsid w:val="003459FA"/>
    <w:rsid w:val="00345C9C"/>
    <w:rsid w:val="00345CEB"/>
    <w:rsid w:val="003465AF"/>
    <w:rsid w:val="00346E9D"/>
    <w:rsid w:val="003475CB"/>
    <w:rsid w:val="003476D0"/>
    <w:rsid w:val="003478BC"/>
    <w:rsid w:val="003478FE"/>
    <w:rsid w:val="0035012A"/>
    <w:rsid w:val="003503F9"/>
    <w:rsid w:val="00350B42"/>
    <w:rsid w:val="00351CD5"/>
    <w:rsid w:val="00351E1F"/>
    <w:rsid w:val="003527A0"/>
    <w:rsid w:val="0035295A"/>
    <w:rsid w:val="003529B9"/>
    <w:rsid w:val="00352F1F"/>
    <w:rsid w:val="0035339D"/>
    <w:rsid w:val="00353CC4"/>
    <w:rsid w:val="00353EF5"/>
    <w:rsid w:val="0035424A"/>
    <w:rsid w:val="0035463D"/>
    <w:rsid w:val="003547E1"/>
    <w:rsid w:val="003549DC"/>
    <w:rsid w:val="0035500E"/>
    <w:rsid w:val="003556F5"/>
    <w:rsid w:val="00355DC2"/>
    <w:rsid w:val="003562F1"/>
    <w:rsid w:val="003563B1"/>
    <w:rsid w:val="003563C0"/>
    <w:rsid w:val="00356B46"/>
    <w:rsid w:val="00357038"/>
    <w:rsid w:val="003573BA"/>
    <w:rsid w:val="003576DA"/>
    <w:rsid w:val="00357DE7"/>
    <w:rsid w:val="00357FA7"/>
    <w:rsid w:val="003605EB"/>
    <w:rsid w:val="003607FB"/>
    <w:rsid w:val="00360A0F"/>
    <w:rsid w:val="00360CF6"/>
    <w:rsid w:val="00360E76"/>
    <w:rsid w:val="00360F59"/>
    <w:rsid w:val="003616D6"/>
    <w:rsid w:val="00361B4C"/>
    <w:rsid w:val="00361BC6"/>
    <w:rsid w:val="00362355"/>
    <w:rsid w:val="003623BE"/>
    <w:rsid w:val="00362432"/>
    <w:rsid w:val="00362B16"/>
    <w:rsid w:val="003636DE"/>
    <w:rsid w:val="00363A1B"/>
    <w:rsid w:val="003642C4"/>
    <w:rsid w:val="003646C3"/>
    <w:rsid w:val="0036494D"/>
    <w:rsid w:val="00364CEB"/>
    <w:rsid w:val="00364DAA"/>
    <w:rsid w:val="00365776"/>
    <w:rsid w:val="003658FB"/>
    <w:rsid w:val="00365CBB"/>
    <w:rsid w:val="00366AD3"/>
    <w:rsid w:val="00366E18"/>
    <w:rsid w:val="0036768F"/>
    <w:rsid w:val="0037010C"/>
    <w:rsid w:val="003701E8"/>
    <w:rsid w:val="003707E0"/>
    <w:rsid w:val="003711EF"/>
    <w:rsid w:val="0037130A"/>
    <w:rsid w:val="00371994"/>
    <w:rsid w:val="00372429"/>
    <w:rsid w:val="003728EC"/>
    <w:rsid w:val="00372D62"/>
    <w:rsid w:val="00373807"/>
    <w:rsid w:val="00374E21"/>
    <w:rsid w:val="00375881"/>
    <w:rsid w:val="003758CC"/>
    <w:rsid w:val="00375A81"/>
    <w:rsid w:val="00375B3F"/>
    <w:rsid w:val="00375E53"/>
    <w:rsid w:val="003767FF"/>
    <w:rsid w:val="00376B71"/>
    <w:rsid w:val="00376B74"/>
    <w:rsid w:val="003770A1"/>
    <w:rsid w:val="003774DE"/>
    <w:rsid w:val="00377A3A"/>
    <w:rsid w:val="00381A2F"/>
    <w:rsid w:val="00381E99"/>
    <w:rsid w:val="003823F8"/>
    <w:rsid w:val="00382C53"/>
    <w:rsid w:val="00382F92"/>
    <w:rsid w:val="00384E8D"/>
    <w:rsid w:val="0038645D"/>
    <w:rsid w:val="00387462"/>
    <w:rsid w:val="00387F13"/>
    <w:rsid w:val="003904FE"/>
    <w:rsid w:val="0039057B"/>
    <w:rsid w:val="00390F55"/>
    <w:rsid w:val="00390FD6"/>
    <w:rsid w:val="0039116D"/>
    <w:rsid w:val="003915C3"/>
    <w:rsid w:val="00391C0E"/>
    <w:rsid w:val="00391EBA"/>
    <w:rsid w:val="003932DC"/>
    <w:rsid w:val="003937BB"/>
    <w:rsid w:val="003938F4"/>
    <w:rsid w:val="00393D60"/>
    <w:rsid w:val="00394242"/>
    <w:rsid w:val="00394362"/>
    <w:rsid w:val="00394A13"/>
    <w:rsid w:val="003953AB"/>
    <w:rsid w:val="0039557B"/>
    <w:rsid w:val="00395D68"/>
    <w:rsid w:val="00395E92"/>
    <w:rsid w:val="00396135"/>
    <w:rsid w:val="00396259"/>
    <w:rsid w:val="003976D8"/>
    <w:rsid w:val="00397C3D"/>
    <w:rsid w:val="00397F31"/>
    <w:rsid w:val="003A0551"/>
    <w:rsid w:val="003A0665"/>
    <w:rsid w:val="003A086E"/>
    <w:rsid w:val="003A08CC"/>
    <w:rsid w:val="003A1115"/>
    <w:rsid w:val="003A1757"/>
    <w:rsid w:val="003A1D21"/>
    <w:rsid w:val="003A23F4"/>
    <w:rsid w:val="003A283B"/>
    <w:rsid w:val="003A2B7B"/>
    <w:rsid w:val="003A2E3B"/>
    <w:rsid w:val="003A2EE0"/>
    <w:rsid w:val="003A3155"/>
    <w:rsid w:val="003A3646"/>
    <w:rsid w:val="003A4326"/>
    <w:rsid w:val="003A4461"/>
    <w:rsid w:val="003A4C8D"/>
    <w:rsid w:val="003A4FBE"/>
    <w:rsid w:val="003A574E"/>
    <w:rsid w:val="003A5A59"/>
    <w:rsid w:val="003A5F2C"/>
    <w:rsid w:val="003A601F"/>
    <w:rsid w:val="003A678B"/>
    <w:rsid w:val="003A68F3"/>
    <w:rsid w:val="003A6C0F"/>
    <w:rsid w:val="003A6D08"/>
    <w:rsid w:val="003A6FAB"/>
    <w:rsid w:val="003A71B1"/>
    <w:rsid w:val="003A745F"/>
    <w:rsid w:val="003A77A0"/>
    <w:rsid w:val="003B02AB"/>
    <w:rsid w:val="003B0ADB"/>
    <w:rsid w:val="003B0D07"/>
    <w:rsid w:val="003B19B7"/>
    <w:rsid w:val="003B1A6E"/>
    <w:rsid w:val="003B21F2"/>
    <w:rsid w:val="003B2985"/>
    <w:rsid w:val="003B2AC3"/>
    <w:rsid w:val="003B3392"/>
    <w:rsid w:val="003B3461"/>
    <w:rsid w:val="003B3969"/>
    <w:rsid w:val="003B3B4E"/>
    <w:rsid w:val="003B3B51"/>
    <w:rsid w:val="003B3C2F"/>
    <w:rsid w:val="003B3FE6"/>
    <w:rsid w:val="003B4535"/>
    <w:rsid w:val="003B51BB"/>
    <w:rsid w:val="003B5A91"/>
    <w:rsid w:val="003B5AE5"/>
    <w:rsid w:val="003B6386"/>
    <w:rsid w:val="003B68F4"/>
    <w:rsid w:val="003C12BF"/>
    <w:rsid w:val="003C279B"/>
    <w:rsid w:val="003C2FAE"/>
    <w:rsid w:val="003C3074"/>
    <w:rsid w:val="003C496B"/>
    <w:rsid w:val="003C535F"/>
    <w:rsid w:val="003C5D26"/>
    <w:rsid w:val="003C6214"/>
    <w:rsid w:val="003C63D8"/>
    <w:rsid w:val="003C691D"/>
    <w:rsid w:val="003C6E41"/>
    <w:rsid w:val="003C70C4"/>
    <w:rsid w:val="003C7233"/>
    <w:rsid w:val="003C7634"/>
    <w:rsid w:val="003C7A50"/>
    <w:rsid w:val="003C7D39"/>
    <w:rsid w:val="003D03EA"/>
    <w:rsid w:val="003D0ADA"/>
    <w:rsid w:val="003D0D8A"/>
    <w:rsid w:val="003D11D3"/>
    <w:rsid w:val="003D12C9"/>
    <w:rsid w:val="003D131C"/>
    <w:rsid w:val="003D2417"/>
    <w:rsid w:val="003D2C72"/>
    <w:rsid w:val="003D2FF2"/>
    <w:rsid w:val="003D3002"/>
    <w:rsid w:val="003D3756"/>
    <w:rsid w:val="003D4115"/>
    <w:rsid w:val="003D482D"/>
    <w:rsid w:val="003D4D14"/>
    <w:rsid w:val="003D5CAC"/>
    <w:rsid w:val="003D6E25"/>
    <w:rsid w:val="003D7100"/>
    <w:rsid w:val="003D74EF"/>
    <w:rsid w:val="003D7559"/>
    <w:rsid w:val="003D7B0C"/>
    <w:rsid w:val="003E01A7"/>
    <w:rsid w:val="003E046C"/>
    <w:rsid w:val="003E067D"/>
    <w:rsid w:val="003E0BC7"/>
    <w:rsid w:val="003E0C03"/>
    <w:rsid w:val="003E0FD4"/>
    <w:rsid w:val="003E1100"/>
    <w:rsid w:val="003E2442"/>
    <w:rsid w:val="003E2EFB"/>
    <w:rsid w:val="003E36FD"/>
    <w:rsid w:val="003E38C9"/>
    <w:rsid w:val="003E3DAF"/>
    <w:rsid w:val="003E3E3C"/>
    <w:rsid w:val="003E45D8"/>
    <w:rsid w:val="003E4F59"/>
    <w:rsid w:val="003E52F0"/>
    <w:rsid w:val="003E56F0"/>
    <w:rsid w:val="003E583C"/>
    <w:rsid w:val="003E60F6"/>
    <w:rsid w:val="003E614B"/>
    <w:rsid w:val="003E6D54"/>
    <w:rsid w:val="003E6E3F"/>
    <w:rsid w:val="003E7371"/>
    <w:rsid w:val="003E7B40"/>
    <w:rsid w:val="003E7BAC"/>
    <w:rsid w:val="003E7C79"/>
    <w:rsid w:val="003F04D9"/>
    <w:rsid w:val="003F057C"/>
    <w:rsid w:val="003F05DE"/>
    <w:rsid w:val="003F0714"/>
    <w:rsid w:val="003F073A"/>
    <w:rsid w:val="003F1010"/>
    <w:rsid w:val="003F12A2"/>
    <w:rsid w:val="003F18C3"/>
    <w:rsid w:val="003F1C71"/>
    <w:rsid w:val="003F1D50"/>
    <w:rsid w:val="003F2549"/>
    <w:rsid w:val="003F2816"/>
    <w:rsid w:val="003F4A82"/>
    <w:rsid w:val="003F4B62"/>
    <w:rsid w:val="003F52EA"/>
    <w:rsid w:val="003F5314"/>
    <w:rsid w:val="003F6B0F"/>
    <w:rsid w:val="003F739A"/>
    <w:rsid w:val="003F74BB"/>
    <w:rsid w:val="003F7B1B"/>
    <w:rsid w:val="003F7C7A"/>
    <w:rsid w:val="003F7D21"/>
    <w:rsid w:val="004004C0"/>
    <w:rsid w:val="004007CE"/>
    <w:rsid w:val="00400EF6"/>
    <w:rsid w:val="004013B9"/>
    <w:rsid w:val="0040157F"/>
    <w:rsid w:val="00401865"/>
    <w:rsid w:val="00401ABD"/>
    <w:rsid w:val="00401FB5"/>
    <w:rsid w:val="00402206"/>
    <w:rsid w:val="00402517"/>
    <w:rsid w:val="00402EF2"/>
    <w:rsid w:val="00403AA9"/>
    <w:rsid w:val="00403CB7"/>
    <w:rsid w:val="00404180"/>
    <w:rsid w:val="0040497F"/>
    <w:rsid w:val="00405BAC"/>
    <w:rsid w:val="00406685"/>
    <w:rsid w:val="004075AA"/>
    <w:rsid w:val="0041025C"/>
    <w:rsid w:val="00410580"/>
    <w:rsid w:val="004117DB"/>
    <w:rsid w:val="00411E8A"/>
    <w:rsid w:val="00412FC6"/>
    <w:rsid w:val="0041373C"/>
    <w:rsid w:val="00413D16"/>
    <w:rsid w:val="0041413E"/>
    <w:rsid w:val="00414866"/>
    <w:rsid w:val="004150DA"/>
    <w:rsid w:val="00415288"/>
    <w:rsid w:val="0041533D"/>
    <w:rsid w:val="0041542F"/>
    <w:rsid w:val="004162B7"/>
    <w:rsid w:val="00416694"/>
    <w:rsid w:val="00416BDF"/>
    <w:rsid w:val="004175E4"/>
    <w:rsid w:val="00417E82"/>
    <w:rsid w:val="00420110"/>
    <w:rsid w:val="00420113"/>
    <w:rsid w:val="00420492"/>
    <w:rsid w:val="00420C7D"/>
    <w:rsid w:val="00420E23"/>
    <w:rsid w:val="00422029"/>
    <w:rsid w:val="004237C2"/>
    <w:rsid w:val="00424787"/>
    <w:rsid w:val="00424B39"/>
    <w:rsid w:val="0042502A"/>
    <w:rsid w:val="00425817"/>
    <w:rsid w:val="004271BC"/>
    <w:rsid w:val="004274BE"/>
    <w:rsid w:val="0042779F"/>
    <w:rsid w:val="004277AD"/>
    <w:rsid w:val="004277ED"/>
    <w:rsid w:val="00430920"/>
    <w:rsid w:val="00430A25"/>
    <w:rsid w:val="00430AC9"/>
    <w:rsid w:val="00431609"/>
    <w:rsid w:val="0043182F"/>
    <w:rsid w:val="00431924"/>
    <w:rsid w:val="004322BD"/>
    <w:rsid w:val="004322E8"/>
    <w:rsid w:val="00432525"/>
    <w:rsid w:val="00432956"/>
    <w:rsid w:val="004331C1"/>
    <w:rsid w:val="00433203"/>
    <w:rsid w:val="00433573"/>
    <w:rsid w:val="00433FD3"/>
    <w:rsid w:val="00434837"/>
    <w:rsid w:val="00435295"/>
    <w:rsid w:val="004352E5"/>
    <w:rsid w:val="00435F45"/>
    <w:rsid w:val="004363D0"/>
    <w:rsid w:val="00436DB4"/>
    <w:rsid w:val="00436EDB"/>
    <w:rsid w:val="0043744D"/>
    <w:rsid w:val="004374A9"/>
    <w:rsid w:val="004374D6"/>
    <w:rsid w:val="0043769F"/>
    <w:rsid w:val="00437903"/>
    <w:rsid w:val="00437A8E"/>
    <w:rsid w:val="00437B4B"/>
    <w:rsid w:val="00437F65"/>
    <w:rsid w:val="00440E0E"/>
    <w:rsid w:val="00441021"/>
    <w:rsid w:val="0044163F"/>
    <w:rsid w:val="0044240A"/>
    <w:rsid w:val="00442F6A"/>
    <w:rsid w:val="004434C5"/>
    <w:rsid w:val="0044383B"/>
    <w:rsid w:val="004439EE"/>
    <w:rsid w:val="00443A41"/>
    <w:rsid w:val="00443B07"/>
    <w:rsid w:val="00443E50"/>
    <w:rsid w:val="00444398"/>
    <w:rsid w:val="004447E3"/>
    <w:rsid w:val="00445153"/>
    <w:rsid w:val="00445B84"/>
    <w:rsid w:val="00445BAA"/>
    <w:rsid w:val="00446334"/>
    <w:rsid w:val="00446AD0"/>
    <w:rsid w:val="00446B6E"/>
    <w:rsid w:val="004476E6"/>
    <w:rsid w:val="00447CB5"/>
    <w:rsid w:val="00451117"/>
    <w:rsid w:val="00451F81"/>
    <w:rsid w:val="00451FF7"/>
    <w:rsid w:val="00452987"/>
    <w:rsid w:val="004534BE"/>
    <w:rsid w:val="00453C32"/>
    <w:rsid w:val="00454449"/>
    <w:rsid w:val="00454D58"/>
    <w:rsid w:val="00454EA7"/>
    <w:rsid w:val="004551FF"/>
    <w:rsid w:val="00455D1C"/>
    <w:rsid w:val="00455F46"/>
    <w:rsid w:val="00456B6F"/>
    <w:rsid w:val="00456BB7"/>
    <w:rsid w:val="00456DCA"/>
    <w:rsid w:val="00457E70"/>
    <w:rsid w:val="00457EE6"/>
    <w:rsid w:val="00460694"/>
    <w:rsid w:val="00460E9F"/>
    <w:rsid w:val="004616C7"/>
    <w:rsid w:val="00461C17"/>
    <w:rsid w:val="0046237D"/>
    <w:rsid w:val="004623EB"/>
    <w:rsid w:val="004627A9"/>
    <w:rsid w:val="00462A1E"/>
    <w:rsid w:val="00463B96"/>
    <w:rsid w:val="00463D54"/>
    <w:rsid w:val="00463E99"/>
    <w:rsid w:val="00464608"/>
    <w:rsid w:val="00464744"/>
    <w:rsid w:val="00464ACD"/>
    <w:rsid w:val="00465BCF"/>
    <w:rsid w:val="00466185"/>
    <w:rsid w:val="00466874"/>
    <w:rsid w:val="00466CD0"/>
    <w:rsid w:val="00467B96"/>
    <w:rsid w:val="00467E38"/>
    <w:rsid w:val="004700BA"/>
    <w:rsid w:val="0047072F"/>
    <w:rsid w:val="00470BCF"/>
    <w:rsid w:val="004714D0"/>
    <w:rsid w:val="0047240F"/>
    <w:rsid w:val="00472FEB"/>
    <w:rsid w:val="004731BF"/>
    <w:rsid w:val="004735A1"/>
    <w:rsid w:val="00473E12"/>
    <w:rsid w:val="004741E0"/>
    <w:rsid w:val="00474739"/>
    <w:rsid w:val="00475400"/>
    <w:rsid w:val="004754FF"/>
    <w:rsid w:val="0047649D"/>
    <w:rsid w:val="00476E14"/>
    <w:rsid w:val="00480142"/>
    <w:rsid w:val="00480422"/>
    <w:rsid w:val="00480AA5"/>
    <w:rsid w:val="00481411"/>
    <w:rsid w:val="00481B7D"/>
    <w:rsid w:val="00481C6C"/>
    <w:rsid w:val="00481D13"/>
    <w:rsid w:val="0048247F"/>
    <w:rsid w:val="004825A5"/>
    <w:rsid w:val="00482BE6"/>
    <w:rsid w:val="00482FC7"/>
    <w:rsid w:val="00483798"/>
    <w:rsid w:val="0048396E"/>
    <w:rsid w:val="00483CEE"/>
    <w:rsid w:val="00483E99"/>
    <w:rsid w:val="00483FDE"/>
    <w:rsid w:val="00484025"/>
    <w:rsid w:val="00484501"/>
    <w:rsid w:val="00484EC7"/>
    <w:rsid w:val="00485136"/>
    <w:rsid w:val="00485706"/>
    <w:rsid w:val="00485825"/>
    <w:rsid w:val="00485CCB"/>
    <w:rsid w:val="00485D68"/>
    <w:rsid w:val="0048636F"/>
    <w:rsid w:val="00486719"/>
    <w:rsid w:val="00486A8C"/>
    <w:rsid w:val="00486F74"/>
    <w:rsid w:val="00490342"/>
    <w:rsid w:val="004906F8"/>
    <w:rsid w:val="00490B27"/>
    <w:rsid w:val="00490B30"/>
    <w:rsid w:val="00490F6F"/>
    <w:rsid w:val="004912B8"/>
    <w:rsid w:val="0049135F"/>
    <w:rsid w:val="004914CE"/>
    <w:rsid w:val="004916EB"/>
    <w:rsid w:val="00491F85"/>
    <w:rsid w:val="004920D4"/>
    <w:rsid w:val="004929A7"/>
    <w:rsid w:val="0049301E"/>
    <w:rsid w:val="004931E3"/>
    <w:rsid w:val="004934B9"/>
    <w:rsid w:val="00493C55"/>
    <w:rsid w:val="0049429C"/>
    <w:rsid w:val="004942E8"/>
    <w:rsid w:val="00494FD1"/>
    <w:rsid w:val="00494FEA"/>
    <w:rsid w:val="00495966"/>
    <w:rsid w:val="00495B71"/>
    <w:rsid w:val="00495D19"/>
    <w:rsid w:val="00495FB2"/>
    <w:rsid w:val="0049676F"/>
    <w:rsid w:val="004A0329"/>
    <w:rsid w:val="004A11AB"/>
    <w:rsid w:val="004A1704"/>
    <w:rsid w:val="004A184E"/>
    <w:rsid w:val="004A1C29"/>
    <w:rsid w:val="004A1C46"/>
    <w:rsid w:val="004A1EC1"/>
    <w:rsid w:val="004A207F"/>
    <w:rsid w:val="004A20CB"/>
    <w:rsid w:val="004A2177"/>
    <w:rsid w:val="004A2948"/>
    <w:rsid w:val="004A2AD8"/>
    <w:rsid w:val="004A2C24"/>
    <w:rsid w:val="004A35F6"/>
    <w:rsid w:val="004A3C84"/>
    <w:rsid w:val="004A45A0"/>
    <w:rsid w:val="004A466B"/>
    <w:rsid w:val="004A4777"/>
    <w:rsid w:val="004A50FA"/>
    <w:rsid w:val="004A54FB"/>
    <w:rsid w:val="004A5AFB"/>
    <w:rsid w:val="004A5D93"/>
    <w:rsid w:val="004A607E"/>
    <w:rsid w:val="004A6131"/>
    <w:rsid w:val="004A67C9"/>
    <w:rsid w:val="004A7110"/>
    <w:rsid w:val="004A7168"/>
    <w:rsid w:val="004A7212"/>
    <w:rsid w:val="004A764D"/>
    <w:rsid w:val="004A76F6"/>
    <w:rsid w:val="004A77BB"/>
    <w:rsid w:val="004A79F6"/>
    <w:rsid w:val="004B02D7"/>
    <w:rsid w:val="004B05C4"/>
    <w:rsid w:val="004B08FC"/>
    <w:rsid w:val="004B091E"/>
    <w:rsid w:val="004B0C83"/>
    <w:rsid w:val="004B1573"/>
    <w:rsid w:val="004B1BCD"/>
    <w:rsid w:val="004B2905"/>
    <w:rsid w:val="004B3110"/>
    <w:rsid w:val="004B37EE"/>
    <w:rsid w:val="004B3890"/>
    <w:rsid w:val="004B4245"/>
    <w:rsid w:val="004B4559"/>
    <w:rsid w:val="004B45CB"/>
    <w:rsid w:val="004B48A4"/>
    <w:rsid w:val="004B4FF6"/>
    <w:rsid w:val="004B55F8"/>
    <w:rsid w:val="004B572D"/>
    <w:rsid w:val="004B5736"/>
    <w:rsid w:val="004B5B73"/>
    <w:rsid w:val="004B683B"/>
    <w:rsid w:val="004B6CE0"/>
    <w:rsid w:val="004B6E01"/>
    <w:rsid w:val="004B6FE4"/>
    <w:rsid w:val="004B703E"/>
    <w:rsid w:val="004B7342"/>
    <w:rsid w:val="004B7C48"/>
    <w:rsid w:val="004C055E"/>
    <w:rsid w:val="004C05AB"/>
    <w:rsid w:val="004C06DD"/>
    <w:rsid w:val="004C1643"/>
    <w:rsid w:val="004C20D3"/>
    <w:rsid w:val="004C3108"/>
    <w:rsid w:val="004C56AE"/>
    <w:rsid w:val="004C585D"/>
    <w:rsid w:val="004C5AE2"/>
    <w:rsid w:val="004C676B"/>
    <w:rsid w:val="004C6947"/>
    <w:rsid w:val="004C747D"/>
    <w:rsid w:val="004D04D3"/>
    <w:rsid w:val="004D0643"/>
    <w:rsid w:val="004D16AB"/>
    <w:rsid w:val="004D2680"/>
    <w:rsid w:val="004D2F0C"/>
    <w:rsid w:val="004D331B"/>
    <w:rsid w:val="004D37D9"/>
    <w:rsid w:val="004D3A84"/>
    <w:rsid w:val="004D3FD5"/>
    <w:rsid w:val="004D418A"/>
    <w:rsid w:val="004D496D"/>
    <w:rsid w:val="004D4BFD"/>
    <w:rsid w:val="004D4C92"/>
    <w:rsid w:val="004D5056"/>
    <w:rsid w:val="004D5194"/>
    <w:rsid w:val="004D5674"/>
    <w:rsid w:val="004D5683"/>
    <w:rsid w:val="004D64B0"/>
    <w:rsid w:val="004D6DC3"/>
    <w:rsid w:val="004D6DD5"/>
    <w:rsid w:val="004D6FAB"/>
    <w:rsid w:val="004D76D5"/>
    <w:rsid w:val="004D7CDE"/>
    <w:rsid w:val="004E016F"/>
    <w:rsid w:val="004E0270"/>
    <w:rsid w:val="004E0981"/>
    <w:rsid w:val="004E0C5E"/>
    <w:rsid w:val="004E11C9"/>
    <w:rsid w:val="004E14EB"/>
    <w:rsid w:val="004E1BD4"/>
    <w:rsid w:val="004E1F61"/>
    <w:rsid w:val="004E294C"/>
    <w:rsid w:val="004E29EC"/>
    <w:rsid w:val="004E29F4"/>
    <w:rsid w:val="004E2A5B"/>
    <w:rsid w:val="004E2CFE"/>
    <w:rsid w:val="004E3DD0"/>
    <w:rsid w:val="004E3FBF"/>
    <w:rsid w:val="004E40DF"/>
    <w:rsid w:val="004E4423"/>
    <w:rsid w:val="004E49F8"/>
    <w:rsid w:val="004E57F0"/>
    <w:rsid w:val="004E5955"/>
    <w:rsid w:val="004E6367"/>
    <w:rsid w:val="004E65DF"/>
    <w:rsid w:val="004E7594"/>
    <w:rsid w:val="004F01BA"/>
    <w:rsid w:val="004F02EC"/>
    <w:rsid w:val="004F069D"/>
    <w:rsid w:val="004F0E96"/>
    <w:rsid w:val="004F0FE5"/>
    <w:rsid w:val="004F149A"/>
    <w:rsid w:val="004F165C"/>
    <w:rsid w:val="004F1887"/>
    <w:rsid w:val="004F217C"/>
    <w:rsid w:val="004F249F"/>
    <w:rsid w:val="004F2608"/>
    <w:rsid w:val="004F2940"/>
    <w:rsid w:val="004F300E"/>
    <w:rsid w:val="004F3487"/>
    <w:rsid w:val="004F3FF8"/>
    <w:rsid w:val="004F4793"/>
    <w:rsid w:val="004F5656"/>
    <w:rsid w:val="004F58C3"/>
    <w:rsid w:val="004F6D7A"/>
    <w:rsid w:val="0050025E"/>
    <w:rsid w:val="00500F7C"/>
    <w:rsid w:val="005011B3"/>
    <w:rsid w:val="005022EC"/>
    <w:rsid w:val="005024C0"/>
    <w:rsid w:val="00502818"/>
    <w:rsid w:val="00502AB1"/>
    <w:rsid w:val="00502B1B"/>
    <w:rsid w:val="00503BEF"/>
    <w:rsid w:val="00503E2E"/>
    <w:rsid w:val="00503F9F"/>
    <w:rsid w:val="0050455A"/>
    <w:rsid w:val="005046C8"/>
    <w:rsid w:val="0050483A"/>
    <w:rsid w:val="00504BDF"/>
    <w:rsid w:val="00504CE3"/>
    <w:rsid w:val="00504E7F"/>
    <w:rsid w:val="00504FFF"/>
    <w:rsid w:val="00505227"/>
    <w:rsid w:val="0050547E"/>
    <w:rsid w:val="00505578"/>
    <w:rsid w:val="0050558C"/>
    <w:rsid w:val="00505CF0"/>
    <w:rsid w:val="0050614D"/>
    <w:rsid w:val="00507440"/>
    <w:rsid w:val="00507B33"/>
    <w:rsid w:val="00507F55"/>
    <w:rsid w:val="0051024E"/>
    <w:rsid w:val="0051034A"/>
    <w:rsid w:val="0051035D"/>
    <w:rsid w:val="0051045F"/>
    <w:rsid w:val="005105E7"/>
    <w:rsid w:val="0051140A"/>
    <w:rsid w:val="00511E10"/>
    <w:rsid w:val="005125A4"/>
    <w:rsid w:val="00512A79"/>
    <w:rsid w:val="00512C21"/>
    <w:rsid w:val="00512F35"/>
    <w:rsid w:val="005134B5"/>
    <w:rsid w:val="00513980"/>
    <w:rsid w:val="005143C6"/>
    <w:rsid w:val="00514796"/>
    <w:rsid w:val="005150E8"/>
    <w:rsid w:val="005159B0"/>
    <w:rsid w:val="00515AF6"/>
    <w:rsid w:val="00516557"/>
    <w:rsid w:val="00516B51"/>
    <w:rsid w:val="00517028"/>
    <w:rsid w:val="00517975"/>
    <w:rsid w:val="00517B70"/>
    <w:rsid w:val="00520203"/>
    <w:rsid w:val="00521067"/>
    <w:rsid w:val="00521C55"/>
    <w:rsid w:val="00522450"/>
    <w:rsid w:val="005228BD"/>
    <w:rsid w:val="005229E4"/>
    <w:rsid w:val="00522DFF"/>
    <w:rsid w:val="00523864"/>
    <w:rsid w:val="00523C22"/>
    <w:rsid w:val="005252ED"/>
    <w:rsid w:val="00525D1D"/>
    <w:rsid w:val="00525EFE"/>
    <w:rsid w:val="005265D3"/>
    <w:rsid w:val="00526973"/>
    <w:rsid w:val="00526DD7"/>
    <w:rsid w:val="00527F3E"/>
    <w:rsid w:val="0053014E"/>
    <w:rsid w:val="00530E69"/>
    <w:rsid w:val="005310B8"/>
    <w:rsid w:val="00531557"/>
    <w:rsid w:val="00531F6A"/>
    <w:rsid w:val="005320C4"/>
    <w:rsid w:val="005322C6"/>
    <w:rsid w:val="00532799"/>
    <w:rsid w:val="0053284A"/>
    <w:rsid w:val="00532998"/>
    <w:rsid w:val="00532BAF"/>
    <w:rsid w:val="00532BD9"/>
    <w:rsid w:val="00533B36"/>
    <w:rsid w:val="00534397"/>
    <w:rsid w:val="005347BD"/>
    <w:rsid w:val="00534E6E"/>
    <w:rsid w:val="0053559D"/>
    <w:rsid w:val="00535A22"/>
    <w:rsid w:val="00535E0B"/>
    <w:rsid w:val="005363B0"/>
    <w:rsid w:val="00536515"/>
    <w:rsid w:val="00536F83"/>
    <w:rsid w:val="005379B2"/>
    <w:rsid w:val="00540068"/>
    <w:rsid w:val="00540190"/>
    <w:rsid w:val="00540B00"/>
    <w:rsid w:val="00540E98"/>
    <w:rsid w:val="005410AB"/>
    <w:rsid w:val="0054122D"/>
    <w:rsid w:val="00541611"/>
    <w:rsid w:val="00541D1A"/>
    <w:rsid w:val="0054283F"/>
    <w:rsid w:val="0054317D"/>
    <w:rsid w:val="00543339"/>
    <w:rsid w:val="005439FA"/>
    <w:rsid w:val="005443AF"/>
    <w:rsid w:val="00544DB9"/>
    <w:rsid w:val="00544E05"/>
    <w:rsid w:val="00545194"/>
    <w:rsid w:val="005451F0"/>
    <w:rsid w:val="005461F4"/>
    <w:rsid w:val="005463D5"/>
    <w:rsid w:val="00546F3B"/>
    <w:rsid w:val="005472E5"/>
    <w:rsid w:val="00547635"/>
    <w:rsid w:val="0054792A"/>
    <w:rsid w:val="0055051B"/>
    <w:rsid w:val="00551831"/>
    <w:rsid w:val="0055260D"/>
    <w:rsid w:val="00552D59"/>
    <w:rsid w:val="00553070"/>
    <w:rsid w:val="00553825"/>
    <w:rsid w:val="00553C6F"/>
    <w:rsid w:val="00553EEE"/>
    <w:rsid w:val="005548B7"/>
    <w:rsid w:val="00554C71"/>
    <w:rsid w:val="0055557C"/>
    <w:rsid w:val="005555E3"/>
    <w:rsid w:val="005556EE"/>
    <w:rsid w:val="00555A97"/>
    <w:rsid w:val="00555B29"/>
    <w:rsid w:val="005562CC"/>
    <w:rsid w:val="0055695C"/>
    <w:rsid w:val="00556A84"/>
    <w:rsid w:val="0055729D"/>
    <w:rsid w:val="00557508"/>
    <w:rsid w:val="005601DE"/>
    <w:rsid w:val="00560643"/>
    <w:rsid w:val="00561351"/>
    <w:rsid w:val="0056178E"/>
    <w:rsid w:val="005622CC"/>
    <w:rsid w:val="005628F9"/>
    <w:rsid w:val="00562A4B"/>
    <w:rsid w:val="00562F29"/>
    <w:rsid w:val="00563D9E"/>
    <w:rsid w:val="005660FB"/>
    <w:rsid w:val="0056649E"/>
    <w:rsid w:val="00566AB6"/>
    <w:rsid w:val="00566E57"/>
    <w:rsid w:val="0056747C"/>
    <w:rsid w:val="005678DE"/>
    <w:rsid w:val="00571641"/>
    <w:rsid w:val="0057241D"/>
    <w:rsid w:val="00572488"/>
    <w:rsid w:val="00572EC9"/>
    <w:rsid w:val="00573B47"/>
    <w:rsid w:val="00573E92"/>
    <w:rsid w:val="00573F41"/>
    <w:rsid w:val="00574115"/>
    <w:rsid w:val="00575738"/>
    <w:rsid w:val="00576127"/>
    <w:rsid w:val="00576718"/>
    <w:rsid w:val="005770CD"/>
    <w:rsid w:val="005770E2"/>
    <w:rsid w:val="00581D14"/>
    <w:rsid w:val="00582864"/>
    <w:rsid w:val="005837CC"/>
    <w:rsid w:val="00583ABF"/>
    <w:rsid w:val="005844D7"/>
    <w:rsid w:val="00584707"/>
    <w:rsid w:val="00585399"/>
    <w:rsid w:val="005855C7"/>
    <w:rsid w:val="005857D2"/>
    <w:rsid w:val="0058585D"/>
    <w:rsid w:val="00586478"/>
    <w:rsid w:val="00586A06"/>
    <w:rsid w:val="00586BF7"/>
    <w:rsid w:val="00586D25"/>
    <w:rsid w:val="0058724D"/>
    <w:rsid w:val="00587346"/>
    <w:rsid w:val="005875FA"/>
    <w:rsid w:val="0058765B"/>
    <w:rsid w:val="005877E2"/>
    <w:rsid w:val="005878F3"/>
    <w:rsid w:val="00590690"/>
    <w:rsid w:val="005907DF"/>
    <w:rsid w:val="00590CEB"/>
    <w:rsid w:val="00590D21"/>
    <w:rsid w:val="00590DB1"/>
    <w:rsid w:val="005912C0"/>
    <w:rsid w:val="00591336"/>
    <w:rsid w:val="00591BF2"/>
    <w:rsid w:val="00591E3F"/>
    <w:rsid w:val="005921CE"/>
    <w:rsid w:val="005922AB"/>
    <w:rsid w:val="005931EF"/>
    <w:rsid w:val="00593999"/>
    <w:rsid w:val="00593B2E"/>
    <w:rsid w:val="005941D0"/>
    <w:rsid w:val="00594993"/>
    <w:rsid w:val="00594B7B"/>
    <w:rsid w:val="00594D34"/>
    <w:rsid w:val="00594E25"/>
    <w:rsid w:val="00596902"/>
    <w:rsid w:val="00596AA7"/>
    <w:rsid w:val="00596AD4"/>
    <w:rsid w:val="005970F3"/>
    <w:rsid w:val="00597105"/>
    <w:rsid w:val="00597392"/>
    <w:rsid w:val="00597703"/>
    <w:rsid w:val="005977C3"/>
    <w:rsid w:val="00597F7A"/>
    <w:rsid w:val="005A00CD"/>
    <w:rsid w:val="005A0B94"/>
    <w:rsid w:val="005A154E"/>
    <w:rsid w:val="005A1909"/>
    <w:rsid w:val="005A23FF"/>
    <w:rsid w:val="005A274A"/>
    <w:rsid w:val="005A27C3"/>
    <w:rsid w:val="005A2BF9"/>
    <w:rsid w:val="005A3071"/>
    <w:rsid w:val="005A30C8"/>
    <w:rsid w:val="005A3FCB"/>
    <w:rsid w:val="005A46BC"/>
    <w:rsid w:val="005A4F8F"/>
    <w:rsid w:val="005A4FA6"/>
    <w:rsid w:val="005A50D4"/>
    <w:rsid w:val="005A5636"/>
    <w:rsid w:val="005A61CF"/>
    <w:rsid w:val="005A6789"/>
    <w:rsid w:val="005A6DBB"/>
    <w:rsid w:val="005A6EDB"/>
    <w:rsid w:val="005A76F6"/>
    <w:rsid w:val="005A7AF9"/>
    <w:rsid w:val="005A7C4D"/>
    <w:rsid w:val="005A7DF5"/>
    <w:rsid w:val="005B0BBE"/>
    <w:rsid w:val="005B0DF0"/>
    <w:rsid w:val="005B104B"/>
    <w:rsid w:val="005B1457"/>
    <w:rsid w:val="005B16E4"/>
    <w:rsid w:val="005B1A26"/>
    <w:rsid w:val="005B1A74"/>
    <w:rsid w:val="005B1AE1"/>
    <w:rsid w:val="005B1B98"/>
    <w:rsid w:val="005B29FD"/>
    <w:rsid w:val="005B2CEF"/>
    <w:rsid w:val="005B2D6E"/>
    <w:rsid w:val="005B2EEE"/>
    <w:rsid w:val="005B3F35"/>
    <w:rsid w:val="005B4266"/>
    <w:rsid w:val="005B581F"/>
    <w:rsid w:val="005B5DAA"/>
    <w:rsid w:val="005B5E9D"/>
    <w:rsid w:val="005B609F"/>
    <w:rsid w:val="005B6199"/>
    <w:rsid w:val="005B6262"/>
    <w:rsid w:val="005B6490"/>
    <w:rsid w:val="005B65E0"/>
    <w:rsid w:val="005B67DB"/>
    <w:rsid w:val="005B7838"/>
    <w:rsid w:val="005B783A"/>
    <w:rsid w:val="005B7D9D"/>
    <w:rsid w:val="005C0CB5"/>
    <w:rsid w:val="005C0E30"/>
    <w:rsid w:val="005C194A"/>
    <w:rsid w:val="005C21BD"/>
    <w:rsid w:val="005C22CF"/>
    <w:rsid w:val="005C2409"/>
    <w:rsid w:val="005C398E"/>
    <w:rsid w:val="005C39BB"/>
    <w:rsid w:val="005C3FF1"/>
    <w:rsid w:val="005C4118"/>
    <w:rsid w:val="005C42E7"/>
    <w:rsid w:val="005C46D1"/>
    <w:rsid w:val="005C4BD5"/>
    <w:rsid w:val="005C4E02"/>
    <w:rsid w:val="005C527D"/>
    <w:rsid w:val="005C52B8"/>
    <w:rsid w:val="005C53CF"/>
    <w:rsid w:val="005C585F"/>
    <w:rsid w:val="005C59E9"/>
    <w:rsid w:val="005C5B69"/>
    <w:rsid w:val="005C5F26"/>
    <w:rsid w:val="005C5F37"/>
    <w:rsid w:val="005C641C"/>
    <w:rsid w:val="005C6931"/>
    <w:rsid w:val="005C72CB"/>
    <w:rsid w:val="005C757D"/>
    <w:rsid w:val="005C7731"/>
    <w:rsid w:val="005C7DA0"/>
    <w:rsid w:val="005D0039"/>
    <w:rsid w:val="005D0051"/>
    <w:rsid w:val="005D06D5"/>
    <w:rsid w:val="005D0C7A"/>
    <w:rsid w:val="005D0F69"/>
    <w:rsid w:val="005D117E"/>
    <w:rsid w:val="005D1311"/>
    <w:rsid w:val="005D1457"/>
    <w:rsid w:val="005D150A"/>
    <w:rsid w:val="005D1ADD"/>
    <w:rsid w:val="005D1AF1"/>
    <w:rsid w:val="005D219C"/>
    <w:rsid w:val="005D230C"/>
    <w:rsid w:val="005D269D"/>
    <w:rsid w:val="005D2D45"/>
    <w:rsid w:val="005D2D50"/>
    <w:rsid w:val="005D2E1E"/>
    <w:rsid w:val="005D3357"/>
    <w:rsid w:val="005D4B80"/>
    <w:rsid w:val="005D5C4B"/>
    <w:rsid w:val="005D60F0"/>
    <w:rsid w:val="005D6115"/>
    <w:rsid w:val="005D658B"/>
    <w:rsid w:val="005D6D85"/>
    <w:rsid w:val="005D6F3D"/>
    <w:rsid w:val="005D7026"/>
    <w:rsid w:val="005D70AD"/>
    <w:rsid w:val="005D77C6"/>
    <w:rsid w:val="005D7A07"/>
    <w:rsid w:val="005E00BF"/>
    <w:rsid w:val="005E06E1"/>
    <w:rsid w:val="005E1078"/>
    <w:rsid w:val="005E1455"/>
    <w:rsid w:val="005E1E73"/>
    <w:rsid w:val="005E1F28"/>
    <w:rsid w:val="005E2055"/>
    <w:rsid w:val="005E2662"/>
    <w:rsid w:val="005E2760"/>
    <w:rsid w:val="005E2783"/>
    <w:rsid w:val="005E2808"/>
    <w:rsid w:val="005E2F21"/>
    <w:rsid w:val="005E33F4"/>
    <w:rsid w:val="005E3E3E"/>
    <w:rsid w:val="005E47F4"/>
    <w:rsid w:val="005E4CFB"/>
    <w:rsid w:val="005E6147"/>
    <w:rsid w:val="005E6717"/>
    <w:rsid w:val="005E7649"/>
    <w:rsid w:val="005E7758"/>
    <w:rsid w:val="005E792A"/>
    <w:rsid w:val="005E7F9C"/>
    <w:rsid w:val="005F0161"/>
    <w:rsid w:val="005F024B"/>
    <w:rsid w:val="005F1237"/>
    <w:rsid w:val="005F1B53"/>
    <w:rsid w:val="005F22DF"/>
    <w:rsid w:val="005F2D29"/>
    <w:rsid w:val="005F2FD9"/>
    <w:rsid w:val="005F3C5C"/>
    <w:rsid w:val="005F3FA2"/>
    <w:rsid w:val="005F480B"/>
    <w:rsid w:val="005F4ADF"/>
    <w:rsid w:val="005F4B3C"/>
    <w:rsid w:val="005F56F6"/>
    <w:rsid w:val="005F577F"/>
    <w:rsid w:val="005F5855"/>
    <w:rsid w:val="005F5CB6"/>
    <w:rsid w:val="005F5E01"/>
    <w:rsid w:val="005F5FE8"/>
    <w:rsid w:val="005F71D0"/>
    <w:rsid w:val="005F74AC"/>
    <w:rsid w:val="00600925"/>
    <w:rsid w:val="00601122"/>
    <w:rsid w:val="0060112B"/>
    <w:rsid w:val="0060159C"/>
    <w:rsid w:val="00601FF2"/>
    <w:rsid w:val="006035FF"/>
    <w:rsid w:val="00603976"/>
    <w:rsid w:val="006039D6"/>
    <w:rsid w:val="00603B29"/>
    <w:rsid w:val="006047AD"/>
    <w:rsid w:val="00604C74"/>
    <w:rsid w:val="00604F04"/>
    <w:rsid w:val="00605078"/>
    <w:rsid w:val="006063B0"/>
    <w:rsid w:val="0060640E"/>
    <w:rsid w:val="00606A28"/>
    <w:rsid w:val="00606B98"/>
    <w:rsid w:val="00610108"/>
    <w:rsid w:val="00610111"/>
    <w:rsid w:val="00610235"/>
    <w:rsid w:val="00610DE0"/>
    <w:rsid w:val="00610FD6"/>
    <w:rsid w:val="00611FDB"/>
    <w:rsid w:val="00613801"/>
    <w:rsid w:val="00613A55"/>
    <w:rsid w:val="00613CF7"/>
    <w:rsid w:val="00613FE4"/>
    <w:rsid w:val="00614339"/>
    <w:rsid w:val="006144DA"/>
    <w:rsid w:val="00614A6E"/>
    <w:rsid w:val="00615308"/>
    <w:rsid w:val="006154AB"/>
    <w:rsid w:val="00615982"/>
    <w:rsid w:val="00615A2C"/>
    <w:rsid w:val="00615EDB"/>
    <w:rsid w:val="00616245"/>
    <w:rsid w:val="006168B2"/>
    <w:rsid w:val="00617533"/>
    <w:rsid w:val="0061773A"/>
    <w:rsid w:val="0062019D"/>
    <w:rsid w:val="006206EF"/>
    <w:rsid w:val="006209DC"/>
    <w:rsid w:val="006211BF"/>
    <w:rsid w:val="00621C3E"/>
    <w:rsid w:val="006222C2"/>
    <w:rsid w:val="00622467"/>
    <w:rsid w:val="00623473"/>
    <w:rsid w:val="00624806"/>
    <w:rsid w:val="006248CA"/>
    <w:rsid w:val="00624C47"/>
    <w:rsid w:val="0062519D"/>
    <w:rsid w:val="006252CA"/>
    <w:rsid w:val="00625DCB"/>
    <w:rsid w:val="0062622A"/>
    <w:rsid w:val="00626726"/>
    <w:rsid w:val="00626A10"/>
    <w:rsid w:val="00626A55"/>
    <w:rsid w:val="00626E5F"/>
    <w:rsid w:val="00627AAD"/>
    <w:rsid w:val="00630AD3"/>
    <w:rsid w:val="00630E20"/>
    <w:rsid w:val="00631A6F"/>
    <w:rsid w:val="006326DB"/>
    <w:rsid w:val="006332B0"/>
    <w:rsid w:val="006341C8"/>
    <w:rsid w:val="00634290"/>
    <w:rsid w:val="006346F5"/>
    <w:rsid w:val="00634A87"/>
    <w:rsid w:val="0063519E"/>
    <w:rsid w:val="006352C7"/>
    <w:rsid w:val="0063550C"/>
    <w:rsid w:val="00636361"/>
    <w:rsid w:val="00636830"/>
    <w:rsid w:val="00636D25"/>
    <w:rsid w:val="006370C2"/>
    <w:rsid w:val="00637A62"/>
    <w:rsid w:val="0064031B"/>
    <w:rsid w:val="00640B0D"/>
    <w:rsid w:val="00640CE5"/>
    <w:rsid w:val="006418DB"/>
    <w:rsid w:val="00641DD1"/>
    <w:rsid w:val="00642376"/>
    <w:rsid w:val="00642873"/>
    <w:rsid w:val="00642942"/>
    <w:rsid w:val="006437AB"/>
    <w:rsid w:val="00644394"/>
    <w:rsid w:val="00644A77"/>
    <w:rsid w:val="00644CDD"/>
    <w:rsid w:val="00645346"/>
    <w:rsid w:val="006453F3"/>
    <w:rsid w:val="00645655"/>
    <w:rsid w:val="0064576C"/>
    <w:rsid w:val="006459C6"/>
    <w:rsid w:val="0064604C"/>
    <w:rsid w:val="0064620C"/>
    <w:rsid w:val="006463B1"/>
    <w:rsid w:val="00646610"/>
    <w:rsid w:val="006473AA"/>
    <w:rsid w:val="00647632"/>
    <w:rsid w:val="00647A03"/>
    <w:rsid w:val="00647D26"/>
    <w:rsid w:val="0065139B"/>
    <w:rsid w:val="00651C0D"/>
    <w:rsid w:val="00652A2F"/>
    <w:rsid w:val="00652E4B"/>
    <w:rsid w:val="00652EE4"/>
    <w:rsid w:val="00653754"/>
    <w:rsid w:val="00653774"/>
    <w:rsid w:val="0065489F"/>
    <w:rsid w:val="00654B34"/>
    <w:rsid w:val="00654D89"/>
    <w:rsid w:val="006555E0"/>
    <w:rsid w:val="00655A48"/>
    <w:rsid w:val="006563C8"/>
    <w:rsid w:val="00656857"/>
    <w:rsid w:val="006568D2"/>
    <w:rsid w:val="00656CFE"/>
    <w:rsid w:val="00657435"/>
    <w:rsid w:val="0065777A"/>
    <w:rsid w:val="00657808"/>
    <w:rsid w:val="00657BAE"/>
    <w:rsid w:val="00660822"/>
    <w:rsid w:val="006608D9"/>
    <w:rsid w:val="00660AAF"/>
    <w:rsid w:val="00661196"/>
    <w:rsid w:val="0066133F"/>
    <w:rsid w:val="0066157F"/>
    <w:rsid w:val="006617B8"/>
    <w:rsid w:val="006617E5"/>
    <w:rsid w:val="00661842"/>
    <w:rsid w:val="00662D1D"/>
    <w:rsid w:val="00662E60"/>
    <w:rsid w:val="00662E99"/>
    <w:rsid w:val="0066315C"/>
    <w:rsid w:val="0066399A"/>
    <w:rsid w:val="00663A0E"/>
    <w:rsid w:val="00663FE2"/>
    <w:rsid w:val="00664042"/>
    <w:rsid w:val="00664B21"/>
    <w:rsid w:val="00664B9A"/>
    <w:rsid w:val="00666775"/>
    <w:rsid w:val="00666D5B"/>
    <w:rsid w:val="006670F2"/>
    <w:rsid w:val="006676B1"/>
    <w:rsid w:val="00667885"/>
    <w:rsid w:val="00667A8E"/>
    <w:rsid w:val="006701E9"/>
    <w:rsid w:val="00670989"/>
    <w:rsid w:val="00670DEE"/>
    <w:rsid w:val="00671A3E"/>
    <w:rsid w:val="006723D6"/>
    <w:rsid w:val="00673296"/>
    <w:rsid w:val="0067335C"/>
    <w:rsid w:val="0067354B"/>
    <w:rsid w:val="00673793"/>
    <w:rsid w:val="0067398F"/>
    <w:rsid w:val="00673A7D"/>
    <w:rsid w:val="00674394"/>
    <w:rsid w:val="00674628"/>
    <w:rsid w:val="0067490F"/>
    <w:rsid w:val="00675077"/>
    <w:rsid w:val="00675281"/>
    <w:rsid w:val="0067540D"/>
    <w:rsid w:val="00675585"/>
    <w:rsid w:val="00676290"/>
    <w:rsid w:val="00676502"/>
    <w:rsid w:val="00676701"/>
    <w:rsid w:val="00676753"/>
    <w:rsid w:val="00676F91"/>
    <w:rsid w:val="00676FC4"/>
    <w:rsid w:val="00677ADF"/>
    <w:rsid w:val="00677BAA"/>
    <w:rsid w:val="00680668"/>
    <w:rsid w:val="00680A44"/>
    <w:rsid w:val="00680D45"/>
    <w:rsid w:val="0068118E"/>
    <w:rsid w:val="006811CD"/>
    <w:rsid w:val="0068171A"/>
    <w:rsid w:val="00681E0D"/>
    <w:rsid w:val="006828EA"/>
    <w:rsid w:val="00682B09"/>
    <w:rsid w:val="00683228"/>
    <w:rsid w:val="006833D7"/>
    <w:rsid w:val="00683796"/>
    <w:rsid w:val="00683B3C"/>
    <w:rsid w:val="00683E47"/>
    <w:rsid w:val="006846D7"/>
    <w:rsid w:val="006848C6"/>
    <w:rsid w:val="00684DA1"/>
    <w:rsid w:val="00685AC4"/>
    <w:rsid w:val="006862A7"/>
    <w:rsid w:val="00686986"/>
    <w:rsid w:val="00687037"/>
    <w:rsid w:val="0068725E"/>
    <w:rsid w:val="0068744F"/>
    <w:rsid w:val="00690273"/>
    <w:rsid w:val="006902B6"/>
    <w:rsid w:val="0069099B"/>
    <w:rsid w:val="00690FAA"/>
    <w:rsid w:val="00691411"/>
    <w:rsid w:val="00691527"/>
    <w:rsid w:val="0069181A"/>
    <w:rsid w:val="00691D69"/>
    <w:rsid w:val="0069245E"/>
    <w:rsid w:val="006927ED"/>
    <w:rsid w:val="00692AF8"/>
    <w:rsid w:val="00692C7C"/>
    <w:rsid w:val="00693215"/>
    <w:rsid w:val="0069405F"/>
    <w:rsid w:val="006946D0"/>
    <w:rsid w:val="00694D8D"/>
    <w:rsid w:val="00694F36"/>
    <w:rsid w:val="00695539"/>
    <w:rsid w:val="006956BA"/>
    <w:rsid w:val="006957B7"/>
    <w:rsid w:val="00696387"/>
    <w:rsid w:val="0069650D"/>
    <w:rsid w:val="00696674"/>
    <w:rsid w:val="006967E1"/>
    <w:rsid w:val="00697770"/>
    <w:rsid w:val="00697EB5"/>
    <w:rsid w:val="00697EC2"/>
    <w:rsid w:val="006A0631"/>
    <w:rsid w:val="006A13C6"/>
    <w:rsid w:val="006A18F4"/>
    <w:rsid w:val="006A1926"/>
    <w:rsid w:val="006A1D21"/>
    <w:rsid w:val="006A1F18"/>
    <w:rsid w:val="006A2969"/>
    <w:rsid w:val="006A340A"/>
    <w:rsid w:val="006A40D1"/>
    <w:rsid w:val="006A44B4"/>
    <w:rsid w:val="006A4DBC"/>
    <w:rsid w:val="006A4DD2"/>
    <w:rsid w:val="006A5571"/>
    <w:rsid w:val="006A5A6F"/>
    <w:rsid w:val="006A5FF6"/>
    <w:rsid w:val="006A658C"/>
    <w:rsid w:val="006A7B6C"/>
    <w:rsid w:val="006A7CB1"/>
    <w:rsid w:val="006B02DC"/>
    <w:rsid w:val="006B0867"/>
    <w:rsid w:val="006B0BA3"/>
    <w:rsid w:val="006B11F7"/>
    <w:rsid w:val="006B1368"/>
    <w:rsid w:val="006B180E"/>
    <w:rsid w:val="006B2390"/>
    <w:rsid w:val="006B284B"/>
    <w:rsid w:val="006B3025"/>
    <w:rsid w:val="006B319E"/>
    <w:rsid w:val="006B377E"/>
    <w:rsid w:val="006B3A3E"/>
    <w:rsid w:val="006B3AED"/>
    <w:rsid w:val="006B3D02"/>
    <w:rsid w:val="006B3D37"/>
    <w:rsid w:val="006B4516"/>
    <w:rsid w:val="006B4CF7"/>
    <w:rsid w:val="006B5A06"/>
    <w:rsid w:val="006B5DF6"/>
    <w:rsid w:val="006B68D5"/>
    <w:rsid w:val="006B70CD"/>
    <w:rsid w:val="006B7250"/>
    <w:rsid w:val="006B7689"/>
    <w:rsid w:val="006C0226"/>
    <w:rsid w:val="006C029E"/>
    <w:rsid w:val="006C190D"/>
    <w:rsid w:val="006C1A44"/>
    <w:rsid w:val="006C1DCC"/>
    <w:rsid w:val="006C2076"/>
    <w:rsid w:val="006C21D3"/>
    <w:rsid w:val="006C2278"/>
    <w:rsid w:val="006C23E2"/>
    <w:rsid w:val="006C2476"/>
    <w:rsid w:val="006C258B"/>
    <w:rsid w:val="006C303E"/>
    <w:rsid w:val="006C362F"/>
    <w:rsid w:val="006C40C9"/>
    <w:rsid w:val="006C4E9C"/>
    <w:rsid w:val="006C518A"/>
    <w:rsid w:val="006C5649"/>
    <w:rsid w:val="006C61C0"/>
    <w:rsid w:val="006C6971"/>
    <w:rsid w:val="006C6D73"/>
    <w:rsid w:val="006C7377"/>
    <w:rsid w:val="006C79C3"/>
    <w:rsid w:val="006C7D1A"/>
    <w:rsid w:val="006D03D8"/>
    <w:rsid w:val="006D05E9"/>
    <w:rsid w:val="006D14B5"/>
    <w:rsid w:val="006D1A33"/>
    <w:rsid w:val="006D1B9A"/>
    <w:rsid w:val="006D1D1F"/>
    <w:rsid w:val="006D386F"/>
    <w:rsid w:val="006D3A51"/>
    <w:rsid w:val="006D3A6C"/>
    <w:rsid w:val="006D435E"/>
    <w:rsid w:val="006D451E"/>
    <w:rsid w:val="006D49A4"/>
    <w:rsid w:val="006D5019"/>
    <w:rsid w:val="006D58DB"/>
    <w:rsid w:val="006D6773"/>
    <w:rsid w:val="006D6C56"/>
    <w:rsid w:val="006D70C8"/>
    <w:rsid w:val="006D74B7"/>
    <w:rsid w:val="006E0C5C"/>
    <w:rsid w:val="006E0CB7"/>
    <w:rsid w:val="006E106F"/>
    <w:rsid w:val="006E1349"/>
    <w:rsid w:val="006E13B2"/>
    <w:rsid w:val="006E13E6"/>
    <w:rsid w:val="006E190E"/>
    <w:rsid w:val="006E26D6"/>
    <w:rsid w:val="006E2997"/>
    <w:rsid w:val="006E3A8D"/>
    <w:rsid w:val="006E3D8A"/>
    <w:rsid w:val="006E41B8"/>
    <w:rsid w:val="006E4FA9"/>
    <w:rsid w:val="006E60B0"/>
    <w:rsid w:val="006E61A9"/>
    <w:rsid w:val="006E6CC4"/>
    <w:rsid w:val="006E6ED2"/>
    <w:rsid w:val="006E7171"/>
    <w:rsid w:val="006E733F"/>
    <w:rsid w:val="006E7597"/>
    <w:rsid w:val="006F0E09"/>
    <w:rsid w:val="006F1593"/>
    <w:rsid w:val="006F1CC9"/>
    <w:rsid w:val="006F2708"/>
    <w:rsid w:val="006F29C0"/>
    <w:rsid w:val="006F3070"/>
    <w:rsid w:val="006F3B5D"/>
    <w:rsid w:val="006F3EDB"/>
    <w:rsid w:val="006F414E"/>
    <w:rsid w:val="006F441D"/>
    <w:rsid w:val="006F490E"/>
    <w:rsid w:val="006F4A84"/>
    <w:rsid w:val="006F4E05"/>
    <w:rsid w:val="006F4FF9"/>
    <w:rsid w:val="006F500E"/>
    <w:rsid w:val="006F5915"/>
    <w:rsid w:val="006F77B6"/>
    <w:rsid w:val="006F7929"/>
    <w:rsid w:val="007002EB"/>
    <w:rsid w:val="007005E2"/>
    <w:rsid w:val="007012BF"/>
    <w:rsid w:val="007016C4"/>
    <w:rsid w:val="00701808"/>
    <w:rsid w:val="00701A94"/>
    <w:rsid w:val="007023AD"/>
    <w:rsid w:val="00702A79"/>
    <w:rsid w:val="00703031"/>
    <w:rsid w:val="0070384D"/>
    <w:rsid w:val="00703C92"/>
    <w:rsid w:val="00704070"/>
    <w:rsid w:val="00704469"/>
    <w:rsid w:val="00705652"/>
    <w:rsid w:val="00705CC9"/>
    <w:rsid w:val="007060FA"/>
    <w:rsid w:val="00706552"/>
    <w:rsid w:val="0070689C"/>
    <w:rsid w:val="007073BC"/>
    <w:rsid w:val="007100D0"/>
    <w:rsid w:val="007100D2"/>
    <w:rsid w:val="00710491"/>
    <w:rsid w:val="00711202"/>
    <w:rsid w:val="007117BB"/>
    <w:rsid w:val="007117E6"/>
    <w:rsid w:val="00711DB6"/>
    <w:rsid w:val="00712A51"/>
    <w:rsid w:val="00713CB7"/>
    <w:rsid w:val="007140A8"/>
    <w:rsid w:val="00714563"/>
    <w:rsid w:val="00714612"/>
    <w:rsid w:val="00714681"/>
    <w:rsid w:val="00714702"/>
    <w:rsid w:val="00714B91"/>
    <w:rsid w:val="00714D2B"/>
    <w:rsid w:val="00714EE2"/>
    <w:rsid w:val="00715419"/>
    <w:rsid w:val="00715895"/>
    <w:rsid w:val="00715A15"/>
    <w:rsid w:val="0071743E"/>
    <w:rsid w:val="007201A4"/>
    <w:rsid w:val="00720895"/>
    <w:rsid w:val="00721263"/>
    <w:rsid w:val="00721626"/>
    <w:rsid w:val="00721D5B"/>
    <w:rsid w:val="00721EB3"/>
    <w:rsid w:val="007220C1"/>
    <w:rsid w:val="00722A1E"/>
    <w:rsid w:val="00722B86"/>
    <w:rsid w:val="007230E6"/>
    <w:rsid w:val="00723D4C"/>
    <w:rsid w:val="00723D7B"/>
    <w:rsid w:val="00724742"/>
    <w:rsid w:val="00724E27"/>
    <w:rsid w:val="0072550D"/>
    <w:rsid w:val="007256DE"/>
    <w:rsid w:val="007267CD"/>
    <w:rsid w:val="007268C2"/>
    <w:rsid w:val="007269F9"/>
    <w:rsid w:val="00726A08"/>
    <w:rsid w:val="007272EE"/>
    <w:rsid w:val="007277DD"/>
    <w:rsid w:val="00727849"/>
    <w:rsid w:val="007300B8"/>
    <w:rsid w:val="00730792"/>
    <w:rsid w:val="007308AE"/>
    <w:rsid w:val="00730EA2"/>
    <w:rsid w:val="00731B97"/>
    <w:rsid w:val="00732148"/>
    <w:rsid w:val="007321FC"/>
    <w:rsid w:val="00732214"/>
    <w:rsid w:val="00732865"/>
    <w:rsid w:val="00732938"/>
    <w:rsid w:val="00733A3C"/>
    <w:rsid w:val="00734151"/>
    <w:rsid w:val="00734325"/>
    <w:rsid w:val="0073436B"/>
    <w:rsid w:val="007344FA"/>
    <w:rsid w:val="007345DC"/>
    <w:rsid w:val="007347B7"/>
    <w:rsid w:val="00734DDB"/>
    <w:rsid w:val="007352F3"/>
    <w:rsid w:val="007354AD"/>
    <w:rsid w:val="00735667"/>
    <w:rsid w:val="0073621A"/>
    <w:rsid w:val="00736484"/>
    <w:rsid w:val="007366A2"/>
    <w:rsid w:val="0073724D"/>
    <w:rsid w:val="00737C1A"/>
    <w:rsid w:val="00740E3E"/>
    <w:rsid w:val="007418C7"/>
    <w:rsid w:val="00741CD7"/>
    <w:rsid w:val="00742347"/>
    <w:rsid w:val="007426D5"/>
    <w:rsid w:val="00742DDE"/>
    <w:rsid w:val="00742F4D"/>
    <w:rsid w:val="007432B2"/>
    <w:rsid w:val="0074398F"/>
    <w:rsid w:val="007439D3"/>
    <w:rsid w:val="00743A70"/>
    <w:rsid w:val="00744448"/>
    <w:rsid w:val="00744633"/>
    <w:rsid w:val="00744D2E"/>
    <w:rsid w:val="007454F4"/>
    <w:rsid w:val="00745B56"/>
    <w:rsid w:val="00745E7F"/>
    <w:rsid w:val="00746002"/>
    <w:rsid w:val="0074694D"/>
    <w:rsid w:val="00746BF4"/>
    <w:rsid w:val="00746E37"/>
    <w:rsid w:val="007475B3"/>
    <w:rsid w:val="007476CB"/>
    <w:rsid w:val="00747993"/>
    <w:rsid w:val="00747B2C"/>
    <w:rsid w:val="007500A9"/>
    <w:rsid w:val="007502E6"/>
    <w:rsid w:val="00750848"/>
    <w:rsid w:val="00751242"/>
    <w:rsid w:val="00751947"/>
    <w:rsid w:val="00751BEE"/>
    <w:rsid w:val="007525EF"/>
    <w:rsid w:val="0075265C"/>
    <w:rsid w:val="00753A31"/>
    <w:rsid w:val="007548AB"/>
    <w:rsid w:val="00755D95"/>
    <w:rsid w:val="00755F79"/>
    <w:rsid w:val="007565E4"/>
    <w:rsid w:val="00756889"/>
    <w:rsid w:val="00756ABA"/>
    <w:rsid w:val="00756B75"/>
    <w:rsid w:val="007570B5"/>
    <w:rsid w:val="007575D1"/>
    <w:rsid w:val="00757995"/>
    <w:rsid w:val="0076010F"/>
    <w:rsid w:val="00760325"/>
    <w:rsid w:val="00761BDA"/>
    <w:rsid w:val="00762670"/>
    <w:rsid w:val="00762EB2"/>
    <w:rsid w:val="007634A1"/>
    <w:rsid w:val="00763BE7"/>
    <w:rsid w:val="00763CE2"/>
    <w:rsid w:val="00763DFC"/>
    <w:rsid w:val="00764606"/>
    <w:rsid w:val="00764860"/>
    <w:rsid w:val="00764A70"/>
    <w:rsid w:val="00764ECC"/>
    <w:rsid w:val="00765964"/>
    <w:rsid w:val="00765C0A"/>
    <w:rsid w:val="00766D44"/>
    <w:rsid w:val="00767138"/>
    <w:rsid w:val="00767A88"/>
    <w:rsid w:val="0077013C"/>
    <w:rsid w:val="00770EF3"/>
    <w:rsid w:val="007717C5"/>
    <w:rsid w:val="00771DEE"/>
    <w:rsid w:val="007725BB"/>
    <w:rsid w:val="00773BC7"/>
    <w:rsid w:val="00773FFA"/>
    <w:rsid w:val="00774804"/>
    <w:rsid w:val="00774A2D"/>
    <w:rsid w:val="00774C34"/>
    <w:rsid w:val="00774E7D"/>
    <w:rsid w:val="00775000"/>
    <w:rsid w:val="007751AB"/>
    <w:rsid w:val="00775BD0"/>
    <w:rsid w:val="007761FA"/>
    <w:rsid w:val="007767C4"/>
    <w:rsid w:val="00776B2B"/>
    <w:rsid w:val="00776CED"/>
    <w:rsid w:val="00776E19"/>
    <w:rsid w:val="007770CB"/>
    <w:rsid w:val="00777143"/>
    <w:rsid w:val="00777B0F"/>
    <w:rsid w:val="00780CF1"/>
    <w:rsid w:val="00781008"/>
    <w:rsid w:val="00781044"/>
    <w:rsid w:val="007819BB"/>
    <w:rsid w:val="007819F8"/>
    <w:rsid w:val="00781E8E"/>
    <w:rsid w:val="00782915"/>
    <w:rsid w:val="00782CB5"/>
    <w:rsid w:val="00782E5E"/>
    <w:rsid w:val="00782F4E"/>
    <w:rsid w:val="00783026"/>
    <w:rsid w:val="00783D9A"/>
    <w:rsid w:val="00783DBA"/>
    <w:rsid w:val="0078490C"/>
    <w:rsid w:val="00784A31"/>
    <w:rsid w:val="007851CE"/>
    <w:rsid w:val="00785494"/>
    <w:rsid w:val="00786112"/>
    <w:rsid w:val="007869B5"/>
    <w:rsid w:val="00786B45"/>
    <w:rsid w:val="007871B6"/>
    <w:rsid w:val="007873C0"/>
    <w:rsid w:val="0078769E"/>
    <w:rsid w:val="00787AD7"/>
    <w:rsid w:val="00790ECC"/>
    <w:rsid w:val="0079131F"/>
    <w:rsid w:val="00791537"/>
    <w:rsid w:val="00791BEC"/>
    <w:rsid w:val="00791D35"/>
    <w:rsid w:val="007924C7"/>
    <w:rsid w:val="0079254E"/>
    <w:rsid w:val="00793548"/>
    <w:rsid w:val="00793D8D"/>
    <w:rsid w:val="00793F36"/>
    <w:rsid w:val="00795846"/>
    <w:rsid w:val="007961AF"/>
    <w:rsid w:val="007965E3"/>
    <w:rsid w:val="00796A9A"/>
    <w:rsid w:val="007970EC"/>
    <w:rsid w:val="0079745F"/>
    <w:rsid w:val="007974BD"/>
    <w:rsid w:val="00797923"/>
    <w:rsid w:val="00797E5B"/>
    <w:rsid w:val="00797E70"/>
    <w:rsid w:val="007A08C8"/>
    <w:rsid w:val="007A0F2C"/>
    <w:rsid w:val="007A133C"/>
    <w:rsid w:val="007A1937"/>
    <w:rsid w:val="007A1C2E"/>
    <w:rsid w:val="007A218A"/>
    <w:rsid w:val="007A22D0"/>
    <w:rsid w:val="007A28A2"/>
    <w:rsid w:val="007A2902"/>
    <w:rsid w:val="007A391E"/>
    <w:rsid w:val="007A3DBE"/>
    <w:rsid w:val="007A4967"/>
    <w:rsid w:val="007A4B04"/>
    <w:rsid w:val="007A4EEB"/>
    <w:rsid w:val="007A4FB6"/>
    <w:rsid w:val="007A50E3"/>
    <w:rsid w:val="007A5276"/>
    <w:rsid w:val="007A5E54"/>
    <w:rsid w:val="007A6364"/>
    <w:rsid w:val="007A65C8"/>
    <w:rsid w:val="007A6628"/>
    <w:rsid w:val="007A6A77"/>
    <w:rsid w:val="007A77FB"/>
    <w:rsid w:val="007A7C24"/>
    <w:rsid w:val="007B000A"/>
    <w:rsid w:val="007B034C"/>
    <w:rsid w:val="007B08BE"/>
    <w:rsid w:val="007B0C1D"/>
    <w:rsid w:val="007B0F3D"/>
    <w:rsid w:val="007B133C"/>
    <w:rsid w:val="007B18E8"/>
    <w:rsid w:val="007B224E"/>
    <w:rsid w:val="007B2A4D"/>
    <w:rsid w:val="007B34D4"/>
    <w:rsid w:val="007B3555"/>
    <w:rsid w:val="007B37EF"/>
    <w:rsid w:val="007B4158"/>
    <w:rsid w:val="007B4820"/>
    <w:rsid w:val="007B4A8B"/>
    <w:rsid w:val="007B4CE8"/>
    <w:rsid w:val="007B4D22"/>
    <w:rsid w:val="007B534C"/>
    <w:rsid w:val="007B6016"/>
    <w:rsid w:val="007B6F74"/>
    <w:rsid w:val="007B70C2"/>
    <w:rsid w:val="007C0048"/>
    <w:rsid w:val="007C05EC"/>
    <w:rsid w:val="007C1BFD"/>
    <w:rsid w:val="007C25CB"/>
    <w:rsid w:val="007C3019"/>
    <w:rsid w:val="007C30F9"/>
    <w:rsid w:val="007C3288"/>
    <w:rsid w:val="007C4324"/>
    <w:rsid w:val="007C4416"/>
    <w:rsid w:val="007C4A5F"/>
    <w:rsid w:val="007C4B4F"/>
    <w:rsid w:val="007C4B99"/>
    <w:rsid w:val="007C50CF"/>
    <w:rsid w:val="007C5266"/>
    <w:rsid w:val="007C5BAD"/>
    <w:rsid w:val="007C67D4"/>
    <w:rsid w:val="007C69A6"/>
    <w:rsid w:val="007C6D6F"/>
    <w:rsid w:val="007C6DA4"/>
    <w:rsid w:val="007C7516"/>
    <w:rsid w:val="007C76AA"/>
    <w:rsid w:val="007C7A2E"/>
    <w:rsid w:val="007C7BCF"/>
    <w:rsid w:val="007D02DD"/>
    <w:rsid w:val="007D04D9"/>
    <w:rsid w:val="007D0F52"/>
    <w:rsid w:val="007D1014"/>
    <w:rsid w:val="007D1440"/>
    <w:rsid w:val="007D214F"/>
    <w:rsid w:val="007D252D"/>
    <w:rsid w:val="007D399A"/>
    <w:rsid w:val="007D3BB3"/>
    <w:rsid w:val="007D4551"/>
    <w:rsid w:val="007D460E"/>
    <w:rsid w:val="007D495B"/>
    <w:rsid w:val="007D514D"/>
    <w:rsid w:val="007D540D"/>
    <w:rsid w:val="007D625E"/>
    <w:rsid w:val="007D696D"/>
    <w:rsid w:val="007D7899"/>
    <w:rsid w:val="007D79DA"/>
    <w:rsid w:val="007D7A04"/>
    <w:rsid w:val="007D7A5D"/>
    <w:rsid w:val="007D7DEF"/>
    <w:rsid w:val="007E0411"/>
    <w:rsid w:val="007E050A"/>
    <w:rsid w:val="007E1044"/>
    <w:rsid w:val="007E186A"/>
    <w:rsid w:val="007E379F"/>
    <w:rsid w:val="007E3F14"/>
    <w:rsid w:val="007E4221"/>
    <w:rsid w:val="007E43D3"/>
    <w:rsid w:val="007E4956"/>
    <w:rsid w:val="007E4A2D"/>
    <w:rsid w:val="007E4BED"/>
    <w:rsid w:val="007E5813"/>
    <w:rsid w:val="007E5951"/>
    <w:rsid w:val="007E5FDC"/>
    <w:rsid w:val="007E6128"/>
    <w:rsid w:val="007E66FC"/>
    <w:rsid w:val="007E6AD4"/>
    <w:rsid w:val="007E6E7E"/>
    <w:rsid w:val="007E6F56"/>
    <w:rsid w:val="007E70E3"/>
    <w:rsid w:val="007F0610"/>
    <w:rsid w:val="007F10E7"/>
    <w:rsid w:val="007F152C"/>
    <w:rsid w:val="007F1532"/>
    <w:rsid w:val="007F3302"/>
    <w:rsid w:val="007F3718"/>
    <w:rsid w:val="007F439F"/>
    <w:rsid w:val="007F45FF"/>
    <w:rsid w:val="007F4632"/>
    <w:rsid w:val="007F523E"/>
    <w:rsid w:val="007F5C1F"/>
    <w:rsid w:val="007F5C7A"/>
    <w:rsid w:val="007F63AE"/>
    <w:rsid w:val="007F6765"/>
    <w:rsid w:val="007F6F17"/>
    <w:rsid w:val="007F7531"/>
    <w:rsid w:val="00800478"/>
    <w:rsid w:val="00800725"/>
    <w:rsid w:val="00800CEB"/>
    <w:rsid w:val="0080131D"/>
    <w:rsid w:val="008013AE"/>
    <w:rsid w:val="008018BB"/>
    <w:rsid w:val="00802437"/>
    <w:rsid w:val="0080248C"/>
    <w:rsid w:val="008029C4"/>
    <w:rsid w:val="00802BF9"/>
    <w:rsid w:val="00802CCE"/>
    <w:rsid w:val="00802D1D"/>
    <w:rsid w:val="0080325F"/>
    <w:rsid w:val="0080366A"/>
    <w:rsid w:val="00804496"/>
    <w:rsid w:val="00804AE1"/>
    <w:rsid w:val="0080522F"/>
    <w:rsid w:val="0080566A"/>
    <w:rsid w:val="00805C59"/>
    <w:rsid w:val="00805CAC"/>
    <w:rsid w:val="00805D2E"/>
    <w:rsid w:val="00805E45"/>
    <w:rsid w:val="008064A5"/>
    <w:rsid w:val="008078F7"/>
    <w:rsid w:val="008079BD"/>
    <w:rsid w:val="008079DD"/>
    <w:rsid w:val="00807B1A"/>
    <w:rsid w:val="00810B38"/>
    <w:rsid w:val="00811055"/>
    <w:rsid w:val="00811B9A"/>
    <w:rsid w:val="00812146"/>
    <w:rsid w:val="0081235C"/>
    <w:rsid w:val="00812759"/>
    <w:rsid w:val="00812A33"/>
    <w:rsid w:val="00812DED"/>
    <w:rsid w:val="00812FE1"/>
    <w:rsid w:val="008131C7"/>
    <w:rsid w:val="00813C9E"/>
    <w:rsid w:val="00813D9E"/>
    <w:rsid w:val="00814B77"/>
    <w:rsid w:val="00814B98"/>
    <w:rsid w:val="00814FE7"/>
    <w:rsid w:val="008150C0"/>
    <w:rsid w:val="0081587F"/>
    <w:rsid w:val="008158E3"/>
    <w:rsid w:val="00815CF2"/>
    <w:rsid w:val="00816647"/>
    <w:rsid w:val="0081685E"/>
    <w:rsid w:val="00816EA7"/>
    <w:rsid w:val="00816EC1"/>
    <w:rsid w:val="00816FE9"/>
    <w:rsid w:val="008171F9"/>
    <w:rsid w:val="00817BDA"/>
    <w:rsid w:val="00817C1D"/>
    <w:rsid w:val="0082022C"/>
    <w:rsid w:val="008204B3"/>
    <w:rsid w:val="00820684"/>
    <w:rsid w:val="00820FE3"/>
    <w:rsid w:val="00821E0E"/>
    <w:rsid w:val="0082212D"/>
    <w:rsid w:val="00822328"/>
    <w:rsid w:val="008227DD"/>
    <w:rsid w:val="008231EE"/>
    <w:rsid w:val="00823A20"/>
    <w:rsid w:val="0082432E"/>
    <w:rsid w:val="008248BE"/>
    <w:rsid w:val="00824E80"/>
    <w:rsid w:val="0082673A"/>
    <w:rsid w:val="00826BF1"/>
    <w:rsid w:val="00826CDD"/>
    <w:rsid w:val="00827391"/>
    <w:rsid w:val="0082744F"/>
    <w:rsid w:val="00827FB3"/>
    <w:rsid w:val="0083098D"/>
    <w:rsid w:val="00830AA6"/>
    <w:rsid w:val="00830EF2"/>
    <w:rsid w:val="008313F0"/>
    <w:rsid w:val="00831555"/>
    <w:rsid w:val="00832157"/>
    <w:rsid w:val="00832442"/>
    <w:rsid w:val="0083253B"/>
    <w:rsid w:val="00832814"/>
    <w:rsid w:val="00834903"/>
    <w:rsid w:val="00835B02"/>
    <w:rsid w:val="00835D7C"/>
    <w:rsid w:val="0083654A"/>
    <w:rsid w:val="008367AD"/>
    <w:rsid w:val="008371B9"/>
    <w:rsid w:val="00837391"/>
    <w:rsid w:val="0083764F"/>
    <w:rsid w:val="00837701"/>
    <w:rsid w:val="00837C9E"/>
    <w:rsid w:val="00837D3C"/>
    <w:rsid w:val="00840197"/>
    <w:rsid w:val="0084021C"/>
    <w:rsid w:val="008403E7"/>
    <w:rsid w:val="0084068C"/>
    <w:rsid w:val="00840E69"/>
    <w:rsid w:val="00841162"/>
    <w:rsid w:val="00841D4C"/>
    <w:rsid w:val="00842558"/>
    <w:rsid w:val="00842B58"/>
    <w:rsid w:val="00842CAD"/>
    <w:rsid w:val="0084353B"/>
    <w:rsid w:val="00843A89"/>
    <w:rsid w:val="00843EF7"/>
    <w:rsid w:val="008441AC"/>
    <w:rsid w:val="00844B96"/>
    <w:rsid w:val="00844EAB"/>
    <w:rsid w:val="00845D1B"/>
    <w:rsid w:val="0084647D"/>
    <w:rsid w:val="00846AFF"/>
    <w:rsid w:val="00847934"/>
    <w:rsid w:val="00847980"/>
    <w:rsid w:val="00847C6B"/>
    <w:rsid w:val="0085109B"/>
    <w:rsid w:val="008512C1"/>
    <w:rsid w:val="00851DAE"/>
    <w:rsid w:val="008523FB"/>
    <w:rsid w:val="0085261B"/>
    <w:rsid w:val="008529DA"/>
    <w:rsid w:val="008530FF"/>
    <w:rsid w:val="00853923"/>
    <w:rsid w:val="00853A60"/>
    <w:rsid w:val="00853E19"/>
    <w:rsid w:val="00853EF9"/>
    <w:rsid w:val="008546AA"/>
    <w:rsid w:val="00854911"/>
    <w:rsid w:val="00855837"/>
    <w:rsid w:val="00855C9F"/>
    <w:rsid w:val="00855FC7"/>
    <w:rsid w:val="00857859"/>
    <w:rsid w:val="00857A93"/>
    <w:rsid w:val="00860817"/>
    <w:rsid w:val="00861361"/>
    <w:rsid w:val="008624BF"/>
    <w:rsid w:val="008636C4"/>
    <w:rsid w:val="00863D11"/>
    <w:rsid w:val="00863F84"/>
    <w:rsid w:val="008649F3"/>
    <w:rsid w:val="00864A8E"/>
    <w:rsid w:val="008657D3"/>
    <w:rsid w:val="00865B18"/>
    <w:rsid w:val="00865EE7"/>
    <w:rsid w:val="00866334"/>
    <w:rsid w:val="008670DB"/>
    <w:rsid w:val="0086797E"/>
    <w:rsid w:val="00867C32"/>
    <w:rsid w:val="00870B4C"/>
    <w:rsid w:val="00871708"/>
    <w:rsid w:val="0087199D"/>
    <w:rsid w:val="00871BD2"/>
    <w:rsid w:val="0087203F"/>
    <w:rsid w:val="00872A47"/>
    <w:rsid w:val="008734EE"/>
    <w:rsid w:val="00873D80"/>
    <w:rsid w:val="0087423A"/>
    <w:rsid w:val="00874599"/>
    <w:rsid w:val="00874A7E"/>
    <w:rsid w:val="00874CFF"/>
    <w:rsid w:val="0087564D"/>
    <w:rsid w:val="00875786"/>
    <w:rsid w:val="00875B1E"/>
    <w:rsid w:val="00875FCD"/>
    <w:rsid w:val="008774C7"/>
    <w:rsid w:val="00877BC4"/>
    <w:rsid w:val="00877DDE"/>
    <w:rsid w:val="0088072E"/>
    <w:rsid w:val="00881044"/>
    <w:rsid w:val="00881516"/>
    <w:rsid w:val="008836FE"/>
    <w:rsid w:val="00883A0F"/>
    <w:rsid w:val="008863E6"/>
    <w:rsid w:val="0088665E"/>
    <w:rsid w:val="00886B98"/>
    <w:rsid w:val="00886EB9"/>
    <w:rsid w:val="00887B81"/>
    <w:rsid w:val="008908F5"/>
    <w:rsid w:val="00891D46"/>
    <w:rsid w:val="00891DC6"/>
    <w:rsid w:val="00891FFD"/>
    <w:rsid w:val="00892282"/>
    <w:rsid w:val="00892E48"/>
    <w:rsid w:val="00892F30"/>
    <w:rsid w:val="00893311"/>
    <w:rsid w:val="00894795"/>
    <w:rsid w:val="00894A16"/>
    <w:rsid w:val="0089567B"/>
    <w:rsid w:val="00895FAD"/>
    <w:rsid w:val="00897152"/>
    <w:rsid w:val="00897438"/>
    <w:rsid w:val="0089765D"/>
    <w:rsid w:val="00897F6D"/>
    <w:rsid w:val="008A04E7"/>
    <w:rsid w:val="008A1703"/>
    <w:rsid w:val="008A1AA0"/>
    <w:rsid w:val="008A1C5A"/>
    <w:rsid w:val="008A1CA3"/>
    <w:rsid w:val="008A1ED4"/>
    <w:rsid w:val="008A2C9F"/>
    <w:rsid w:val="008A2E43"/>
    <w:rsid w:val="008A3EF0"/>
    <w:rsid w:val="008A42D4"/>
    <w:rsid w:val="008A4DAA"/>
    <w:rsid w:val="008A4DF9"/>
    <w:rsid w:val="008A5D38"/>
    <w:rsid w:val="008A69B4"/>
    <w:rsid w:val="008A6F17"/>
    <w:rsid w:val="008A7462"/>
    <w:rsid w:val="008A79AE"/>
    <w:rsid w:val="008A79C3"/>
    <w:rsid w:val="008A7A69"/>
    <w:rsid w:val="008A7CD5"/>
    <w:rsid w:val="008B05AA"/>
    <w:rsid w:val="008B083B"/>
    <w:rsid w:val="008B0A26"/>
    <w:rsid w:val="008B0F1A"/>
    <w:rsid w:val="008B28DA"/>
    <w:rsid w:val="008B29E1"/>
    <w:rsid w:val="008B35DA"/>
    <w:rsid w:val="008B3E8B"/>
    <w:rsid w:val="008B4F72"/>
    <w:rsid w:val="008B57A7"/>
    <w:rsid w:val="008B59B1"/>
    <w:rsid w:val="008B5BED"/>
    <w:rsid w:val="008B73E2"/>
    <w:rsid w:val="008B7A9A"/>
    <w:rsid w:val="008B7AED"/>
    <w:rsid w:val="008B7DFA"/>
    <w:rsid w:val="008C0271"/>
    <w:rsid w:val="008C070E"/>
    <w:rsid w:val="008C0B3A"/>
    <w:rsid w:val="008C1443"/>
    <w:rsid w:val="008C1A17"/>
    <w:rsid w:val="008C3217"/>
    <w:rsid w:val="008C37DA"/>
    <w:rsid w:val="008C3968"/>
    <w:rsid w:val="008C3FF6"/>
    <w:rsid w:val="008C41AE"/>
    <w:rsid w:val="008C4A24"/>
    <w:rsid w:val="008C505C"/>
    <w:rsid w:val="008C515B"/>
    <w:rsid w:val="008C5A1B"/>
    <w:rsid w:val="008C5A44"/>
    <w:rsid w:val="008C66CF"/>
    <w:rsid w:val="008C7C52"/>
    <w:rsid w:val="008C7D7C"/>
    <w:rsid w:val="008D0528"/>
    <w:rsid w:val="008D088B"/>
    <w:rsid w:val="008D10A5"/>
    <w:rsid w:val="008D11F2"/>
    <w:rsid w:val="008D1627"/>
    <w:rsid w:val="008D16C3"/>
    <w:rsid w:val="008D171C"/>
    <w:rsid w:val="008D1E2C"/>
    <w:rsid w:val="008D29E1"/>
    <w:rsid w:val="008D2CB5"/>
    <w:rsid w:val="008D3F2A"/>
    <w:rsid w:val="008D409E"/>
    <w:rsid w:val="008D42F6"/>
    <w:rsid w:val="008D49E2"/>
    <w:rsid w:val="008D4A69"/>
    <w:rsid w:val="008D6CE7"/>
    <w:rsid w:val="008D6E59"/>
    <w:rsid w:val="008D6E84"/>
    <w:rsid w:val="008E0CCA"/>
    <w:rsid w:val="008E0D13"/>
    <w:rsid w:val="008E13F7"/>
    <w:rsid w:val="008E1BA8"/>
    <w:rsid w:val="008E1D34"/>
    <w:rsid w:val="008E22F0"/>
    <w:rsid w:val="008E2D87"/>
    <w:rsid w:val="008E31E1"/>
    <w:rsid w:val="008E3269"/>
    <w:rsid w:val="008E4009"/>
    <w:rsid w:val="008E47F8"/>
    <w:rsid w:val="008E4CC3"/>
    <w:rsid w:val="008E515A"/>
    <w:rsid w:val="008E52B5"/>
    <w:rsid w:val="008E5362"/>
    <w:rsid w:val="008E5553"/>
    <w:rsid w:val="008E5906"/>
    <w:rsid w:val="008E590C"/>
    <w:rsid w:val="008E5A5E"/>
    <w:rsid w:val="008E6A18"/>
    <w:rsid w:val="008E6D65"/>
    <w:rsid w:val="008E702D"/>
    <w:rsid w:val="008E732D"/>
    <w:rsid w:val="008E755F"/>
    <w:rsid w:val="008E7983"/>
    <w:rsid w:val="008E7B24"/>
    <w:rsid w:val="008F00AB"/>
    <w:rsid w:val="008F0488"/>
    <w:rsid w:val="008F0F7C"/>
    <w:rsid w:val="008F0FE8"/>
    <w:rsid w:val="008F1803"/>
    <w:rsid w:val="008F18C3"/>
    <w:rsid w:val="008F1A8D"/>
    <w:rsid w:val="008F1DAF"/>
    <w:rsid w:val="008F2B3D"/>
    <w:rsid w:val="008F30AF"/>
    <w:rsid w:val="008F3405"/>
    <w:rsid w:val="008F3453"/>
    <w:rsid w:val="008F353A"/>
    <w:rsid w:val="008F42F4"/>
    <w:rsid w:val="008F43D6"/>
    <w:rsid w:val="008F48BA"/>
    <w:rsid w:val="008F4F2E"/>
    <w:rsid w:val="008F56AB"/>
    <w:rsid w:val="008F5BFE"/>
    <w:rsid w:val="008F5E23"/>
    <w:rsid w:val="008F5F1A"/>
    <w:rsid w:val="008F6C4D"/>
    <w:rsid w:val="008F763B"/>
    <w:rsid w:val="008F77EA"/>
    <w:rsid w:val="00900386"/>
    <w:rsid w:val="00900ACE"/>
    <w:rsid w:val="009018F8"/>
    <w:rsid w:val="00901BEC"/>
    <w:rsid w:val="00901D4E"/>
    <w:rsid w:val="009023C7"/>
    <w:rsid w:val="0090301A"/>
    <w:rsid w:val="00903403"/>
    <w:rsid w:val="0090342A"/>
    <w:rsid w:val="009039FC"/>
    <w:rsid w:val="009042BE"/>
    <w:rsid w:val="0090459D"/>
    <w:rsid w:val="00904D33"/>
    <w:rsid w:val="0090557F"/>
    <w:rsid w:val="009056F9"/>
    <w:rsid w:val="009067E7"/>
    <w:rsid w:val="00906889"/>
    <w:rsid w:val="00906B15"/>
    <w:rsid w:val="00906F34"/>
    <w:rsid w:val="0090771F"/>
    <w:rsid w:val="009077DF"/>
    <w:rsid w:val="00907832"/>
    <w:rsid w:val="00907B51"/>
    <w:rsid w:val="00910270"/>
    <w:rsid w:val="00910B05"/>
    <w:rsid w:val="00910B97"/>
    <w:rsid w:val="00911030"/>
    <w:rsid w:val="00911100"/>
    <w:rsid w:val="00911A72"/>
    <w:rsid w:val="00911C0C"/>
    <w:rsid w:val="00911CC5"/>
    <w:rsid w:val="00911CE8"/>
    <w:rsid w:val="009120D2"/>
    <w:rsid w:val="00912609"/>
    <w:rsid w:val="00912BED"/>
    <w:rsid w:val="00912E07"/>
    <w:rsid w:val="009133D6"/>
    <w:rsid w:val="0091376D"/>
    <w:rsid w:val="00914929"/>
    <w:rsid w:val="00914B3E"/>
    <w:rsid w:val="00914E54"/>
    <w:rsid w:val="00915636"/>
    <w:rsid w:val="0091584D"/>
    <w:rsid w:val="00915CE1"/>
    <w:rsid w:val="00916695"/>
    <w:rsid w:val="00916873"/>
    <w:rsid w:val="0091740A"/>
    <w:rsid w:val="00917543"/>
    <w:rsid w:val="009177CE"/>
    <w:rsid w:val="009200A2"/>
    <w:rsid w:val="009202B2"/>
    <w:rsid w:val="00920828"/>
    <w:rsid w:val="00920A2C"/>
    <w:rsid w:val="009220C0"/>
    <w:rsid w:val="00922131"/>
    <w:rsid w:val="009241C6"/>
    <w:rsid w:val="00924720"/>
    <w:rsid w:val="00924812"/>
    <w:rsid w:val="00924BA4"/>
    <w:rsid w:val="00925476"/>
    <w:rsid w:val="009255EB"/>
    <w:rsid w:val="00925FA5"/>
    <w:rsid w:val="0092600E"/>
    <w:rsid w:val="00926A3C"/>
    <w:rsid w:val="00926B4E"/>
    <w:rsid w:val="00926FC6"/>
    <w:rsid w:val="00927013"/>
    <w:rsid w:val="0092731E"/>
    <w:rsid w:val="009276EB"/>
    <w:rsid w:val="009301F6"/>
    <w:rsid w:val="0093022C"/>
    <w:rsid w:val="0093057C"/>
    <w:rsid w:val="009313F5"/>
    <w:rsid w:val="00931827"/>
    <w:rsid w:val="00931D34"/>
    <w:rsid w:val="00932A0D"/>
    <w:rsid w:val="00932C70"/>
    <w:rsid w:val="00932F05"/>
    <w:rsid w:val="00933695"/>
    <w:rsid w:val="009341BA"/>
    <w:rsid w:val="009343F6"/>
    <w:rsid w:val="009344A8"/>
    <w:rsid w:val="00934747"/>
    <w:rsid w:val="00935066"/>
    <w:rsid w:val="00935E4E"/>
    <w:rsid w:val="0093609A"/>
    <w:rsid w:val="00936690"/>
    <w:rsid w:val="009368E6"/>
    <w:rsid w:val="00940439"/>
    <w:rsid w:val="00940485"/>
    <w:rsid w:val="009407D7"/>
    <w:rsid w:val="00940A97"/>
    <w:rsid w:val="009423B8"/>
    <w:rsid w:val="00943922"/>
    <w:rsid w:val="00944358"/>
    <w:rsid w:val="009449EB"/>
    <w:rsid w:val="00944DF2"/>
    <w:rsid w:val="009450A6"/>
    <w:rsid w:val="00946D4A"/>
    <w:rsid w:val="00947095"/>
    <w:rsid w:val="00947929"/>
    <w:rsid w:val="00947A18"/>
    <w:rsid w:val="00947DB9"/>
    <w:rsid w:val="00950787"/>
    <w:rsid w:val="00950938"/>
    <w:rsid w:val="00950B23"/>
    <w:rsid w:val="00950C2B"/>
    <w:rsid w:val="00950D13"/>
    <w:rsid w:val="00950F9A"/>
    <w:rsid w:val="00952F58"/>
    <w:rsid w:val="00953329"/>
    <w:rsid w:val="00953B1B"/>
    <w:rsid w:val="009541D7"/>
    <w:rsid w:val="00954669"/>
    <w:rsid w:val="00954C14"/>
    <w:rsid w:val="00955711"/>
    <w:rsid w:val="009558D4"/>
    <w:rsid w:val="00955C34"/>
    <w:rsid w:val="00956EB0"/>
    <w:rsid w:val="00956EE9"/>
    <w:rsid w:val="0095716C"/>
    <w:rsid w:val="0095750A"/>
    <w:rsid w:val="00957B08"/>
    <w:rsid w:val="00957C58"/>
    <w:rsid w:val="00957DCD"/>
    <w:rsid w:val="00960302"/>
    <w:rsid w:val="00960652"/>
    <w:rsid w:val="00960981"/>
    <w:rsid w:val="00960C1C"/>
    <w:rsid w:val="00960DF5"/>
    <w:rsid w:val="0096102A"/>
    <w:rsid w:val="00961280"/>
    <w:rsid w:val="00961397"/>
    <w:rsid w:val="00961B9E"/>
    <w:rsid w:val="00961E26"/>
    <w:rsid w:val="009620A4"/>
    <w:rsid w:val="00962662"/>
    <w:rsid w:val="00962B7A"/>
    <w:rsid w:val="00962F74"/>
    <w:rsid w:val="00963B81"/>
    <w:rsid w:val="00964244"/>
    <w:rsid w:val="00964325"/>
    <w:rsid w:val="009651D0"/>
    <w:rsid w:val="00965DEA"/>
    <w:rsid w:val="00965E5A"/>
    <w:rsid w:val="00966D70"/>
    <w:rsid w:val="009672F0"/>
    <w:rsid w:val="00967625"/>
    <w:rsid w:val="0096773E"/>
    <w:rsid w:val="00967942"/>
    <w:rsid w:val="00967B85"/>
    <w:rsid w:val="00967D02"/>
    <w:rsid w:val="00970CBD"/>
    <w:rsid w:val="009717F0"/>
    <w:rsid w:val="0097474F"/>
    <w:rsid w:val="00974A46"/>
    <w:rsid w:val="00974A56"/>
    <w:rsid w:val="00974D35"/>
    <w:rsid w:val="00974F69"/>
    <w:rsid w:val="00975680"/>
    <w:rsid w:val="009759B6"/>
    <w:rsid w:val="00975BF9"/>
    <w:rsid w:val="00976573"/>
    <w:rsid w:val="00977030"/>
    <w:rsid w:val="00977CF4"/>
    <w:rsid w:val="009807B7"/>
    <w:rsid w:val="0098099D"/>
    <w:rsid w:val="00980EFC"/>
    <w:rsid w:val="00981287"/>
    <w:rsid w:val="009813BE"/>
    <w:rsid w:val="009815F9"/>
    <w:rsid w:val="009817A7"/>
    <w:rsid w:val="00981CD4"/>
    <w:rsid w:val="00982049"/>
    <w:rsid w:val="00982675"/>
    <w:rsid w:val="00982AB6"/>
    <w:rsid w:val="00983954"/>
    <w:rsid w:val="00984C31"/>
    <w:rsid w:val="009850BE"/>
    <w:rsid w:val="009858E2"/>
    <w:rsid w:val="00985C9A"/>
    <w:rsid w:val="009863FD"/>
    <w:rsid w:val="00987415"/>
    <w:rsid w:val="00987454"/>
    <w:rsid w:val="00990478"/>
    <w:rsid w:val="009904B3"/>
    <w:rsid w:val="00990588"/>
    <w:rsid w:val="00991F31"/>
    <w:rsid w:val="00992304"/>
    <w:rsid w:val="00992BBE"/>
    <w:rsid w:val="00992E65"/>
    <w:rsid w:val="00992EC4"/>
    <w:rsid w:val="0099320E"/>
    <w:rsid w:val="009937B7"/>
    <w:rsid w:val="00993E5C"/>
    <w:rsid w:val="00993EE5"/>
    <w:rsid w:val="009949D4"/>
    <w:rsid w:val="009957A3"/>
    <w:rsid w:val="009957C6"/>
    <w:rsid w:val="00995B2E"/>
    <w:rsid w:val="009964CA"/>
    <w:rsid w:val="00996A71"/>
    <w:rsid w:val="00996E39"/>
    <w:rsid w:val="009975CF"/>
    <w:rsid w:val="00997838"/>
    <w:rsid w:val="00997D4C"/>
    <w:rsid w:val="00997EDD"/>
    <w:rsid w:val="009A0212"/>
    <w:rsid w:val="009A08A5"/>
    <w:rsid w:val="009A0F3F"/>
    <w:rsid w:val="009A2A39"/>
    <w:rsid w:val="009A31BD"/>
    <w:rsid w:val="009A358C"/>
    <w:rsid w:val="009A3893"/>
    <w:rsid w:val="009A4051"/>
    <w:rsid w:val="009A4564"/>
    <w:rsid w:val="009A4FD1"/>
    <w:rsid w:val="009A506E"/>
    <w:rsid w:val="009A6401"/>
    <w:rsid w:val="009A6827"/>
    <w:rsid w:val="009A6EAD"/>
    <w:rsid w:val="009A74EA"/>
    <w:rsid w:val="009A75F2"/>
    <w:rsid w:val="009A7852"/>
    <w:rsid w:val="009B00F0"/>
    <w:rsid w:val="009B0CB2"/>
    <w:rsid w:val="009B176D"/>
    <w:rsid w:val="009B1853"/>
    <w:rsid w:val="009B2821"/>
    <w:rsid w:val="009B2E90"/>
    <w:rsid w:val="009B3BC1"/>
    <w:rsid w:val="009B3E27"/>
    <w:rsid w:val="009B5291"/>
    <w:rsid w:val="009B674B"/>
    <w:rsid w:val="009B76B8"/>
    <w:rsid w:val="009B7F67"/>
    <w:rsid w:val="009C00CF"/>
    <w:rsid w:val="009C0230"/>
    <w:rsid w:val="009C08B9"/>
    <w:rsid w:val="009C0E46"/>
    <w:rsid w:val="009C1741"/>
    <w:rsid w:val="009C1B5F"/>
    <w:rsid w:val="009C1E3E"/>
    <w:rsid w:val="009C2064"/>
    <w:rsid w:val="009C20BF"/>
    <w:rsid w:val="009C2941"/>
    <w:rsid w:val="009C2C5A"/>
    <w:rsid w:val="009C3393"/>
    <w:rsid w:val="009C37A1"/>
    <w:rsid w:val="009C3952"/>
    <w:rsid w:val="009C426F"/>
    <w:rsid w:val="009C42DA"/>
    <w:rsid w:val="009C460B"/>
    <w:rsid w:val="009C505C"/>
    <w:rsid w:val="009C51AB"/>
    <w:rsid w:val="009C55AA"/>
    <w:rsid w:val="009C5E1B"/>
    <w:rsid w:val="009C667A"/>
    <w:rsid w:val="009C6B60"/>
    <w:rsid w:val="009C732C"/>
    <w:rsid w:val="009C7C47"/>
    <w:rsid w:val="009C7CF8"/>
    <w:rsid w:val="009D0134"/>
    <w:rsid w:val="009D0368"/>
    <w:rsid w:val="009D0700"/>
    <w:rsid w:val="009D07D6"/>
    <w:rsid w:val="009D11B7"/>
    <w:rsid w:val="009D156B"/>
    <w:rsid w:val="009D2086"/>
    <w:rsid w:val="009D22B4"/>
    <w:rsid w:val="009D34CA"/>
    <w:rsid w:val="009D3D9E"/>
    <w:rsid w:val="009D3DAD"/>
    <w:rsid w:val="009D44E4"/>
    <w:rsid w:val="009D4683"/>
    <w:rsid w:val="009D556B"/>
    <w:rsid w:val="009D58A9"/>
    <w:rsid w:val="009D5E6E"/>
    <w:rsid w:val="009D6EEB"/>
    <w:rsid w:val="009D70C3"/>
    <w:rsid w:val="009D73A0"/>
    <w:rsid w:val="009D7BFD"/>
    <w:rsid w:val="009D7E30"/>
    <w:rsid w:val="009D7FE0"/>
    <w:rsid w:val="009E0C09"/>
    <w:rsid w:val="009E14A2"/>
    <w:rsid w:val="009E14A4"/>
    <w:rsid w:val="009E199C"/>
    <w:rsid w:val="009E1F32"/>
    <w:rsid w:val="009E1FE4"/>
    <w:rsid w:val="009E333C"/>
    <w:rsid w:val="009E3A1C"/>
    <w:rsid w:val="009E3B2E"/>
    <w:rsid w:val="009E3CCC"/>
    <w:rsid w:val="009E5AB9"/>
    <w:rsid w:val="009E616C"/>
    <w:rsid w:val="009E6364"/>
    <w:rsid w:val="009E6482"/>
    <w:rsid w:val="009E70B4"/>
    <w:rsid w:val="009E7843"/>
    <w:rsid w:val="009F13CA"/>
    <w:rsid w:val="009F1BCD"/>
    <w:rsid w:val="009F284D"/>
    <w:rsid w:val="009F29CA"/>
    <w:rsid w:val="009F2CE6"/>
    <w:rsid w:val="009F2D01"/>
    <w:rsid w:val="009F3903"/>
    <w:rsid w:val="009F3992"/>
    <w:rsid w:val="009F3D4B"/>
    <w:rsid w:val="009F478E"/>
    <w:rsid w:val="009F4A1B"/>
    <w:rsid w:val="009F4FF4"/>
    <w:rsid w:val="009F51B9"/>
    <w:rsid w:val="009F607D"/>
    <w:rsid w:val="009F6607"/>
    <w:rsid w:val="009F6A71"/>
    <w:rsid w:val="00A004D9"/>
    <w:rsid w:val="00A00B22"/>
    <w:rsid w:val="00A00FD0"/>
    <w:rsid w:val="00A019CE"/>
    <w:rsid w:val="00A019E0"/>
    <w:rsid w:val="00A02288"/>
    <w:rsid w:val="00A024C0"/>
    <w:rsid w:val="00A02E88"/>
    <w:rsid w:val="00A0307D"/>
    <w:rsid w:val="00A0311A"/>
    <w:rsid w:val="00A0322B"/>
    <w:rsid w:val="00A032C0"/>
    <w:rsid w:val="00A03D33"/>
    <w:rsid w:val="00A04515"/>
    <w:rsid w:val="00A048C1"/>
    <w:rsid w:val="00A04C8A"/>
    <w:rsid w:val="00A0530E"/>
    <w:rsid w:val="00A05EB2"/>
    <w:rsid w:val="00A06444"/>
    <w:rsid w:val="00A06CA1"/>
    <w:rsid w:val="00A0702A"/>
    <w:rsid w:val="00A07242"/>
    <w:rsid w:val="00A07B81"/>
    <w:rsid w:val="00A10464"/>
    <w:rsid w:val="00A1056E"/>
    <w:rsid w:val="00A11AE2"/>
    <w:rsid w:val="00A11E04"/>
    <w:rsid w:val="00A12ACA"/>
    <w:rsid w:val="00A12E61"/>
    <w:rsid w:val="00A1305C"/>
    <w:rsid w:val="00A134EF"/>
    <w:rsid w:val="00A13C57"/>
    <w:rsid w:val="00A13F29"/>
    <w:rsid w:val="00A150AA"/>
    <w:rsid w:val="00A15B15"/>
    <w:rsid w:val="00A15B6B"/>
    <w:rsid w:val="00A16027"/>
    <w:rsid w:val="00A16AA8"/>
    <w:rsid w:val="00A16EE2"/>
    <w:rsid w:val="00A17AE6"/>
    <w:rsid w:val="00A20713"/>
    <w:rsid w:val="00A20975"/>
    <w:rsid w:val="00A20E90"/>
    <w:rsid w:val="00A21397"/>
    <w:rsid w:val="00A21528"/>
    <w:rsid w:val="00A21C93"/>
    <w:rsid w:val="00A21CB6"/>
    <w:rsid w:val="00A21F3E"/>
    <w:rsid w:val="00A228B4"/>
    <w:rsid w:val="00A229F3"/>
    <w:rsid w:val="00A23897"/>
    <w:rsid w:val="00A23BC9"/>
    <w:rsid w:val="00A25150"/>
    <w:rsid w:val="00A25376"/>
    <w:rsid w:val="00A2544C"/>
    <w:rsid w:val="00A2558F"/>
    <w:rsid w:val="00A2579C"/>
    <w:rsid w:val="00A25989"/>
    <w:rsid w:val="00A26229"/>
    <w:rsid w:val="00A26C80"/>
    <w:rsid w:val="00A27070"/>
    <w:rsid w:val="00A27314"/>
    <w:rsid w:val="00A27E0A"/>
    <w:rsid w:val="00A30041"/>
    <w:rsid w:val="00A303D2"/>
    <w:rsid w:val="00A3045C"/>
    <w:rsid w:val="00A306E4"/>
    <w:rsid w:val="00A30B81"/>
    <w:rsid w:val="00A30D8F"/>
    <w:rsid w:val="00A31867"/>
    <w:rsid w:val="00A31CBA"/>
    <w:rsid w:val="00A31D76"/>
    <w:rsid w:val="00A32657"/>
    <w:rsid w:val="00A32DD4"/>
    <w:rsid w:val="00A33073"/>
    <w:rsid w:val="00A33329"/>
    <w:rsid w:val="00A3468D"/>
    <w:rsid w:val="00A34B0E"/>
    <w:rsid w:val="00A3548C"/>
    <w:rsid w:val="00A36814"/>
    <w:rsid w:val="00A368CB"/>
    <w:rsid w:val="00A37864"/>
    <w:rsid w:val="00A37914"/>
    <w:rsid w:val="00A40109"/>
    <w:rsid w:val="00A406B6"/>
    <w:rsid w:val="00A4070A"/>
    <w:rsid w:val="00A40F54"/>
    <w:rsid w:val="00A41101"/>
    <w:rsid w:val="00A4150C"/>
    <w:rsid w:val="00A417E2"/>
    <w:rsid w:val="00A41B5E"/>
    <w:rsid w:val="00A42069"/>
    <w:rsid w:val="00A4294E"/>
    <w:rsid w:val="00A42A20"/>
    <w:rsid w:val="00A42CE1"/>
    <w:rsid w:val="00A43564"/>
    <w:rsid w:val="00A4383B"/>
    <w:rsid w:val="00A4492F"/>
    <w:rsid w:val="00A4498D"/>
    <w:rsid w:val="00A44998"/>
    <w:rsid w:val="00A44A94"/>
    <w:rsid w:val="00A44C76"/>
    <w:rsid w:val="00A455FB"/>
    <w:rsid w:val="00A45AD7"/>
    <w:rsid w:val="00A45F4D"/>
    <w:rsid w:val="00A45F58"/>
    <w:rsid w:val="00A46A21"/>
    <w:rsid w:val="00A46FD4"/>
    <w:rsid w:val="00A47819"/>
    <w:rsid w:val="00A47A2C"/>
    <w:rsid w:val="00A47E60"/>
    <w:rsid w:val="00A5019E"/>
    <w:rsid w:val="00A51778"/>
    <w:rsid w:val="00A5237E"/>
    <w:rsid w:val="00A52BCF"/>
    <w:rsid w:val="00A52D78"/>
    <w:rsid w:val="00A53696"/>
    <w:rsid w:val="00A53DDA"/>
    <w:rsid w:val="00A54622"/>
    <w:rsid w:val="00A5476F"/>
    <w:rsid w:val="00A549A8"/>
    <w:rsid w:val="00A54DC4"/>
    <w:rsid w:val="00A54F15"/>
    <w:rsid w:val="00A55149"/>
    <w:rsid w:val="00A55461"/>
    <w:rsid w:val="00A5595E"/>
    <w:rsid w:val="00A55B0A"/>
    <w:rsid w:val="00A55DF1"/>
    <w:rsid w:val="00A55E0A"/>
    <w:rsid w:val="00A55ECD"/>
    <w:rsid w:val="00A56483"/>
    <w:rsid w:val="00A5694E"/>
    <w:rsid w:val="00A572B7"/>
    <w:rsid w:val="00A5743F"/>
    <w:rsid w:val="00A57520"/>
    <w:rsid w:val="00A57A6E"/>
    <w:rsid w:val="00A6007C"/>
    <w:rsid w:val="00A603B0"/>
    <w:rsid w:val="00A60FE6"/>
    <w:rsid w:val="00A61426"/>
    <w:rsid w:val="00A6168E"/>
    <w:rsid w:val="00A6204D"/>
    <w:rsid w:val="00A62760"/>
    <w:rsid w:val="00A62AB2"/>
    <w:rsid w:val="00A62DED"/>
    <w:rsid w:val="00A63276"/>
    <w:rsid w:val="00A63647"/>
    <w:rsid w:val="00A639A5"/>
    <w:rsid w:val="00A643F9"/>
    <w:rsid w:val="00A64F39"/>
    <w:rsid w:val="00A65806"/>
    <w:rsid w:val="00A65A04"/>
    <w:rsid w:val="00A65F15"/>
    <w:rsid w:val="00A66825"/>
    <w:rsid w:val="00A66B68"/>
    <w:rsid w:val="00A66D48"/>
    <w:rsid w:val="00A6713B"/>
    <w:rsid w:val="00A67546"/>
    <w:rsid w:val="00A6787F"/>
    <w:rsid w:val="00A67D79"/>
    <w:rsid w:val="00A70365"/>
    <w:rsid w:val="00A70639"/>
    <w:rsid w:val="00A70917"/>
    <w:rsid w:val="00A70B30"/>
    <w:rsid w:val="00A70BBD"/>
    <w:rsid w:val="00A70FCC"/>
    <w:rsid w:val="00A716A7"/>
    <w:rsid w:val="00A71B32"/>
    <w:rsid w:val="00A71D6D"/>
    <w:rsid w:val="00A71F54"/>
    <w:rsid w:val="00A72465"/>
    <w:rsid w:val="00A726D0"/>
    <w:rsid w:val="00A734CD"/>
    <w:rsid w:val="00A73883"/>
    <w:rsid w:val="00A74C00"/>
    <w:rsid w:val="00A74E51"/>
    <w:rsid w:val="00A75E0B"/>
    <w:rsid w:val="00A75EFE"/>
    <w:rsid w:val="00A75F22"/>
    <w:rsid w:val="00A762EE"/>
    <w:rsid w:val="00A77270"/>
    <w:rsid w:val="00A77A05"/>
    <w:rsid w:val="00A8056C"/>
    <w:rsid w:val="00A807B9"/>
    <w:rsid w:val="00A81260"/>
    <w:rsid w:val="00A816B1"/>
    <w:rsid w:val="00A8171E"/>
    <w:rsid w:val="00A81B9F"/>
    <w:rsid w:val="00A8215E"/>
    <w:rsid w:val="00A82927"/>
    <w:rsid w:val="00A82C8B"/>
    <w:rsid w:val="00A83136"/>
    <w:rsid w:val="00A835D6"/>
    <w:rsid w:val="00A8384F"/>
    <w:rsid w:val="00A83DF0"/>
    <w:rsid w:val="00A862F4"/>
    <w:rsid w:val="00A8640F"/>
    <w:rsid w:val="00A8698A"/>
    <w:rsid w:val="00A870B4"/>
    <w:rsid w:val="00A87297"/>
    <w:rsid w:val="00A90E05"/>
    <w:rsid w:val="00A90FB1"/>
    <w:rsid w:val="00A91371"/>
    <w:rsid w:val="00A91905"/>
    <w:rsid w:val="00A91D75"/>
    <w:rsid w:val="00A9201A"/>
    <w:rsid w:val="00A92669"/>
    <w:rsid w:val="00A928F0"/>
    <w:rsid w:val="00A92E2B"/>
    <w:rsid w:val="00A92F54"/>
    <w:rsid w:val="00A933D6"/>
    <w:rsid w:val="00A937B8"/>
    <w:rsid w:val="00A93AC1"/>
    <w:rsid w:val="00A93D73"/>
    <w:rsid w:val="00A9449B"/>
    <w:rsid w:val="00A949A8"/>
    <w:rsid w:val="00A95168"/>
    <w:rsid w:val="00A95499"/>
    <w:rsid w:val="00A961CD"/>
    <w:rsid w:val="00A96603"/>
    <w:rsid w:val="00A9687F"/>
    <w:rsid w:val="00A96ED8"/>
    <w:rsid w:val="00A9713B"/>
    <w:rsid w:val="00A97157"/>
    <w:rsid w:val="00A978FA"/>
    <w:rsid w:val="00A97938"/>
    <w:rsid w:val="00A97A9D"/>
    <w:rsid w:val="00A97C44"/>
    <w:rsid w:val="00AA087B"/>
    <w:rsid w:val="00AA091D"/>
    <w:rsid w:val="00AA0967"/>
    <w:rsid w:val="00AA0BA2"/>
    <w:rsid w:val="00AA0C89"/>
    <w:rsid w:val="00AA1035"/>
    <w:rsid w:val="00AA1A9C"/>
    <w:rsid w:val="00AA1CAC"/>
    <w:rsid w:val="00AA21B0"/>
    <w:rsid w:val="00AA21E8"/>
    <w:rsid w:val="00AA22A4"/>
    <w:rsid w:val="00AA262A"/>
    <w:rsid w:val="00AA271F"/>
    <w:rsid w:val="00AA285E"/>
    <w:rsid w:val="00AA35E9"/>
    <w:rsid w:val="00AA396C"/>
    <w:rsid w:val="00AA3D97"/>
    <w:rsid w:val="00AA3F2E"/>
    <w:rsid w:val="00AA478E"/>
    <w:rsid w:val="00AA4A49"/>
    <w:rsid w:val="00AA51C4"/>
    <w:rsid w:val="00AA543D"/>
    <w:rsid w:val="00AA5B2B"/>
    <w:rsid w:val="00AA5BEB"/>
    <w:rsid w:val="00AA6931"/>
    <w:rsid w:val="00AA6BD0"/>
    <w:rsid w:val="00AA6FA0"/>
    <w:rsid w:val="00AA7239"/>
    <w:rsid w:val="00AA7475"/>
    <w:rsid w:val="00AB000C"/>
    <w:rsid w:val="00AB02E5"/>
    <w:rsid w:val="00AB0876"/>
    <w:rsid w:val="00AB0BDF"/>
    <w:rsid w:val="00AB0F05"/>
    <w:rsid w:val="00AB16CD"/>
    <w:rsid w:val="00AB2038"/>
    <w:rsid w:val="00AB2081"/>
    <w:rsid w:val="00AB2CD0"/>
    <w:rsid w:val="00AB3193"/>
    <w:rsid w:val="00AB333D"/>
    <w:rsid w:val="00AB3C25"/>
    <w:rsid w:val="00AB42F1"/>
    <w:rsid w:val="00AB48E6"/>
    <w:rsid w:val="00AB4B75"/>
    <w:rsid w:val="00AB4C67"/>
    <w:rsid w:val="00AB4DB7"/>
    <w:rsid w:val="00AB52AD"/>
    <w:rsid w:val="00AB56A5"/>
    <w:rsid w:val="00AB6E01"/>
    <w:rsid w:val="00AB70F7"/>
    <w:rsid w:val="00AC0009"/>
    <w:rsid w:val="00AC02B4"/>
    <w:rsid w:val="00AC0388"/>
    <w:rsid w:val="00AC0C71"/>
    <w:rsid w:val="00AC1354"/>
    <w:rsid w:val="00AC2834"/>
    <w:rsid w:val="00AC2B8E"/>
    <w:rsid w:val="00AC3375"/>
    <w:rsid w:val="00AC33A6"/>
    <w:rsid w:val="00AC3663"/>
    <w:rsid w:val="00AC3BE5"/>
    <w:rsid w:val="00AC40AF"/>
    <w:rsid w:val="00AC4923"/>
    <w:rsid w:val="00AC4A37"/>
    <w:rsid w:val="00AC5539"/>
    <w:rsid w:val="00AC58EB"/>
    <w:rsid w:val="00AC5C2A"/>
    <w:rsid w:val="00AC5C5D"/>
    <w:rsid w:val="00AC5CCB"/>
    <w:rsid w:val="00AC6273"/>
    <w:rsid w:val="00AC6694"/>
    <w:rsid w:val="00AC6888"/>
    <w:rsid w:val="00AC7162"/>
    <w:rsid w:val="00AC720C"/>
    <w:rsid w:val="00AC7BF1"/>
    <w:rsid w:val="00AD096F"/>
    <w:rsid w:val="00AD09C9"/>
    <w:rsid w:val="00AD0AF5"/>
    <w:rsid w:val="00AD0E1B"/>
    <w:rsid w:val="00AD118F"/>
    <w:rsid w:val="00AD24B4"/>
    <w:rsid w:val="00AD2935"/>
    <w:rsid w:val="00AD2C5F"/>
    <w:rsid w:val="00AD3095"/>
    <w:rsid w:val="00AD37AA"/>
    <w:rsid w:val="00AD3B71"/>
    <w:rsid w:val="00AD3EF5"/>
    <w:rsid w:val="00AD3EFE"/>
    <w:rsid w:val="00AD41CE"/>
    <w:rsid w:val="00AD5325"/>
    <w:rsid w:val="00AD565E"/>
    <w:rsid w:val="00AD58F9"/>
    <w:rsid w:val="00AD5CF4"/>
    <w:rsid w:val="00AD5E82"/>
    <w:rsid w:val="00AD625F"/>
    <w:rsid w:val="00AD6388"/>
    <w:rsid w:val="00AD639C"/>
    <w:rsid w:val="00AD6661"/>
    <w:rsid w:val="00AD6850"/>
    <w:rsid w:val="00AD6BC6"/>
    <w:rsid w:val="00AD701D"/>
    <w:rsid w:val="00AD71E5"/>
    <w:rsid w:val="00AD71F1"/>
    <w:rsid w:val="00AD7418"/>
    <w:rsid w:val="00AD74AD"/>
    <w:rsid w:val="00AD7730"/>
    <w:rsid w:val="00AD79BA"/>
    <w:rsid w:val="00AD7B41"/>
    <w:rsid w:val="00AE032C"/>
    <w:rsid w:val="00AE04BD"/>
    <w:rsid w:val="00AE0D30"/>
    <w:rsid w:val="00AE12E2"/>
    <w:rsid w:val="00AE17EC"/>
    <w:rsid w:val="00AE19D7"/>
    <w:rsid w:val="00AE1A2F"/>
    <w:rsid w:val="00AE21EF"/>
    <w:rsid w:val="00AE254B"/>
    <w:rsid w:val="00AE2986"/>
    <w:rsid w:val="00AE2D3A"/>
    <w:rsid w:val="00AE37C5"/>
    <w:rsid w:val="00AE383B"/>
    <w:rsid w:val="00AE3A25"/>
    <w:rsid w:val="00AE3B2C"/>
    <w:rsid w:val="00AE4B0A"/>
    <w:rsid w:val="00AE4FE6"/>
    <w:rsid w:val="00AE55BC"/>
    <w:rsid w:val="00AE55D4"/>
    <w:rsid w:val="00AE5EF6"/>
    <w:rsid w:val="00AE621A"/>
    <w:rsid w:val="00AE6A8C"/>
    <w:rsid w:val="00AE6B78"/>
    <w:rsid w:val="00AE70D8"/>
    <w:rsid w:val="00AE7156"/>
    <w:rsid w:val="00AE75F6"/>
    <w:rsid w:val="00AE78DA"/>
    <w:rsid w:val="00AE7BD8"/>
    <w:rsid w:val="00AE7FDC"/>
    <w:rsid w:val="00AF0415"/>
    <w:rsid w:val="00AF060E"/>
    <w:rsid w:val="00AF0843"/>
    <w:rsid w:val="00AF0D63"/>
    <w:rsid w:val="00AF0DD8"/>
    <w:rsid w:val="00AF0EE6"/>
    <w:rsid w:val="00AF10C1"/>
    <w:rsid w:val="00AF113E"/>
    <w:rsid w:val="00AF1302"/>
    <w:rsid w:val="00AF13B0"/>
    <w:rsid w:val="00AF1483"/>
    <w:rsid w:val="00AF257B"/>
    <w:rsid w:val="00AF2920"/>
    <w:rsid w:val="00AF2B87"/>
    <w:rsid w:val="00AF31B9"/>
    <w:rsid w:val="00AF3EB2"/>
    <w:rsid w:val="00AF3F63"/>
    <w:rsid w:val="00AF3FBF"/>
    <w:rsid w:val="00AF40D4"/>
    <w:rsid w:val="00AF4107"/>
    <w:rsid w:val="00AF5411"/>
    <w:rsid w:val="00AF5A20"/>
    <w:rsid w:val="00AF5F08"/>
    <w:rsid w:val="00AF5F2B"/>
    <w:rsid w:val="00AF6267"/>
    <w:rsid w:val="00AF68F6"/>
    <w:rsid w:val="00AF6BF6"/>
    <w:rsid w:val="00AF6D93"/>
    <w:rsid w:val="00AF7150"/>
    <w:rsid w:val="00AF76B6"/>
    <w:rsid w:val="00AF79C3"/>
    <w:rsid w:val="00AF7C22"/>
    <w:rsid w:val="00B01264"/>
    <w:rsid w:val="00B018A4"/>
    <w:rsid w:val="00B02C16"/>
    <w:rsid w:val="00B02F73"/>
    <w:rsid w:val="00B058A1"/>
    <w:rsid w:val="00B06C1C"/>
    <w:rsid w:val="00B07144"/>
    <w:rsid w:val="00B07621"/>
    <w:rsid w:val="00B07D69"/>
    <w:rsid w:val="00B10591"/>
    <w:rsid w:val="00B1078A"/>
    <w:rsid w:val="00B10986"/>
    <w:rsid w:val="00B10B46"/>
    <w:rsid w:val="00B10CF8"/>
    <w:rsid w:val="00B1134C"/>
    <w:rsid w:val="00B11575"/>
    <w:rsid w:val="00B121F3"/>
    <w:rsid w:val="00B125B1"/>
    <w:rsid w:val="00B12BF6"/>
    <w:rsid w:val="00B12F06"/>
    <w:rsid w:val="00B147C5"/>
    <w:rsid w:val="00B14FE5"/>
    <w:rsid w:val="00B15641"/>
    <w:rsid w:val="00B15A04"/>
    <w:rsid w:val="00B16007"/>
    <w:rsid w:val="00B16088"/>
    <w:rsid w:val="00B1644F"/>
    <w:rsid w:val="00B16D66"/>
    <w:rsid w:val="00B173A2"/>
    <w:rsid w:val="00B1767D"/>
    <w:rsid w:val="00B17E9A"/>
    <w:rsid w:val="00B20296"/>
    <w:rsid w:val="00B2038B"/>
    <w:rsid w:val="00B2079E"/>
    <w:rsid w:val="00B20A22"/>
    <w:rsid w:val="00B20C9C"/>
    <w:rsid w:val="00B21582"/>
    <w:rsid w:val="00B215D0"/>
    <w:rsid w:val="00B21D77"/>
    <w:rsid w:val="00B2204F"/>
    <w:rsid w:val="00B22AFE"/>
    <w:rsid w:val="00B22CFE"/>
    <w:rsid w:val="00B234F4"/>
    <w:rsid w:val="00B23625"/>
    <w:rsid w:val="00B23A7B"/>
    <w:rsid w:val="00B23CA2"/>
    <w:rsid w:val="00B24053"/>
    <w:rsid w:val="00B24F21"/>
    <w:rsid w:val="00B25457"/>
    <w:rsid w:val="00B26521"/>
    <w:rsid w:val="00B26C3B"/>
    <w:rsid w:val="00B26D8C"/>
    <w:rsid w:val="00B26FFD"/>
    <w:rsid w:val="00B2706E"/>
    <w:rsid w:val="00B27768"/>
    <w:rsid w:val="00B27959"/>
    <w:rsid w:val="00B30032"/>
    <w:rsid w:val="00B3006B"/>
    <w:rsid w:val="00B304BF"/>
    <w:rsid w:val="00B306CB"/>
    <w:rsid w:val="00B30AB3"/>
    <w:rsid w:val="00B30C07"/>
    <w:rsid w:val="00B30D52"/>
    <w:rsid w:val="00B31D9E"/>
    <w:rsid w:val="00B31FF5"/>
    <w:rsid w:val="00B322B7"/>
    <w:rsid w:val="00B32A7C"/>
    <w:rsid w:val="00B33288"/>
    <w:rsid w:val="00B3334F"/>
    <w:rsid w:val="00B33EB1"/>
    <w:rsid w:val="00B34D1C"/>
    <w:rsid w:val="00B35065"/>
    <w:rsid w:val="00B3533D"/>
    <w:rsid w:val="00B3552F"/>
    <w:rsid w:val="00B358F9"/>
    <w:rsid w:val="00B359A6"/>
    <w:rsid w:val="00B35C37"/>
    <w:rsid w:val="00B35C3C"/>
    <w:rsid w:val="00B35DED"/>
    <w:rsid w:val="00B3749A"/>
    <w:rsid w:val="00B37658"/>
    <w:rsid w:val="00B37702"/>
    <w:rsid w:val="00B414F0"/>
    <w:rsid w:val="00B41808"/>
    <w:rsid w:val="00B41D9D"/>
    <w:rsid w:val="00B422A5"/>
    <w:rsid w:val="00B424DF"/>
    <w:rsid w:val="00B428EE"/>
    <w:rsid w:val="00B42F48"/>
    <w:rsid w:val="00B4422F"/>
    <w:rsid w:val="00B44E02"/>
    <w:rsid w:val="00B4519A"/>
    <w:rsid w:val="00B46823"/>
    <w:rsid w:val="00B47017"/>
    <w:rsid w:val="00B475BD"/>
    <w:rsid w:val="00B511D3"/>
    <w:rsid w:val="00B51348"/>
    <w:rsid w:val="00B5153B"/>
    <w:rsid w:val="00B51824"/>
    <w:rsid w:val="00B51972"/>
    <w:rsid w:val="00B521A1"/>
    <w:rsid w:val="00B522DF"/>
    <w:rsid w:val="00B5249B"/>
    <w:rsid w:val="00B5316D"/>
    <w:rsid w:val="00B533E1"/>
    <w:rsid w:val="00B5398F"/>
    <w:rsid w:val="00B53F1F"/>
    <w:rsid w:val="00B53FBA"/>
    <w:rsid w:val="00B540BE"/>
    <w:rsid w:val="00B543B2"/>
    <w:rsid w:val="00B547CB"/>
    <w:rsid w:val="00B54A4E"/>
    <w:rsid w:val="00B5558A"/>
    <w:rsid w:val="00B556B3"/>
    <w:rsid w:val="00B55B28"/>
    <w:rsid w:val="00B55BEB"/>
    <w:rsid w:val="00B55FD3"/>
    <w:rsid w:val="00B561C3"/>
    <w:rsid w:val="00B56E27"/>
    <w:rsid w:val="00B5723E"/>
    <w:rsid w:val="00B57FCC"/>
    <w:rsid w:val="00B60195"/>
    <w:rsid w:val="00B601FF"/>
    <w:rsid w:val="00B60E7A"/>
    <w:rsid w:val="00B60EF2"/>
    <w:rsid w:val="00B6149A"/>
    <w:rsid w:val="00B615F2"/>
    <w:rsid w:val="00B617E4"/>
    <w:rsid w:val="00B61D00"/>
    <w:rsid w:val="00B61DE5"/>
    <w:rsid w:val="00B62057"/>
    <w:rsid w:val="00B621F0"/>
    <w:rsid w:val="00B6225F"/>
    <w:rsid w:val="00B62655"/>
    <w:rsid w:val="00B62F8F"/>
    <w:rsid w:val="00B63B6C"/>
    <w:rsid w:val="00B644BF"/>
    <w:rsid w:val="00B64A08"/>
    <w:rsid w:val="00B6551F"/>
    <w:rsid w:val="00B65523"/>
    <w:rsid w:val="00B65853"/>
    <w:rsid w:val="00B65B1D"/>
    <w:rsid w:val="00B66693"/>
    <w:rsid w:val="00B66A67"/>
    <w:rsid w:val="00B66EA7"/>
    <w:rsid w:val="00B67A0B"/>
    <w:rsid w:val="00B706BD"/>
    <w:rsid w:val="00B70C05"/>
    <w:rsid w:val="00B71394"/>
    <w:rsid w:val="00B71459"/>
    <w:rsid w:val="00B71700"/>
    <w:rsid w:val="00B71991"/>
    <w:rsid w:val="00B71A2B"/>
    <w:rsid w:val="00B71BA4"/>
    <w:rsid w:val="00B72C74"/>
    <w:rsid w:val="00B72CAA"/>
    <w:rsid w:val="00B72D96"/>
    <w:rsid w:val="00B73A57"/>
    <w:rsid w:val="00B747C3"/>
    <w:rsid w:val="00B74B65"/>
    <w:rsid w:val="00B74D3B"/>
    <w:rsid w:val="00B75588"/>
    <w:rsid w:val="00B7569B"/>
    <w:rsid w:val="00B75C65"/>
    <w:rsid w:val="00B7677B"/>
    <w:rsid w:val="00B76C7C"/>
    <w:rsid w:val="00B76FF1"/>
    <w:rsid w:val="00B776F7"/>
    <w:rsid w:val="00B77892"/>
    <w:rsid w:val="00B778DC"/>
    <w:rsid w:val="00B77AF7"/>
    <w:rsid w:val="00B80419"/>
    <w:rsid w:val="00B80537"/>
    <w:rsid w:val="00B8060D"/>
    <w:rsid w:val="00B81191"/>
    <w:rsid w:val="00B81413"/>
    <w:rsid w:val="00B817BD"/>
    <w:rsid w:val="00B820A6"/>
    <w:rsid w:val="00B8267C"/>
    <w:rsid w:val="00B8286D"/>
    <w:rsid w:val="00B82A6C"/>
    <w:rsid w:val="00B82D47"/>
    <w:rsid w:val="00B83192"/>
    <w:rsid w:val="00B83589"/>
    <w:rsid w:val="00B835F7"/>
    <w:rsid w:val="00B8361C"/>
    <w:rsid w:val="00B83705"/>
    <w:rsid w:val="00B840E6"/>
    <w:rsid w:val="00B84592"/>
    <w:rsid w:val="00B84971"/>
    <w:rsid w:val="00B84B6D"/>
    <w:rsid w:val="00B8649B"/>
    <w:rsid w:val="00B86704"/>
    <w:rsid w:val="00B8686B"/>
    <w:rsid w:val="00B87F26"/>
    <w:rsid w:val="00B91BC3"/>
    <w:rsid w:val="00B927F1"/>
    <w:rsid w:val="00B92F13"/>
    <w:rsid w:val="00B93501"/>
    <w:rsid w:val="00B93B98"/>
    <w:rsid w:val="00B93F81"/>
    <w:rsid w:val="00B94DFC"/>
    <w:rsid w:val="00B955D7"/>
    <w:rsid w:val="00B957B3"/>
    <w:rsid w:val="00B95BAF"/>
    <w:rsid w:val="00B95FDB"/>
    <w:rsid w:val="00B964A4"/>
    <w:rsid w:val="00B9656A"/>
    <w:rsid w:val="00B965D4"/>
    <w:rsid w:val="00B96A44"/>
    <w:rsid w:val="00B96A8A"/>
    <w:rsid w:val="00BA0409"/>
    <w:rsid w:val="00BA07FA"/>
    <w:rsid w:val="00BA0AF5"/>
    <w:rsid w:val="00BA0F26"/>
    <w:rsid w:val="00BA0FBB"/>
    <w:rsid w:val="00BA16EE"/>
    <w:rsid w:val="00BA18A1"/>
    <w:rsid w:val="00BA226F"/>
    <w:rsid w:val="00BA24DD"/>
    <w:rsid w:val="00BA29B9"/>
    <w:rsid w:val="00BA3836"/>
    <w:rsid w:val="00BA4060"/>
    <w:rsid w:val="00BA44A8"/>
    <w:rsid w:val="00BA471C"/>
    <w:rsid w:val="00BA4DC2"/>
    <w:rsid w:val="00BA5092"/>
    <w:rsid w:val="00BA5259"/>
    <w:rsid w:val="00BA526B"/>
    <w:rsid w:val="00BA5B53"/>
    <w:rsid w:val="00BA66A3"/>
    <w:rsid w:val="00BA66A4"/>
    <w:rsid w:val="00BA66A8"/>
    <w:rsid w:val="00BA6BE7"/>
    <w:rsid w:val="00BA722B"/>
    <w:rsid w:val="00BA7296"/>
    <w:rsid w:val="00BA7C8D"/>
    <w:rsid w:val="00BA7EE4"/>
    <w:rsid w:val="00BA7EFB"/>
    <w:rsid w:val="00BB04ED"/>
    <w:rsid w:val="00BB07F8"/>
    <w:rsid w:val="00BB0807"/>
    <w:rsid w:val="00BB0866"/>
    <w:rsid w:val="00BB198F"/>
    <w:rsid w:val="00BB1A94"/>
    <w:rsid w:val="00BB2858"/>
    <w:rsid w:val="00BB28F1"/>
    <w:rsid w:val="00BB393C"/>
    <w:rsid w:val="00BB3CCD"/>
    <w:rsid w:val="00BB4007"/>
    <w:rsid w:val="00BB4587"/>
    <w:rsid w:val="00BB5544"/>
    <w:rsid w:val="00BB5791"/>
    <w:rsid w:val="00BB57F4"/>
    <w:rsid w:val="00BB5820"/>
    <w:rsid w:val="00BB584C"/>
    <w:rsid w:val="00BB59E4"/>
    <w:rsid w:val="00BB6AC8"/>
    <w:rsid w:val="00BB6F33"/>
    <w:rsid w:val="00BB73B7"/>
    <w:rsid w:val="00BB7664"/>
    <w:rsid w:val="00BB7D51"/>
    <w:rsid w:val="00BC017F"/>
    <w:rsid w:val="00BC0474"/>
    <w:rsid w:val="00BC0633"/>
    <w:rsid w:val="00BC10E4"/>
    <w:rsid w:val="00BC1723"/>
    <w:rsid w:val="00BC185B"/>
    <w:rsid w:val="00BC1B0B"/>
    <w:rsid w:val="00BC1BCE"/>
    <w:rsid w:val="00BC1D13"/>
    <w:rsid w:val="00BC1FB7"/>
    <w:rsid w:val="00BC2030"/>
    <w:rsid w:val="00BC246D"/>
    <w:rsid w:val="00BC26EB"/>
    <w:rsid w:val="00BC275E"/>
    <w:rsid w:val="00BC2ED1"/>
    <w:rsid w:val="00BC340D"/>
    <w:rsid w:val="00BC346B"/>
    <w:rsid w:val="00BC3767"/>
    <w:rsid w:val="00BC4107"/>
    <w:rsid w:val="00BC4994"/>
    <w:rsid w:val="00BC4EF0"/>
    <w:rsid w:val="00BC4F27"/>
    <w:rsid w:val="00BC59C7"/>
    <w:rsid w:val="00BC6339"/>
    <w:rsid w:val="00BC637F"/>
    <w:rsid w:val="00BC647A"/>
    <w:rsid w:val="00BC6944"/>
    <w:rsid w:val="00BC6F7C"/>
    <w:rsid w:val="00BC7389"/>
    <w:rsid w:val="00BC7AD1"/>
    <w:rsid w:val="00BD09A6"/>
    <w:rsid w:val="00BD0A8D"/>
    <w:rsid w:val="00BD1F96"/>
    <w:rsid w:val="00BD2F33"/>
    <w:rsid w:val="00BD32C9"/>
    <w:rsid w:val="00BD3453"/>
    <w:rsid w:val="00BD3994"/>
    <w:rsid w:val="00BD3FB1"/>
    <w:rsid w:val="00BD4463"/>
    <w:rsid w:val="00BD4F60"/>
    <w:rsid w:val="00BD5026"/>
    <w:rsid w:val="00BD51EF"/>
    <w:rsid w:val="00BD5368"/>
    <w:rsid w:val="00BD57F7"/>
    <w:rsid w:val="00BD5813"/>
    <w:rsid w:val="00BD6315"/>
    <w:rsid w:val="00BD70FA"/>
    <w:rsid w:val="00BD7323"/>
    <w:rsid w:val="00BD7F82"/>
    <w:rsid w:val="00BE041F"/>
    <w:rsid w:val="00BE13EC"/>
    <w:rsid w:val="00BE1E19"/>
    <w:rsid w:val="00BE2137"/>
    <w:rsid w:val="00BE21B3"/>
    <w:rsid w:val="00BE2241"/>
    <w:rsid w:val="00BE2C05"/>
    <w:rsid w:val="00BE2D4C"/>
    <w:rsid w:val="00BE2D7A"/>
    <w:rsid w:val="00BE2D80"/>
    <w:rsid w:val="00BE2D8F"/>
    <w:rsid w:val="00BE3970"/>
    <w:rsid w:val="00BE3ED8"/>
    <w:rsid w:val="00BE4107"/>
    <w:rsid w:val="00BE46EE"/>
    <w:rsid w:val="00BE4E6C"/>
    <w:rsid w:val="00BE4FEB"/>
    <w:rsid w:val="00BE5069"/>
    <w:rsid w:val="00BE5471"/>
    <w:rsid w:val="00BE5834"/>
    <w:rsid w:val="00BE6937"/>
    <w:rsid w:val="00BE7023"/>
    <w:rsid w:val="00BE7197"/>
    <w:rsid w:val="00BE7432"/>
    <w:rsid w:val="00BE74BA"/>
    <w:rsid w:val="00BE77F8"/>
    <w:rsid w:val="00BF08D7"/>
    <w:rsid w:val="00BF0AAC"/>
    <w:rsid w:val="00BF0DA7"/>
    <w:rsid w:val="00BF0E5C"/>
    <w:rsid w:val="00BF3D40"/>
    <w:rsid w:val="00BF3F3D"/>
    <w:rsid w:val="00BF3FA7"/>
    <w:rsid w:val="00BF413E"/>
    <w:rsid w:val="00BF4187"/>
    <w:rsid w:val="00BF42F9"/>
    <w:rsid w:val="00BF54CA"/>
    <w:rsid w:val="00BF6021"/>
    <w:rsid w:val="00BF62C3"/>
    <w:rsid w:val="00BF6537"/>
    <w:rsid w:val="00BF75C3"/>
    <w:rsid w:val="00BF7B1F"/>
    <w:rsid w:val="00BF7CE0"/>
    <w:rsid w:val="00BF7E79"/>
    <w:rsid w:val="00C00039"/>
    <w:rsid w:val="00C0036A"/>
    <w:rsid w:val="00C01042"/>
    <w:rsid w:val="00C01330"/>
    <w:rsid w:val="00C0150D"/>
    <w:rsid w:val="00C01C4C"/>
    <w:rsid w:val="00C02343"/>
    <w:rsid w:val="00C02951"/>
    <w:rsid w:val="00C03B51"/>
    <w:rsid w:val="00C03D75"/>
    <w:rsid w:val="00C04160"/>
    <w:rsid w:val="00C044A5"/>
    <w:rsid w:val="00C04A72"/>
    <w:rsid w:val="00C04F72"/>
    <w:rsid w:val="00C05508"/>
    <w:rsid w:val="00C05620"/>
    <w:rsid w:val="00C05972"/>
    <w:rsid w:val="00C05DD0"/>
    <w:rsid w:val="00C05E07"/>
    <w:rsid w:val="00C062F6"/>
    <w:rsid w:val="00C06E78"/>
    <w:rsid w:val="00C07106"/>
    <w:rsid w:val="00C12659"/>
    <w:rsid w:val="00C12C94"/>
    <w:rsid w:val="00C12F46"/>
    <w:rsid w:val="00C1385C"/>
    <w:rsid w:val="00C13A19"/>
    <w:rsid w:val="00C142B3"/>
    <w:rsid w:val="00C14D0B"/>
    <w:rsid w:val="00C15072"/>
    <w:rsid w:val="00C151C4"/>
    <w:rsid w:val="00C154FD"/>
    <w:rsid w:val="00C15DB5"/>
    <w:rsid w:val="00C15E75"/>
    <w:rsid w:val="00C16996"/>
    <w:rsid w:val="00C16A31"/>
    <w:rsid w:val="00C171A7"/>
    <w:rsid w:val="00C17248"/>
    <w:rsid w:val="00C174BB"/>
    <w:rsid w:val="00C178CD"/>
    <w:rsid w:val="00C17E8F"/>
    <w:rsid w:val="00C2043D"/>
    <w:rsid w:val="00C207FA"/>
    <w:rsid w:val="00C208F3"/>
    <w:rsid w:val="00C20B67"/>
    <w:rsid w:val="00C21824"/>
    <w:rsid w:val="00C2284A"/>
    <w:rsid w:val="00C228FF"/>
    <w:rsid w:val="00C22AFD"/>
    <w:rsid w:val="00C234FD"/>
    <w:rsid w:val="00C2385F"/>
    <w:rsid w:val="00C24E64"/>
    <w:rsid w:val="00C25671"/>
    <w:rsid w:val="00C260EA"/>
    <w:rsid w:val="00C264F0"/>
    <w:rsid w:val="00C26528"/>
    <w:rsid w:val="00C265AE"/>
    <w:rsid w:val="00C26F27"/>
    <w:rsid w:val="00C2750E"/>
    <w:rsid w:val="00C276F4"/>
    <w:rsid w:val="00C27A5C"/>
    <w:rsid w:val="00C27C94"/>
    <w:rsid w:val="00C27D15"/>
    <w:rsid w:val="00C30835"/>
    <w:rsid w:val="00C314F3"/>
    <w:rsid w:val="00C31733"/>
    <w:rsid w:val="00C31934"/>
    <w:rsid w:val="00C31B32"/>
    <w:rsid w:val="00C31CF4"/>
    <w:rsid w:val="00C32106"/>
    <w:rsid w:val="00C324C1"/>
    <w:rsid w:val="00C32700"/>
    <w:rsid w:val="00C327E5"/>
    <w:rsid w:val="00C32CA7"/>
    <w:rsid w:val="00C330E1"/>
    <w:rsid w:val="00C331B8"/>
    <w:rsid w:val="00C33D2F"/>
    <w:rsid w:val="00C356EA"/>
    <w:rsid w:val="00C3637E"/>
    <w:rsid w:val="00C36B88"/>
    <w:rsid w:val="00C36BE1"/>
    <w:rsid w:val="00C402F9"/>
    <w:rsid w:val="00C403D4"/>
    <w:rsid w:val="00C41095"/>
    <w:rsid w:val="00C41BD6"/>
    <w:rsid w:val="00C41D5D"/>
    <w:rsid w:val="00C42150"/>
    <w:rsid w:val="00C424D9"/>
    <w:rsid w:val="00C42928"/>
    <w:rsid w:val="00C43452"/>
    <w:rsid w:val="00C439F5"/>
    <w:rsid w:val="00C44E08"/>
    <w:rsid w:val="00C4555C"/>
    <w:rsid w:val="00C4584B"/>
    <w:rsid w:val="00C45AE3"/>
    <w:rsid w:val="00C45BD6"/>
    <w:rsid w:val="00C4618D"/>
    <w:rsid w:val="00C46243"/>
    <w:rsid w:val="00C467F1"/>
    <w:rsid w:val="00C46E74"/>
    <w:rsid w:val="00C46EA4"/>
    <w:rsid w:val="00C47162"/>
    <w:rsid w:val="00C4720A"/>
    <w:rsid w:val="00C474D6"/>
    <w:rsid w:val="00C50133"/>
    <w:rsid w:val="00C50220"/>
    <w:rsid w:val="00C504BA"/>
    <w:rsid w:val="00C50597"/>
    <w:rsid w:val="00C50654"/>
    <w:rsid w:val="00C50719"/>
    <w:rsid w:val="00C50EAC"/>
    <w:rsid w:val="00C51A5C"/>
    <w:rsid w:val="00C51D25"/>
    <w:rsid w:val="00C53671"/>
    <w:rsid w:val="00C542AB"/>
    <w:rsid w:val="00C54CFB"/>
    <w:rsid w:val="00C558FA"/>
    <w:rsid w:val="00C5598E"/>
    <w:rsid w:val="00C55F24"/>
    <w:rsid w:val="00C56EA0"/>
    <w:rsid w:val="00C5778F"/>
    <w:rsid w:val="00C608D3"/>
    <w:rsid w:val="00C60A57"/>
    <w:rsid w:val="00C60CE8"/>
    <w:rsid w:val="00C60EB2"/>
    <w:rsid w:val="00C615DB"/>
    <w:rsid w:val="00C61602"/>
    <w:rsid w:val="00C6248E"/>
    <w:rsid w:val="00C62B6E"/>
    <w:rsid w:val="00C62C84"/>
    <w:rsid w:val="00C62F17"/>
    <w:rsid w:val="00C645C7"/>
    <w:rsid w:val="00C6488A"/>
    <w:rsid w:val="00C64C77"/>
    <w:rsid w:val="00C64D30"/>
    <w:rsid w:val="00C64D9D"/>
    <w:rsid w:val="00C65057"/>
    <w:rsid w:val="00C650AF"/>
    <w:rsid w:val="00C6515D"/>
    <w:rsid w:val="00C65272"/>
    <w:rsid w:val="00C65FA4"/>
    <w:rsid w:val="00C660D3"/>
    <w:rsid w:val="00C669D0"/>
    <w:rsid w:val="00C66CD8"/>
    <w:rsid w:val="00C66CE0"/>
    <w:rsid w:val="00C670FB"/>
    <w:rsid w:val="00C67299"/>
    <w:rsid w:val="00C6765C"/>
    <w:rsid w:val="00C7003B"/>
    <w:rsid w:val="00C711DB"/>
    <w:rsid w:val="00C71477"/>
    <w:rsid w:val="00C7155D"/>
    <w:rsid w:val="00C71765"/>
    <w:rsid w:val="00C7248F"/>
    <w:rsid w:val="00C72E7B"/>
    <w:rsid w:val="00C7347F"/>
    <w:rsid w:val="00C73851"/>
    <w:rsid w:val="00C74679"/>
    <w:rsid w:val="00C747B7"/>
    <w:rsid w:val="00C75160"/>
    <w:rsid w:val="00C774AA"/>
    <w:rsid w:val="00C777CF"/>
    <w:rsid w:val="00C7795F"/>
    <w:rsid w:val="00C77A24"/>
    <w:rsid w:val="00C8051A"/>
    <w:rsid w:val="00C80B3C"/>
    <w:rsid w:val="00C80BC5"/>
    <w:rsid w:val="00C816F3"/>
    <w:rsid w:val="00C81A59"/>
    <w:rsid w:val="00C81C95"/>
    <w:rsid w:val="00C820F5"/>
    <w:rsid w:val="00C82909"/>
    <w:rsid w:val="00C82D57"/>
    <w:rsid w:val="00C83228"/>
    <w:rsid w:val="00C83350"/>
    <w:rsid w:val="00C84EDE"/>
    <w:rsid w:val="00C85325"/>
    <w:rsid w:val="00C853B8"/>
    <w:rsid w:val="00C859C6"/>
    <w:rsid w:val="00C860BD"/>
    <w:rsid w:val="00C863BD"/>
    <w:rsid w:val="00C86514"/>
    <w:rsid w:val="00C871F5"/>
    <w:rsid w:val="00C8777E"/>
    <w:rsid w:val="00C87820"/>
    <w:rsid w:val="00C909D6"/>
    <w:rsid w:val="00C91272"/>
    <w:rsid w:val="00C91A67"/>
    <w:rsid w:val="00C9230A"/>
    <w:rsid w:val="00C92567"/>
    <w:rsid w:val="00C926C5"/>
    <w:rsid w:val="00C9279E"/>
    <w:rsid w:val="00C92BBB"/>
    <w:rsid w:val="00C92BDE"/>
    <w:rsid w:val="00C93052"/>
    <w:rsid w:val="00C931B8"/>
    <w:rsid w:val="00C938C9"/>
    <w:rsid w:val="00C9419E"/>
    <w:rsid w:val="00C941A3"/>
    <w:rsid w:val="00C942FE"/>
    <w:rsid w:val="00C94340"/>
    <w:rsid w:val="00C949BC"/>
    <w:rsid w:val="00C95F7C"/>
    <w:rsid w:val="00C961AD"/>
    <w:rsid w:val="00C96AA7"/>
    <w:rsid w:val="00C96F77"/>
    <w:rsid w:val="00C973A1"/>
    <w:rsid w:val="00C975B1"/>
    <w:rsid w:val="00C976EB"/>
    <w:rsid w:val="00C977A3"/>
    <w:rsid w:val="00C97AE7"/>
    <w:rsid w:val="00CA0396"/>
    <w:rsid w:val="00CA1603"/>
    <w:rsid w:val="00CA1D5F"/>
    <w:rsid w:val="00CA1FB3"/>
    <w:rsid w:val="00CA20A9"/>
    <w:rsid w:val="00CA234F"/>
    <w:rsid w:val="00CA2689"/>
    <w:rsid w:val="00CA29A9"/>
    <w:rsid w:val="00CA3A58"/>
    <w:rsid w:val="00CA44E5"/>
    <w:rsid w:val="00CA4AC2"/>
    <w:rsid w:val="00CA5542"/>
    <w:rsid w:val="00CA5612"/>
    <w:rsid w:val="00CA5843"/>
    <w:rsid w:val="00CA5AC7"/>
    <w:rsid w:val="00CA5BFF"/>
    <w:rsid w:val="00CA609B"/>
    <w:rsid w:val="00CA60CA"/>
    <w:rsid w:val="00CA65B2"/>
    <w:rsid w:val="00CA681B"/>
    <w:rsid w:val="00CA6B5F"/>
    <w:rsid w:val="00CA6F78"/>
    <w:rsid w:val="00CA702C"/>
    <w:rsid w:val="00CA76A5"/>
    <w:rsid w:val="00CA7F54"/>
    <w:rsid w:val="00CB0637"/>
    <w:rsid w:val="00CB0D7F"/>
    <w:rsid w:val="00CB1421"/>
    <w:rsid w:val="00CB196D"/>
    <w:rsid w:val="00CB1BA8"/>
    <w:rsid w:val="00CB2046"/>
    <w:rsid w:val="00CB2C15"/>
    <w:rsid w:val="00CB2F0A"/>
    <w:rsid w:val="00CB3206"/>
    <w:rsid w:val="00CB35B0"/>
    <w:rsid w:val="00CB367A"/>
    <w:rsid w:val="00CB3B5C"/>
    <w:rsid w:val="00CB3EE5"/>
    <w:rsid w:val="00CB45D8"/>
    <w:rsid w:val="00CB55D8"/>
    <w:rsid w:val="00CB5972"/>
    <w:rsid w:val="00CB652A"/>
    <w:rsid w:val="00CB6A24"/>
    <w:rsid w:val="00CB70EB"/>
    <w:rsid w:val="00CB7E22"/>
    <w:rsid w:val="00CC02EB"/>
    <w:rsid w:val="00CC0359"/>
    <w:rsid w:val="00CC07C8"/>
    <w:rsid w:val="00CC0C84"/>
    <w:rsid w:val="00CC1016"/>
    <w:rsid w:val="00CC1756"/>
    <w:rsid w:val="00CC19AC"/>
    <w:rsid w:val="00CC1F3A"/>
    <w:rsid w:val="00CC20AB"/>
    <w:rsid w:val="00CC28CA"/>
    <w:rsid w:val="00CC2962"/>
    <w:rsid w:val="00CC2CC5"/>
    <w:rsid w:val="00CC33E2"/>
    <w:rsid w:val="00CC35FC"/>
    <w:rsid w:val="00CC3EE8"/>
    <w:rsid w:val="00CC4109"/>
    <w:rsid w:val="00CC472E"/>
    <w:rsid w:val="00CC4B02"/>
    <w:rsid w:val="00CC4F4E"/>
    <w:rsid w:val="00CC4FE7"/>
    <w:rsid w:val="00CC5862"/>
    <w:rsid w:val="00CC6850"/>
    <w:rsid w:val="00CC7495"/>
    <w:rsid w:val="00CC7A5C"/>
    <w:rsid w:val="00CD0174"/>
    <w:rsid w:val="00CD05D3"/>
    <w:rsid w:val="00CD06B2"/>
    <w:rsid w:val="00CD09D7"/>
    <w:rsid w:val="00CD09FE"/>
    <w:rsid w:val="00CD0AD3"/>
    <w:rsid w:val="00CD0EE6"/>
    <w:rsid w:val="00CD15C8"/>
    <w:rsid w:val="00CD1878"/>
    <w:rsid w:val="00CD1A5E"/>
    <w:rsid w:val="00CD21DC"/>
    <w:rsid w:val="00CD250B"/>
    <w:rsid w:val="00CD288D"/>
    <w:rsid w:val="00CD328B"/>
    <w:rsid w:val="00CD39BD"/>
    <w:rsid w:val="00CD434E"/>
    <w:rsid w:val="00CD4379"/>
    <w:rsid w:val="00CD4927"/>
    <w:rsid w:val="00CD5C85"/>
    <w:rsid w:val="00CD5CC7"/>
    <w:rsid w:val="00CD5DA9"/>
    <w:rsid w:val="00CD5E06"/>
    <w:rsid w:val="00CD642F"/>
    <w:rsid w:val="00CD6647"/>
    <w:rsid w:val="00CD6C90"/>
    <w:rsid w:val="00CD6E73"/>
    <w:rsid w:val="00CD7844"/>
    <w:rsid w:val="00CD78D9"/>
    <w:rsid w:val="00CD7D85"/>
    <w:rsid w:val="00CD7DA2"/>
    <w:rsid w:val="00CE01AF"/>
    <w:rsid w:val="00CE0377"/>
    <w:rsid w:val="00CE100E"/>
    <w:rsid w:val="00CE1CB0"/>
    <w:rsid w:val="00CE26CB"/>
    <w:rsid w:val="00CE2B15"/>
    <w:rsid w:val="00CE2E2F"/>
    <w:rsid w:val="00CE36F5"/>
    <w:rsid w:val="00CE3718"/>
    <w:rsid w:val="00CE3C86"/>
    <w:rsid w:val="00CE4C7A"/>
    <w:rsid w:val="00CE4EC3"/>
    <w:rsid w:val="00CE4FE6"/>
    <w:rsid w:val="00CE51D0"/>
    <w:rsid w:val="00CE55B4"/>
    <w:rsid w:val="00CE56A7"/>
    <w:rsid w:val="00CE5B13"/>
    <w:rsid w:val="00CE5DA6"/>
    <w:rsid w:val="00CE5F3E"/>
    <w:rsid w:val="00CE6C23"/>
    <w:rsid w:val="00CE79E6"/>
    <w:rsid w:val="00CF13AC"/>
    <w:rsid w:val="00CF17F6"/>
    <w:rsid w:val="00CF214A"/>
    <w:rsid w:val="00CF2235"/>
    <w:rsid w:val="00CF23C8"/>
    <w:rsid w:val="00CF3008"/>
    <w:rsid w:val="00CF31A3"/>
    <w:rsid w:val="00CF377B"/>
    <w:rsid w:val="00CF39F2"/>
    <w:rsid w:val="00CF51C0"/>
    <w:rsid w:val="00CF5AF0"/>
    <w:rsid w:val="00CF60FE"/>
    <w:rsid w:val="00CF638E"/>
    <w:rsid w:val="00CF6FE0"/>
    <w:rsid w:val="00CF70D7"/>
    <w:rsid w:val="00CF7283"/>
    <w:rsid w:val="00CF79B9"/>
    <w:rsid w:val="00D0002D"/>
    <w:rsid w:val="00D008A0"/>
    <w:rsid w:val="00D009D1"/>
    <w:rsid w:val="00D00DD2"/>
    <w:rsid w:val="00D0110E"/>
    <w:rsid w:val="00D015C8"/>
    <w:rsid w:val="00D01662"/>
    <w:rsid w:val="00D02BBF"/>
    <w:rsid w:val="00D05622"/>
    <w:rsid w:val="00D05813"/>
    <w:rsid w:val="00D05CC5"/>
    <w:rsid w:val="00D063C4"/>
    <w:rsid w:val="00D0647D"/>
    <w:rsid w:val="00D06BD2"/>
    <w:rsid w:val="00D06D8D"/>
    <w:rsid w:val="00D070A3"/>
    <w:rsid w:val="00D07179"/>
    <w:rsid w:val="00D073BD"/>
    <w:rsid w:val="00D075EC"/>
    <w:rsid w:val="00D07789"/>
    <w:rsid w:val="00D07C90"/>
    <w:rsid w:val="00D07CDC"/>
    <w:rsid w:val="00D101E9"/>
    <w:rsid w:val="00D10425"/>
    <w:rsid w:val="00D10D29"/>
    <w:rsid w:val="00D110B1"/>
    <w:rsid w:val="00D110C4"/>
    <w:rsid w:val="00D11105"/>
    <w:rsid w:val="00D12B98"/>
    <w:rsid w:val="00D12F0C"/>
    <w:rsid w:val="00D12F83"/>
    <w:rsid w:val="00D12F98"/>
    <w:rsid w:val="00D130BE"/>
    <w:rsid w:val="00D131A3"/>
    <w:rsid w:val="00D1323B"/>
    <w:rsid w:val="00D1459B"/>
    <w:rsid w:val="00D14762"/>
    <w:rsid w:val="00D147D1"/>
    <w:rsid w:val="00D148C7"/>
    <w:rsid w:val="00D14ED2"/>
    <w:rsid w:val="00D15B31"/>
    <w:rsid w:val="00D15D7E"/>
    <w:rsid w:val="00D16750"/>
    <w:rsid w:val="00D16B1A"/>
    <w:rsid w:val="00D16C78"/>
    <w:rsid w:val="00D16D8D"/>
    <w:rsid w:val="00D16FFD"/>
    <w:rsid w:val="00D17726"/>
    <w:rsid w:val="00D20115"/>
    <w:rsid w:val="00D209FC"/>
    <w:rsid w:val="00D2105B"/>
    <w:rsid w:val="00D215A6"/>
    <w:rsid w:val="00D21739"/>
    <w:rsid w:val="00D217C5"/>
    <w:rsid w:val="00D22034"/>
    <w:rsid w:val="00D229D2"/>
    <w:rsid w:val="00D22D6C"/>
    <w:rsid w:val="00D23131"/>
    <w:rsid w:val="00D238C4"/>
    <w:rsid w:val="00D2393E"/>
    <w:rsid w:val="00D2398A"/>
    <w:rsid w:val="00D25834"/>
    <w:rsid w:val="00D25F3F"/>
    <w:rsid w:val="00D270DB"/>
    <w:rsid w:val="00D27B49"/>
    <w:rsid w:val="00D30523"/>
    <w:rsid w:val="00D307A8"/>
    <w:rsid w:val="00D3099C"/>
    <w:rsid w:val="00D30D0D"/>
    <w:rsid w:val="00D31A13"/>
    <w:rsid w:val="00D31EDE"/>
    <w:rsid w:val="00D322FC"/>
    <w:rsid w:val="00D32B02"/>
    <w:rsid w:val="00D32B3B"/>
    <w:rsid w:val="00D34060"/>
    <w:rsid w:val="00D34276"/>
    <w:rsid w:val="00D346F1"/>
    <w:rsid w:val="00D34B36"/>
    <w:rsid w:val="00D34BEE"/>
    <w:rsid w:val="00D34CF2"/>
    <w:rsid w:val="00D36281"/>
    <w:rsid w:val="00D363C6"/>
    <w:rsid w:val="00D3706C"/>
    <w:rsid w:val="00D3746C"/>
    <w:rsid w:val="00D400C5"/>
    <w:rsid w:val="00D40A9A"/>
    <w:rsid w:val="00D40BBF"/>
    <w:rsid w:val="00D40BDC"/>
    <w:rsid w:val="00D41101"/>
    <w:rsid w:val="00D417A7"/>
    <w:rsid w:val="00D41B46"/>
    <w:rsid w:val="00D4201C"/>
    <w:rsid w:val="00D420B5"/>
    <w:rsid w:val="00D428BF"/>
    <w:rsid w:val="00D42B4F"/>
    <w:rsid w:val="00D432E4"/>
    <w:rsid w:val="00D43462"/>
    <w:rsid w:val="00D4358D"/>
    <w:rsid w:val="00D4372F"/>
    <w:rsid w:val="00D43827"/>
    <w:rsid w:val="00D43D23"/>
    <w:rsid w:val="00D43F5B"/>
    <w:rsid w:val="00D44201"/>
    <w:rsid w:val="00D4478F"/>
    <w:rsid w:val="00D447C9"/>
    <w:rsid w:val="00D45142"/>
    <w:rsid w:val="00D4583D"/>
    <w:rsid w:val="00D46130"/>
    <w:rsid w:val="00D465C5"/>
    <w:rsid w:val="00D46A48"/>
    <w:rsid w:val="00D474E1"/>
    <w:rsid w:val="00D479E9"/>
    <w:rsid w:val="00D47C45"/>
    <w:rsid w:val="00D504E4"/>
    <w:rsid w:val="00D52836"/>
    <w:rsid w:val="00D52F12"/>
    <w:rsid w:val="00D530EB"/>
    <w:rsid w:val="00D539BD"/>
    <w:rsid w:val="00D53BC9"/>
    <w:rsid w:val="00D53DBF"/>
    <w:rsid w:val="00D5446B"/>
    <w:rsid w:val="00D54D2B"/>
    <w:rsid w:val="00D55421"/>
    <w:rsid w:val="00D55710"/>
    <w:rsid w:val="00D55A03"/>
    <w:rsid w:val="00D56397"/>
    <w:rsid w:val="00D56825"/>
    <w:rsid w:val="00D56CAE"/>
    <w:rsid w:val="00D57506"/>
    <w:rsid w:val="00D575A3"/>
    <w:rsid w:val="00D57A85"/>
    <w:rsid w:val="00D57B8E"/>
    <w:rsid w:val="00D57D0C"/>
    <w:rsid w:val="00D57D67"/>
    <w:rsid w:val="00D57F93"/>
    <w:rsid w:val="00D57FFC"/>
    <w:rsid w:val="00D604E7"/>
    <w:rsid w:val="00D605D8"/>
    <w:rsid w:val="00D60A05"/>
    <w:rsid w:val="00D60C3B"/>
    <w:rsid w:val="00D60F8F"/>
    <w:rsid w:val="00D617FD"/>
    <w:rsid w:val="00D618F5"/>
    <w:rsid w:val="00D61ABE"/>
    <w:rsid w:val="00D61D26"/>
    <w:rsid w:val="00D61DFF"/>
    <w:rsid w:val="00D6269E"/>
    <w:rsid w:val="00D62EE3"/>
    <w:rsid w:val="00D63368"/>
    <w:rsid w:val="00D63578"/>
    <w:rsid w:val="00D638A0"/>
    <w:rsid w:val="00D63908"/>
    <w:rsid w:val="00D64083"/>
    <w:rsid w:val="00D66444"/>
    <w:rsid w:val="00D66784"/>
    <w:rsid w:val="00D668F7"/>
    <w:rsid w:val="00D670DC"/>
    <w:rsid w:val="00D673AA"/>
    <w:rsid w:val="00D674CE"/>
    <w:rsid w:val="00D675A0"/>
    <w:rsid w:val="00D67701"/>
    <w:rsid w:val="00D67E20"/>
    <w:rsid w:val="00D70D42"/>
    <w:rsid w:val="00D70F67"/>
    <w:rsid w:val="00D71143"/>
    <w:rsid w:val="00D715FD"/>
    <w:rsid w:val="00D71984"/>
    <w:rsid w:val="00D71C57"/>
    <w:rsid w:val="00D72146"/>
    <w:rsid w:val="00D72812"/>
    <w:rsid w:val="00D72A79"/>
    <w:rsid w:val="00D72AB8"/>
    <w:rsid w:val="00D731ED"/>
    <w:rsid w:val="00D732B4"/>
    <w:rsid w:val="00D732E9"/>
    <w:rsid w:val="00D73A1B"/>
    <w:rsid w:val="00D74079"/>
    <w:rsid w:val="00D74340"/>
    <w:rsid w:val="00D743D2"/>
    <w:rsid w:val="00D74EDE"/>
    <w:rsid w:val="00D754B9"/>
    <w:rsid w:val="00D7554B"/>
    <w:rsid w:val="00D75906"/>
    <w:rsid w:val="00D75D2E"/>
    <w:rsid w:val="00D7759C"/>
    <w:rsid w:val="00D7797A"/>
    <w:rsid w:val="00D77C04"/>
    <w:rsid w:val="00D77C0D"/>
    <w:rsid w:val="00D8023C"/>
    <w:rsid w:val="00D80551"/>
    <w:rsid w:val="00D8066D"/>
    <w:rsid w:val="00D8122E"/>
    <w:rsid w:val="00D81589"/>
    <w:rsid w:val="00D816DB"/>
    <w:rsid w:val="00D81BE2"/>
    <w:rsid w:val="00D83032"/>
    <w:rsid w:val="00D83936"/>
    <w:rsid w:val="00D83E0E"/>
    <w:rsid w:val="00D84039"/>
    <w:rsid w:val="00D84120"/>
    <w:rsid w:val="00D84265"/>
    <w:rsid w:val="00D843F3"/>
    <w:rsid w:val="00D8446E"/>
    <w:rsid w:val="00D84E39"/>
    <w:rsid w:val="00D86287"/>
    <w:rsid w:val="00D86871"/>
    <w:rsid w:val="00D874DB"/>
    <w:rsid w:val="00D879BF"/>
    <w:rsid w:val="00D87D6C"/>
    <w:rsid w:val="00D87D6F"/>
    <w:rsid w:val="00D90379"/>
    <w:rsid w:val="00D9072F"/>
    <w:rsid w:val="00D91C1D"/>
    <w:rsid w:val="00D91E9B"/>
    <w:rsid w:val="00D91FC4"/>
    <w:rsid w:val="00D92209"/>
    <w:rsid w:val="00D929FA"/>
    <w:rsid w:val="00D92E3F"/>
    <w:rsid w:val="00D92EC1"/>
    <w:rsid w:val="00D937A9"/>
    <w:rsid w:val="00D93A59"/>
    <w:rsid w:val="00D93B63"/>
    <w:rsid w:val="00D943AD"/>
    <w:rsid w:val="00D94BC7"/>
    <w:rsid w:val="00D94C6C"/>
    <w:rsid w:val="00D94DAC"/>
    <w:rsid w:val="00D960F7"/>
    <w:rsid w:val="00D966F4"/>
    <w:rsid w:val="00D967B4"/>
    <w:rsid w:val="00D9732B"/>
    <w:rsid w:val="00D975F9"/>
    <w:rsid w:val="00D97853"/>
    <w:rsid w:val="00D9793B"/>
    <w:rsid w:val="00D97E4D"/>
    <w:rsid w:val="00DA0837"/>
    <w:rsid w:val="00DA0DD0"/>
    <w:rsid w:val="00DA11AF"/>
    <w:rsid w:val="00DA1A9F"/>
    <w:rsid w:val="00DA1C88"/>
    <w:rsid w:val="00DA2FC8"/>
    <w:rsid w:val="00DA35C4"/>
    <w:rsid w:val="00DA3ED9"/>
    <w:rsid w:val="00DA45AC"/>
    <w:rsid w:val="00DA479C"/>
    <w:rsid w:val="00DA4A28"/>
    <w:rsid w:val="00DA4C90"/>
    <w:rsid w:val="00DA537C"/>
    <w:rsid w:val="00DA5467"/>
    <w:rsid w:val="00DA57C7"/>
    <w:rsid w:val="00DA57D6"/>
    <w:rsid w:val="00DA60FA"/>
    <w:rsid w:val="00DA6F24"/>
    <w:rsid w:val="00DB05D3"/>
    <w:rsid w:val="00DB0AFB"/>
    <w:rsid w:val="00DB10FA"/>
    <w:rsid w:val="00DB2018"/>
    <w:rsid w:val="00DB221D"/>
    <w:rsid w:val="00DB22C9"/>
    <w:rsid w:val="00DB2432"/>
    <w:rsid w:val="00DB25F5"/>
    <w:rsid w:val="00DB268D"/>
    <w:rsid w:val="00DB28C3"/>
    <w:rsid w:val="00DB2CE2"/>
    <w:rsid w:val="00DB2DE6"/>
    <w:rsid w:val="00DB2E89"/>
    <w:rsid w:val="00DB404E"/>
    <w:rsid w:val="00DB4471"/>
    <w:rsid w:val="00DB4BE1"/>
    <w:rsid w:val="00DB4E16"/>
    <w:rsid w:val="00DB52AD"/>
    <w:rsid w:val="00DB6021"/>
    <w:rsid w:val="00DB6CBD"/>
    <w:rsid w:val="00DB6D0A"/>
    <w:rsid w:val="00DB6D7F"/>
    <w:rsid w:val="00DB77DB"/>
    <w:rsid w:val="00DB7E06"/>
    <w:rsid w:val="00DC0069"/>
    <w:rsid w:val="00DC01D8"/>
    <w:rsid w:val="00DC0950"/>
    <w:rsid w:val="00DC0B77"/>
    <w:rsid w:val="00DC0C3A"/>
    <w:rsid w:val="00DC0FE1"/>
    <w:rsid w:val="00DC12D1"/>
    <w:rsid w:val="00DC1312"/>
    <w:rsid w:val="00DC1524"/>
    <w:rsid w:val="00DC177B"/>
    <w:rsid w:val="00DC3184"/>
    <w:rsid w:val="00DC42CC"/>
    <w:rsid w:val="00DC4325"/>
    <w:rsid w:val="00DC47EA"/>
    <w:rsid w:val="00DC53EE"/>
    <w:rsid w:val="00DC5966"/>
    <w:rsid w:val="00DC5AA0"/>
    <w:rsid w:val="00DC5E7F"/>
    <w:rsid w:val="00DC5F94"/>
    <w:rsid w:val="00DC61F2"/>
    <w:rsid w:val="00DC6674"/>
    <w:rsid w:val="00DC6D90"/>
    <w:rsid w:val="00DC6D94"/>
    <w:rsid w:val="00DC76A0"/>
    <w:rsid w:val="00DD057E"/>
    <w:rsid w:val="00DD07BE"/>
    <w:rsid w:val="00DD0FBF"/>
    <w:rsid w:val="00DD17D4"/>
    <w:rsid w:val="00DD19F0"/>
    <w:rsid w:val="00DD1A93"/>
    <w:rsid w:val="00DD2EA2"/>
    <w:rsid w:val="00DD34D7"/>
    <w:rsid w:val="00DD396D"/>
    <w:rsid w:val="00DD3D05"/>
    <w:rsid w:val="00DD4B53"/>
    <w:rsid w:val="00DD4C8C"/>
    <w:rsid w:val="00DD4ECC"/>
    <w:rsid w:val="00DD5031"/>
    <w:rsid w:val="00DD51BE"/>
    <w:rsid w:val="00DD56B4"/>
    <w:rsid w:val="00DD6713"/>
    <w:rsid w:val="00DD6DFC"/>
    <w:rsid w:val="00DD74FA"/>
    <w:rsid w:val="00DE09E8"/>
    <w:rsid w:val="00DE10E7"/>
    <w:rsid w:val="00DE1198"/>
    <w:rsid w:val="00DE1326"/>
    <w:rsid w:val="00DE1F90"/>
    <w:rsid w:val="00DE33F5"/>
    <w:rsid w:val="00DE3D53"/>
    <w:rsid w:val="00DE3E44"/>
    <w:rsid w:val="00DE45F6"/>
    <w:rsid w:val="00DE5A68"/>
    <w:rsid w:val="00DE69EC"/>
    <w:rsid w:val="00DE7097"/>
    <w:rsid w:val="00DE725D"/>
    <w:rsid w:val="00DE745C"/>
    <w:rsid w:val="00DE7C28"/>
    <w:rsid w:val="00DE7C77"/>
    <w:rsid w:val="00DF0C67"/>
    <w:rsid w:val="00DF1252"/>
    <w:rsid w:val="00DF1254"/>
    <w:rsid w:val="00DF1938"/>
    <w:rsid w:val="00DF1B83"/>
    <w:rsid w:val="00DF1C32"/>
    <w:rsid w:val="00DF1EF4"/>
    <w:rsid w:val="00DF2625"/>
    <w:rsid w:val="00DF3320"/>
    <w:rsid w:val="00DF3651"/>
    <w:rsid w:val="00DF393B"/>
    <w:rsid w:val="00DF4831"/>
    <w:rsid w:val="00DF4A48"/>
    <w:rsid w:val="00DF5F11"/>
    <w:rsid w:val="00DF65BD"/>
    <w:rsid w:val="00DF72BA"/>
    <w:rsid w:val="00DF74B6"/>
    <w:rsid w:val="00DF7C60"/>
    <w:rsid w:val="00E000AB"/>
    <w:rsid w:val="00E000FB"/>
    <w:rsid w:val="00E00E31"/>
    <w:rsid w:val="00E00E8D"/>
    <w:rsid w:val="00E013FD"/>
    <w:rsid w:val="00E015FD"/>
    <w:rsid w:val="00E01CC7"/>
    <w:rsid w:val="00E02374"/>
    <w:rsid w:val="00E02BA7"/>
    <w:rsid w:val="00E03F00"/>
    <w:rsid w:val="00E03F5A"/>
    <w:rsid w:val="00E03F62"/>
    <w:rsid w:val="00E04032"/>
    <w:rsid w:val="00E04212"/>
    <w:rsid w:val="00E04E80"/>
    <w:rsid w:val="00E04FC1"/>
    <w:rsid w:val="00E05855"/>
    <w:rsid w:val="00E06A7D"/>
    <w:rsid w:val="00E0707F"/>
    <w:rsid w:val="00E07DC3"/>
    <w:rsid w:val="00E10032"/>
    <w:rsid w:val="00E10207"/>
    <w:rsid w:val="00E102C8"/>
    <w:rsid w:val="00E10419"/>
    <w:rsid w:val="00E10A9A"/>
    <w:rsid w:val="00E10F9A"/>
    <w:rsid w:val="00E1116A"/>
    <w:rsid w:val="00E11A1C"/>
    <w:rsid w:val="00E1275E"/>
    <w:rsid w:val="00E13036"/>
    <w:rsid w:val="00E13F3A"/>
    <w:rsid w:val="00E142E4"/>
    <w:rsid w:val="00E14820"/>
    <w:rsid w:val="00E14D3C"/>
    <w:rsid w:val="00E15E26"/>
    <w:rsid w:val="00E16145"/>
    <w:rsid w:val="00E16455"/>
    <w:rsid w:val="00E166D9"/>
    <w:rsid w:val="00E16799"/>
    <w:rsid w:val="00E16CFC"/>
    <w:rsid w:val="00E1703E"/>
    <w:rsid w:val="00E170C5"/>
    <w:rsid w:val="00E1722F"/>
    <w:rsid w:val="00E173DB"/>
    <w:rsid w:val="00E1749F"/>
    <w:rsid w:val="00E17503"/>
    <w:rsid w:val="00E176C2"/>
    <w:rsid w:val="00E178B1"/>
    <w:rsid w:val="00E20910"/>
    <w:rsid w:val="00E21087"/>
    <w:rsid w:val="00E210F6"/>
    <w:rsid w:val="00E21254"/>
    <w:rsid w:val="00E220EE"/>
    <w:rsid w:val="00E222B5"/>
    <w:rsid w:val="00E224AC"/>
    <w:rsid w:val="00E2266D"/>
    <w:rsid w:val="00E22934"/>
    <w:rsid w:val="00E22C10"/>
    <w:rsid w:val="00E2343A"/>
    <w:rsid w:val="00E239CA"/>
    <w:rsid w:val="00E23E48"/>
    <w:rsid w:val="00E24DD0"/>
    <w:rsid w:val="00E24F97"/>
    <w:rsid w:val="00E251C0"/>
    <w:rsid w:val="00E260DE"/>
    <w:rsid w:val="00E26307"/>
    <w:rsid w:val="00E26C7C"/>
    <w:rsid w:val="00E27097"/>
    <w:rsid w:val="00E279F9"/>
    <w:rsid w:val="00E27BCE"/>
    <w:rsid w:val="00E302F2"/>
    <w:rsid w:val="00E3038F"/>
    <w:rsid w:val="00E31492"/>
    <w:rsid w:val="00E32106"/>
    <w:rsid w:val="00E3249A"/>
    <w:rsid w:val="00E3251F"/>
    <w:rsid w:val="00E327F5"/>
    <w:rsid w:val="00E3281B"/>
    <w:rsid w:val="00E32FCD"/>
    <w:rsid w:val="00E33254"/>
    <w:rsid w:val="00E334EE"/>
    <w:rsid w:val="00E3390C"/>
    <w:rsid w:val="00E33ED0"/>
    <w:rsid w:val="00E34155"/>
    <w:rsid w:val="00E34322"/>
    <w:rsid w:val="00E349B2"/>
    <w:rsid w:val="00E34C14"/>
    <w:rsid w:val="00E35172"/>
    <w:rsid w:val="00E352ED"/>
    <w:rsid w:val="00E35480"/>
    <w:rsid w:val="00E35975"/>
    <w:rsid w:val="00E37867"/>
    <w:rsid w:val="00E37B64"/>
    <w:rsid w:val="00E4090B"/>
    <w:rsid w:val="00E4109E"/>
    <w:rsid w:val="00E411CC"/>
    <w:rsid w:val="00E41206"/>
    <w:rsid w:val="00E415B5"/>
    <w:rsid w:val="00E42395"/>
    <w:rsid w:val="00E425A0"/>
    <w:rsid w:val="00E431E4"/>
    <w:rsid w:val="00E432B9"/>
    <w:rsid w:val="00E4389E"/>
    <w:rsid w:val="00E439BC"/>
    <w:rsid w:val="00E43BE4"/>
    <w:rsid w:val="00E43EDF"/>
    <w:rsid w:val="00E44530"/>
    <w:rsid w:val="00E44B82"/>
    <w:rsid w:val="00E44F00"/>
    <w:rsid w:val="00E4522B"/>
    <w:rsid w:val="00E45346"/>
    <w:rsid w:val="00E456C8"/>
    <w:rsid w:val="00E45C28"/>
    <w:rsid w:val="00E462CD"/>
    <w:rsid w:val="00E4653D"/>
    <w:rsid w:val="00E4692F"/>
    <w:rsid w:val="00E46CA9"/>
    <w:rsid w:val="00E46EB4"/>
    <w:rsid w:val="00E46F80"/>
    <w:rsid w:val="00E46FE2"/>
    <w:rsid w:val="00E47330"/>
    <w:rsid w:val="00E47C4F"/>
    <w:rsid w:val="00E50514"/>
    <w:rsid w:val="00E5053B"/>
    <w:rsid w:val="00E50743"/>
    <w:rsid w:val="00E50E47"/>
    <w:rsid w:val="00E51476"/>
    <w:rsid w:val="00E51CD8"/>
    <w:rsid w:val="00E51FB9"/>
    <w:rsid w:val="00E52825"/>
    <w:rsid w:val="00E532DB"/>
    <w:rsid w:val="00E538A5"/>
    <w:rsid w:val="00E541E7"/>
    <w:rsid w:val="00E55713"/>
    <w:rsid w:val="00E55A44"/>
    <w:rsid w:val="00E56029"/>
    <w:rsid w:val="00E56270"/>
    <w:rsid w:val="00E56542"/>
    <w:rsid w:val="00E567DC"/>
    <w:rsid w:val="00E569A1"/>
    <w:rsid w:val="00E56F32"/>
    <w:rsid w:val="00E5717F"/>
    <w:rsid w:val="00E6056D"/>
    <w:rsid w:val="00E60B8C"/>
    <w:rsid w:val="00E60BB1"/>
    <w:rsid w:val="00E60D1E"/>
    <w:rsid w:val="00E614C5"/>
    <w:rsid w:val="00E614D0"/>
    <w:rsid w:val="00E61786"/>
    <w:rsid w:val="00E61995"/>
    <w:rsid w:val="00E61D42"/>
    <w:rsid w:val="00E621FA"/>
    <w:rsid w:val="00E626C7"/>
    <w:rsid w:val="00E6336A"/>
    <w:rsid w:val="00E63831"/>
    <w:rsid w:val="00E63C14"/>
    <w:rsid w:val="00E63EBC"/>
    <w:rsid w:val="00E64C53"/>
    <w:rsid w:val="00E64CB2"/>
    <w:rsid w:val="00E65A13"/>
    <w:rsid w:val="00E66213"/>
    <w:rsid w:val="00E67603"/>
    <w:rsid w:val="00E710D7"/>
    <w:rsid w:val="00E7184A"/>
    <w:rsid w:val="00E71CCB"/>
    <w:rsid w:val="00E72229"/>
    <w:rsid w:val="00E723AA"/>
    <w:rsid w:val="00E72421"/>
    <w:rsid w:val="00E72F89"/>
    <w:rsid w:val="00E7351A"/>
    <w:rsid w:val="00E738F5"/>
    <w:rsid w:val="00E73AC1"/>
    <w:rsid w:val="00E73B4F"/>
    <w:rsid w:val="00E7409C"/>
    <w:rsid w:val="00E744C9"/>
    <w:rsid w:val="00E7491B"/>
    <w:rsid w:val="00E754B6"/>
    <w:rsid w:val="00E755ED"/>
    <w:rsid w:val="00E75838"/>
    <w:rsid w:val="00E758FF"/>
    <w:rsid w:val="00E75922"/>
    <w:rsid w:val="00E76B04"/>
    <w:rsid w:val="00E76BA1"/>
    <w:rsid w:val="00E76D9D"/>
    <w:rsid w:val="00E77357"/>
    <w:rsid w:val="00E775E3"/>
    <w:rsid w:val="00E80737"/>
    <w:rsid w:val="00E80948"/>
    <w:rsid w:val="00E809DE"/>
    <w:rsid w:val="00E80A77"/>
    <w:rsid w:val="00E81454"/>
    <w:rsid w:val="00E814E3"/>
    <w:rsid w:val="00E818A6"/>
    <w:rsid w:val="00E81AFB"/>
    <w:rsid w:val="00E81C2C"/>
    <w:rsid w:val="00E83FF6"/>
    <w:rsid w:val="00E841FA"/>
    <w:rsid w:val="00E848ED"/>
    <w:rsid w:val="00E84F8C"/>
    <w:rsid w:val="00E85735"/>
    <w:rsid w:val="00E86682"/>
    <w:rsid w:val="00E86807"/>
    <w:rsid w:val="00E87ACC"/>
    <w:rsid w:val="00E90B6E"/>
    <w:rsid w:val="00E91799"/>
    <w:rsid w:val="00E91AC5"/>
    <w:rsid w:val="00E927D9"/>
    <w:rsid w:val="00E92EC4"/>
    <w:rsid w:val="00E92FD3"/>
    <w:rsid w:val="00E93170"/>
    <w:rsid w:val="00E933B2"/>
    <w:rsid w:val="00E93520"/>
    <w:rsid w:val="00E93CC8"/>
    <w:rsid w:val="00E93D4E"/>
    <w:rsid w:val="00E93DC8"/>
    <w:rsid w:val="00E93F81"/>
    <w:rsid w:val="00E940F6"/>
    <w:rsid w:val="00E954B5"/>
    <w:rsid w:val="00E95527"/>
    <w:rsid w:val="00E960DE"/>
    <w:rsid w:val="00E96BB0"/>
    <w:rsid w:val="00E97084"/>
    <w:rsid w:val="00E9747C"/>
    <w:rsid w:val="00EA00A3"/>
    <w:rsid w:val="00EA0538"/>
    <w:rsid w:val="00EA1058"/>
    <w:rsid w:val="00EA17D7"/>
    <w:rsid w:val="00EA315D"/>
    <w:rsid w:val="00EA4229"/>
    <w:rsid w:val="00EA4B39"/>
    <w:rsid w:val="00EA4E4D"/>
    <w:rsid w:val="00EA513C"/>
    <w:rsid w:val="00EA5D76"/>
    <w:rsid w:val="00EA659D"/>
    <w:rsid w:val="00EA76DC"/>
    <w:rsid w:val="00EA7FFB"/>
    <w:rsid w:val="00EB0154"/>
    <w:rsid w:val="00EB0971"/>
    <w:rsid w:val="00EB09F9"/>
    <w:rsid w:val="00EB0ECA"/>
    <w:rsid w:val="00EB0EF1"/>
    <w:rsid w:val="00EB1694"/>
    <w:rsid w:val="00EB16F7"/>
    <w:rsid w:val="00EB19B1"/>
    <w:rsid w:val="00EB1D74"/>
    <w:rsid w:val="00EB2120"/>
    <w:rsid w:val="00EB26B7"/>
    <w:rsid w:val="00EB27EF"/>
    <w:rsid w:val="00EB2A07"/>
    <w:rsid w:val="00EB2C5F"/>
    <w:rsid w:val="00EB3049"/>
    <w:rsid w:val="00EB3152"/>
    <w:rsid w:val="00EB32F2"/>
    <w:rsid w:val="00EB3415"/>
    <w:rsid w:val="00EB37DC"/>
    <w:rsid w:val="00EB4A29"/>
    <w:rsid w:val="00EB4C84"/>
    <w:rsid w:val="00EB4EE4"/>
    <w:rsid w:val="00EB4F11"/>
    <w:rsid w:val="00EB540F"/>
    <w:rsid w:val="00EB655D"/>
    <w:rsid w:val="00EB6A36"/>
    <w:rsid w:val="00EB6A83"/>
    <w:rsid w:val="00EB6E1B"/>
    <w:rsid w:val="00EB6F80"/>
    <w:rsid w:val="00EB715B"/>
    <w:rsid w:val="00EB741F"/>
    <w:rsid w:val="00EB7E0C"/>
    <w:rsid w:val="00EC054A"/>
    <w:rsid w:val="00EC17A9"/>
    <w:rsid w:val="00EC2106"/>
    <w:rsid w:val="00EC217D"/>
    <w:rsid w:val="00EC303C"/>
    <w:rsid w:val="00EC3957"/>
    <w:rsid w:val="00EC407B"/>
    <w:rsid w:val="00EC4138"/>
    <w:rsid w:val="00EC4438"/>
    <w:rsid w:val="00EC4B54"/>
    <w:rsid w:val="00EC5916"/>
    <w:rsid w:val="00EC597E"/>
    <w:rsid w:val="00EC5A5B"/>
    <w:rsid w:val="00EC5ABC"/>
    <w:rsid w:val="00EC5F6C"/>
    <w:rsid w:val="00EC605C"/>
    <w:rsid w:val="00EC6195"/>
    <w:rsid w:val="00EC6272"/>
    <w:rsid w:val="00EC64D8"/>
    <w:rsid w:val="00EC6830"/>
    <w:rsid w:val="00EC6903"/>
    <w:rsid w:val="00EC69A4"/>
    <w:rsid w:val="00EC6A47"/>
    <w:rsid w:val="00EC72D3"/>
    <w:rsid w:val="00EC7536"/>
    <w:rsid w:val="00EC76AF"/>
    <w:rsid w:val="00EC76B4"/>
    <w:rsid w:val="00EC7775"/>
    <w:rsid w:val="00EC7C3F"/>
    <w:rsid w:val="00ED000E"/>
    <w:rsid w:val="00ED0385"/>
    <w:rsid w:val="00ED0BB6"/>
    <w:rsid w:val="00ED14E7"/>
    <w:rsid w:val="00ED14FA"/>
    <w:rsid w:val="00ED1AC6"/>
    <w:rsid w:val="00ED1B17"/>
    <w:rsid w:val="00ED1DEE"/>
    <w:rsid w:val="00ED224B"/>
    <w:rsid w:val="00ED231F"/>
    <w:rsid w:val="00ED238F"/>
    <w:rsid w:val="00ED2A32"/>
    <w:rsid w:val="00ED2D40"/>
    <w:rsid w:val="00ED323F"/>
    <w:rsid w:val="00ED47DF"/>
    <w:rsid w:val="00ED49DE"/>
    <w:rsid w:val="00ED4CD8"/>
    <w:rsid w:val="00ED5354"/>
    <w:rsid w:val="00ED6915"/>
    <w:rsid w:val="00ED712B"/>
    <w:rsid w:val="00ED7E4B"/>
    <w:rsid w:val="00EE0073"/>
    <w:rsid w:val="00EE00E1"/>
    <w:rsid w:val="00EE04D2"/>
    <w:rsid w:val="00EE0DDF"/>
    <w:rsid w:val="00EE14D9"/>
    <w:rsid w:val="00EE1758"/>
    <w:rsid w:val="00EE196D"/>
    <w:rsid w:val="00EE1D91"/>
    <w:rsid w:val="00EE266B"/>
    <w:rsid w:val="00EE2758"/>
    <w:rsid w:val="00EE2B83"/>
    <w:rsid w:val="00EE2FEE"/>
    <w:rsid w:val="00EE3075"/>
    <w:rsid w:val="00EE36DB"/>
    <w:rsid w:val="00EE3DF6"/>
    <w:rsid w:val="00EE48C1"/>
    <w:rsid w:val="00EE508A"/>
    <w:rsid w:val="00EE522E"/>
    <w:rsid w:val="00EE53B1"/>
    <w:rsid w:val="00EE5AC1"/>
    <w:rsid w:val="00EE5B0F"/>
    <w:rsid w:val="00EE6298"/>
    <w:rsid w:val="00EE6717"/>
    <w:rsid w:val="00EE6E75"/>
    <w:rsid w:val="00EE764D"/>
    <w:rsid w:val="00EE7940"/>
    <w:rsid w:val="00EF0533"/>
    <w:rsid w:val="00EF05DC"/>
    <w:rsid w:val="00EF0BD6"/>
    <w:rsid w:val="00EF0FA6"/>
    <w:rsid w:val="00EF1501"/>
    <w:rsid w:val="00EF18E4"/>
    <w:rsid w:val="00EF1B30"/>
    <w:rsid w:val="00EF20EF"/>
    <w:rsid w:val="00EF4471"/>
    <w:rsid w:val="00EF44B4"/>
    <w:rsid w:val="00EF4AD0"/>
    <w:rsid w:val="00EF4CB0"/>
    <w:rsid w:val="00EF5040"/>
    <w:rsid w:val="00EF5086"/>
    <w:rsid w:val="00EF533B"/>
    <w:rsid w:val="00EF5B40"/>
    <w:rsid w:val="00EF61D9"/>
    <w:rsid w:val="00EF65C8"/>
    <w:rsid w:val="00EF66E8"/>
    <w:rsid w:val="00EF6E4B"/>
    <w:rsid w:val="00EF7A54"/>
    <w:rsid w:val="00EF7BD4"/>
    <w:rsid w:val="00F0004D"/>
    <w:rsid w:val="00F001C0"/>
    <w:rsid w:val="00F00867"/>
    <w:rsid w:val="00F009F3"/>
    <w:rsid w:val="00F00A26"/>
    <w:rsid w:val="00F01B7A"/>
    <w:rsid w:val="00F01D89"/>
    <w:rsid w:val="00F01E88"/>
    <w:rsid w:val="00F02711"/>
    <w:rsid w:val="00F029A0"/>
    <w:rsid w:val="00F02A29"/>
    <w:rsid w:val="00F02EB0"/>
    <w:rsid w:val="00F032AC"/>
    <w:rsid w:val="00F0396C"/>
    <w:rsid w:val="00F03D10"/>
    <w:rsid w:val="00F03F9F"/>
    <w:rsid w:val="00F0476B"/>
    <w:rsid w:val="00F04835"/>
    <w:rsid w:val="00F04986"/>
    <w:rsid w:val="00F04F87"/>
    <w:rsid w:val="00F053C8"/>
    <w:rsid w:val="00F0554D"/>
    <w:rsid w:val="00F05969"/>
    <w:rsid w:val="00F05E12"/>
    <w:rsid w:val="00F066D9"/>
    <w:rsid w:val="00F0677E"/>
    <w:rsid w:val="00F06A80"/>
    <w:rsid w:val="00F06E8F"/>
    <w:rsid w:val="00F0714E"/>
    <w:rsid w:val="00F076BF"/>
    <w:rsid w:val="00F07710"/>
    <w:rsid w:val="00F1009F"/>
    <w:rsid w:val="00F106CA"/>
    <w:rsid w:val="00F107DC"/>
    <w:rsid w:val="00F10BA3"/>
    <w:rsid w:val="00F10DEB"/>
    <w:rsid w:val="00F1170D"/>
    <w:rsid w:val="00F11BAF"/>
    <w:rsid w:val="00F11FC2"/>
    <w:rsid w:val="00F12507"/>
    <w:rsid w:val="00F12F8B"/>
    <w:rsid w:val="00F13170"/>
    <w:rsid w:val="00F131E3"/>
    <w:rsid w:val="00F138C1"/>
    <w:rsid w:val="00F1392B"/>
    <w:rsid w:val="00F140FF"/>
    <w:rsid w:val="00F14610"/>
    <w:rsid w:val="00F14B34"/>
    <w:rsid w:val="00F14B51"/>
    <w:rsid w:val="00F14EC3"/>
    <w:rsid w:val="00F15E9D"/>
    <w:rsid w:val="00F2092C"/>
    <w:rsid w:val="00F2187D"/>
    <w:rsid w:val="00F21B37"/>
    <w:rsid w:val="00F22B4E"/>
    <w:rsid w:val="00F22CA8"/>
    <w:rsid w:val="00F2345F"/>
    <w:rsid w:val="00F23C1C"/>
    <w:rsid w:val="00F2436E"/>
    <w:rsid w:val="00F24930"/>
    <w:rsid w:val="00F26777"/>
    <w:rsid w:val="00F276AE"/>
    <w:rsid w:val="00F279E9"/>
    <w:rsid w:val="00F27A03"/>
    <w:rsid w:val="00F27D70"/>
    <w:rsid w:val="00F27D86"/>
    <w:rsid w:val="00F310D2"/>
    <w:rsid w:val="00F3127F"/>
    <w:rsid w:val="00F31349"/>
    <w:rsid w:val="00F3194D"/>
    <w:rsid w:val="00F31D1B"/>
    <w:rsid w:val="00F31E6A"/>
    <w:rsid w:val="00F32284"/>
    <w:rsid w:val="00F324CC"/>
    <w:rsid w:val="00F325E4"/>
    <w:rsid w:val="00F329F9"/>
    <w:rsid w:val="00F337C4"/>
    <w:rsid w:val="00F33B42"/>
    <w:rsid w:val="00F33E55"/>
    <w:rsid w:val="00F34543"/>
    <w:rsid w:val="00F34649"/>
    <w:rsid w:val="00F34EE8"/>
    <w:rsid w:val="00F3564C"/>
    <w:rsid w:val="00F35B56"/>
    <w:rsid w:val="00F35BA0"/>
    <w:rsid w:val="00F35F1B"/>
    <w:rsid w:val="00F36026"/>
    <w:rsid w:val="00F36238"/>
    <w:rsid w:val="00F36BFB"/>
    <w:rsid w:val="00F3759B"/>
    <w:rsid w:val="00F37AD2"/>
    <w:rsid w:val="00F403F3"/>
    <w:rsid w:val="00F4061B"/>
    <w:rsid w:val="00F40691"/>
    <w:rsid w:val="00F40F0D"/>
    <w:rsid w:val="00F41D88"/>
    <w:rsid w:val="00F4219D"/>
    <w:rsid w:val="00F42807"/>
    <w:rsid w:val="00F42F00"/>
    <w:rsid w:val="00F43B32"/>
    <w:rsid w:val="00F445AA"/>
    <w:rsid w:val="00F44E4E"/>
    <w:rsid w:val="00F4540E"/>
    <w:rsid w:val="00F45B8A"/>
    <w:rsid w:val="00F46628"/>
    <w:rsid w:val="00F470BB"/>
    <w:rsid w:val="00F474C0"/>
    <w:rsid w:val="00F477CE"/>
    <w:rsid w:val="00F479FB"/>
    <w:rsid w:val="00F47C8C"/>
    <w:rsid w:val="00F50257"/>
    <w:rsid w:val="00F50B68"/>
    <w:rsid w:val="00F50B77"/>
    <w:rsid w:val="00F50BB5"/>
    <w:rsid w:val="00F50DA8"/>
    <w:rsid w:val="00F51DA8"/>
    <w:rsid w:val="00F5217C"/>
    <w:rsid w:val="00F528D0"/>
    <w:rsid w:val="00F52A7E"/>
    <w:rsid w:val="00F5354E"/>
    <w:rsid w:val="00F54267"/>
    <w:rsid w:val="00F54C88"/>
    <w:rsid w:val="00F55A92"/>
    <w:rsid w:val="00F55C4A"/>
    <w:rsid w:val="00F55C4B"/>
    <w:rsid w:val="00F57121"/>
    <w:rsid w:val="00F57584"/>
    <w:rsid w:val="00F57B07"/>
    <w:rsid w:val="00F6073C"/>
    <w:rsid w:val="00F61097"/>
    <w:rsid w:val="00F614F7"/>
    <w:rsid w:val="00F6168D"/>
    <w:rsid w:val="00F6205B"/>
    <w:rsid w:val="00F62354"/>
    <w:rsid w:val="00F62FB8"/>
    <w:rsid w:val="00F63D87"/>
    <w:rsid w:val="00F64216"/>
    <w:rsid w:val="00F6436E"/>
    <w:rsid w:val="00F6505E"/>
    <w:rsid w:val="00F6527E"/>
    <w:rsid w:val="00F652AA"/>
    <w:rsid w:val="00F65721"/>
    <w:rsid w:val="00F65C2A"/>
    <w:rsid w:val="00F65D59"/>
    <w:rsid w:val="00F6691C"/>
    <w:rsid w:val="00F66EEC"/>
    <w:rsid w:val="00F67145"/>
    <w:rsid w:val="00F677D2"/>
    <w:rsid w:val="00F67BED"/>
    <w:rsid w:val="00F67F4F"/>
    <w:rsid w:val="00F70026"/>
    <w:rsid w:val="00F70288"/>
    <w:rsid w:val="00F707A2"/>
    <w:rsid w:val="00F70845"/>
    <w:rsid w:val="00F71086"/>
    <w:rsid w:val="00F71136"/>
    <w:rsid w:val="00F7140F"/>
    <w:rsid w:val="00F71476"/>
    <w:rsid w:val="00F71727"/>
    <w:rsid w:val="00F71D9C"/>
    <w:rsid w:val="00F720B0"/>
    <w:rsid w:val="00F72637"/>
    <w:rsid w:val="00F72759"/>
    <w:rsid w:val="00F727F9"/>
    <w:rsid w:val="00F73DAF"/>
    <w:rsid w:val="00F743EF"/>
    <w:rsid w:val="00F7466D"/>
    <w:rsid w:val="00F74DE3"/>
    <w:rsid w:val="00F74EFD"/>
    <w:rsid w:val="00F75616"/>
    <w:rsid w:val="00F75BB8"/>
    <w:rsid w:val="00F75E7D"/>
    <w:rsid w:val="00F76179"/>
    <w:rsid w:val="00F77517"/>
    <w:rsid w:val="00F778C3"/>
    <w:rsid w:val="00F77A57"/>
    <w:rsid w:val="00F807E5"/>
    <w:rsid w:val="00F80C7F"/>
    <w:rsid w:val="00F811F3"/>
    <w:rsid w:val="00F81F57"/>
    <w:rsid w:val="00F8258A"/>
    <w:rsid w:val="00F8278F"/>
    <w:rsid w:val="00F83691"/>
    <w:rsid w:val="00F836C5"/>
    <w:rsid w:val="00F83E9B"/>
    <w:rsid w:val="00F83EBE"/>
    <w:rsid w:val="00F840E9"/>
    <w:rsid w:val="00F844C0"/>
    <w:rsid w:val="00F8694E"/>
    <w:rsid w:val="00F86B7B"/>
    <w:rsid w:val="00F90113"/>
    <w:rsid w:val="00F90C73"/>
    <w:rsid w:val="00F90ED3"/>
    <w:rsid w:val="00F913D9"/>
    <w:rsid w:val="00F9168B"/>
    <w:rsid w:val="00F93043"/>
    <w:rsid w:val="00F93721"/>
    <w:rsid w:val="00F93783"/>
    <w:rsid w:val="00F93F46"/>
    <w:rsid w:val="00F94123"/>
    <w:rsid w:val="00F945F8"/>
    <w:rsid w:val="00F94614"/>
    <w:rsid w:val="00F94D21"/>
    <w:rsid w:val="00F95AAD"/>
    <w:rsid w:val="00F96203"/>
    <w:rsid w:val="00F9629F"/>
    <w:rsid w:val="00F96385"/>
    <w:rsid w:val="00F96507"/>
    <w:rsid w:val="00F96650"/>
    <w:rsid w:val="00F96913"/>
    <w:rsid w:val="00F96F40"/>
    <w:rsid w:val="00F96F44"/>
    <w:rsid w:val="00F96F8C"/>
    <w:rsid w:val="00F97724"/>
    <w:rsid w:val="00F97D75"/>
    <w:rsid w:val="00F97D99"/>
    <w:rsid w:val="00FA02B3"/>
    <w:rsid w:val="00FA084E"/>
    <w:rsid w:val="00FA0B4F"/>
    <w:rsid w:val="00FA1366"/>
    <w:rsid w:val="00FA1403"/>
    <w:rsid w:val="00FA210E"/>
    <w:rsid w:val="00FA2224"/>
    <w:rsid w:val="00FA2803"/>
    <w:rsid w:val="00FA3B6A"/>
    <w:rsid w:val="00FA46B1"/>
    <w:rsid w:val="00FA47AE"/>
    <w:rsid w:val="00FA4878"/>
    <w:rsid w:val="00FA4A98"/>
    <w:rsid w:val="00FA4C67"/>
    <w:rsid w:val="00FA5260"/>
    <w:rsid w:val="00FA5597"/>
    <w:rsid w:val="00FA5725"/>
    <w:rsid w:val="00FA5D7E"/>
    <w:rsid w:val="00FA61E9"/>
    <w:rsid w:val="00FA6236"/>
    <w:rsid w:val="00FA6BBE"/>
    <w:rsid w:val="00FA6DC5"/>
    <w:rsid w:val="00FA7CD6"/>
    <w:rsid w:val="00FA7EAA"/>
    <w:rsid w:val="00FB0085"/>
    <w:rsid w:val="00FB0115"/>
    <w:rsid w:val="00FB01D4"/>
    <w:rsid w:val="00FB0567"/>
    <w:rsid w:val="00FB0836"/>
    <w:rsid w:val="00FB0A5A"/>
    <w:rsid w:val="00FB16D3"/>
    <w:rsid w:val="00FB196A"/>
    <w:rsid w:val="00FB1F2C"/>
    <w:rsid w:val="00FB230C"/>
    <w:rsid w:val="00FB24F0"/>
    <w:rsid w:val="00FB2573"/>
    <w:rsid w:val="00FB2713"/>
    <w:rsid w:val="00FB302C"/>
    <w:rsid w:val="00FB310D"/>
    <w:rsid w:val="00FB31B0"/>
    <w:rsid w:val="00FB3FDA"/>
    <w:rsid w:val="00FB42B0"/>
    <w:rsid w:val="00FB47B1"/>
    <w:rsid w:val="00FB49D1"/>
    <w:rsid w:val="00FB4CED"/>
    <w:rsid w:val="00FB53CE"/>
    <w:rsid w:val="00FB5C84"/>
    <w:rsid w:val="00FB6318"/>
    <w:rsid w:val="00FB676D"/>
    <w:rsid w:val="00FB6BA8"/>
    <w:rsid w:val="00FB6EA3"/>
    <w:rsid w:val="00FB74E5"/>
    <w:rsid w:val="00FB75FB"/>
    <w:rsid w:val="00FB76E5"/>
    <w:rsid w:val="00FB770E"/>
    <w:rsid w:val="00FC04F9"/>
    <w:rsid w:val="00FC06B9"/>
    <w:rsid w:val="00FC0918"/>
    <w:rsid w:val="00FC0BA4"/>
    <w:rsid w:val="00FC180B"/>
    <w:rsid w:val="00FC25A9"/>
    <w:rsid w:val="00FC2B54"/>
    <w:rsid w:val="00FC365A"/>
    <w:rsid w:val="00FC3A05"/>
    <w:rsid w:val="00FC3A72"/>
    <w:rsid w:val="00FC3F4D"/>
    <w:rsid w:val="00FC4406"/>
    <w:rsid w:val="00FC4F1F"/>
    <w:rsid w:val="00FC50CE"/>
    <w:rsid w:val="00FC52A6"/>
    <w:rsid w:val="00FC5900"/>
    <w:rsid w:val="00FC597E"/>
    <w:rsid w:val="00FC67C5"/>
    <w:rsid w:val="00FC6DAF"/>
    <w:rsid w:val="00FC7391"/>
    <w:rsid w:val="00FC760F"/>
    <w:rsid w:val="00FC7A79"/>
    <w:rsid w:val="00FD0507"/>
    <w:rsid w:val="00FD05CB"/>
    <w:rsid w:val="00FD0F56"/>
    <w:rsid w:val="00FD103D"/>
    <w:rsid w:val="00FD1868"/>
    <w:rsid w:val="00FD1A27"/>
    <w:rsid w:val="00FD2B9E"/>
    <w:rsid w:val="00FD2F0D"/>
    <w:rsid w:val="00FD30F4"/>
    <w:rsid w:val="00FD382C"/>
    <w:rsid w:val="00FD3908"/>
    <w:rsid w:val="00FD3E14"/>
    <w:rsid w:val="00FD43B8"/>
    <w:rsid w:val="00FD4C77"/>
    <w:rsid w:val="00FD59EA"/>
    <w:rsid w:val="00FD5B05"/>
    <w:rsid w:val="00FD5EBD"/>
    <w:rsid w:val="00FD637D"/>
    <w:rsid w:val="00FD68C1"/>
    <w:rsid w:val="00FD6CBE"/>
    <w:rsid w:val="00FD6E1F"/>
    <w:rsid w:val="00FD7006"/>
    <w:rsid w:val="00FD731C"/>
    <w:rsid w:val="00FD793B"/>
    <w:rsid w:val="00FD7A1C"/>
    <w:rsid w:val="00FD7CB9"/>
    <w:rsid w:val="00FD7E2B"/>
    <w:rsid w:val="00FE0527"/>
    <w:rsid w:val="00FE0CC3"/>
    <w:rsid w:val="00FE1045"/>
    <w:rsid w:val="00FE2E11"/>
    <w:rsid w:val="00FE3307"/>
    <w:rsid w:val="00FE371F"/>
    <w:rsid w:val="00FE3A3E"/>
    <w:rsid w:val="00FE52FF"/>
    <w:rsid w:val="00FE582D"/>
    <w:rsid w:val="00FE5C96"/>
    <w:rsid w:val="00FE7360"/>
    <w:rsid w:val="00FE74D8"/>
    <w:rsid w:val="00FE79F2"/>
    <w:rsid w:val="00FE7BC6"/>
    <w:rsid w:val="00FF0162"/>
    <w:rsid w:val="00FF075F"/>
    <w:rsid w:val="00FF0B26"/>
    <w:rsid w:val="00FF182D"/>
    <w:rsid w:val="00FF1F2D"/>
    <w:rsid w:val="00FF28A9"/>
    <w:rsid w:val="00FF3BB5"/>
    <w:rsid w:val="00FF44E6"/>
    <w:rsid w:val="00FF5028"/>
    <w:rsid w:val="00FF51C7"/>
    <w:rsid w:val="00FF5E1E"/>
    <w:rsid w:val="00FF63E8"/>
    <w:rsid w:val="00FF642A"/>
    <w:rsid w:val="00FF73E3"/>
    <w:rsid w:val="00FF7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F9D6C21"/>
  <w15:chartTrackingRefBased/>
  <w15:docId w15:val="{EDE735EE-1CB2-4641-B6F7-8181665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1B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2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A22D0"/>
    <w:pPr>
      <w:ind w:left="720"/>
      <w:contextualSpacing/>
    </w:pPr>
  </w:style>
  <w:style w:type="character" w:customStyle="1" w:styleId="ListParagraphChar">
    <w:name w:val="List Paragraph Char"/>
    <w:link w:val="ListParagraph"/>
    <w:uiPriority w:val="34"/>
    <w:rsid w:val="007A22D0"/>
    <w:rPr>
      <w:kern w:val="0"/>
      <w14:ligatures w14:val="none"/>
    </w:rPr>
  </w:style>
  <w:style w:type="paragraph" w:styleId="Header">
    <w:name w:val="header"/>
    <w:basedOn w:val="Normal"/>
    <w:link w:val="HeaderChar"/>
    <w:uiPriority w:val="99"/>
    <w:unhideWhenUsed/>
    <w:rsid w:val="007A2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2D0"/>
    <w:rPr>
      <w:kern w:val="0"/>
      <w14:ligatures w14:val="none"/>
    </w:rPr>
  </w:style>
  <w:style w:type="paragraph" w:styleId="Footer">
    <w:name w:val="footer"/>
    <w:basedOn w:val="Normal"/>
    <w:link w:val="FooterChar"/>
    <w:uiPriority w:val="99"/>
    <w:unhideWhenUsed/>
    <w:rsid w:val="007A2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2D0"/>
    <w:rPr>
      <w:kern w:val="0"/>
      <w14:ligatures w14:val="none"/>
    </w:rPr>
  </w:style>
  <w:style w:type="character" w:styleId="Hyperlink">
    <w:name w:val="Hyperlink"/>
    <w:basedOn w:val="DefaultParagraphFont"/>
    <w:uiPriority w:val="99"/>
    <w:unhideWhenUsed/>
    <w:rsid w:val="00BA29B9"/>
    <w:rPr>
      <w:color w:val="0563C1" w:themeColor="hyperlink"/>
      <w:u w:val="single"/>
    </w:rPr>
  </w:style>
  <w:style w:type="character" w:styleId="UnresolvedMention">
    <w:name w:val="Unresolved Mention"/>
    <w:basedOn w:val="DefaultParagraphFont"/>
    <w:uiPriority w:val="99"/>
    <w:semiHidden/>
    <w:unhideWhenUsed/>
    <w:rsid w:val="00BA29B9"/>
    <w:rPr>
      <w:color w:val="605E5C"/>
      <w:shd w:val="clear" w:color="auto" w:fill="E1DFDD"/>
    </w:rPr>
  </w:style>
  <w:style w:type="paragraph" w:styleId="NoSpacing">
    <w:name w:val="No Spacing"/>
    <w:link w:val="NoSpacingChar"/>
    <w:uiPriority w:val="1"/>
    <w:qFormat/>
    <w:rsid w:val="00B15A04"/>
    <w:pPr>
      <w:spacing w:after="0" w:line="240" w:lineRule="auto"/>
    </w:pPr>
    <w:rPr>
      <w:color w:val="44546A" w:themeColor="text2"/>
      <w:kern w:val="0"/>
      <w:sz w:val="20"/>
      <w:szCs w:val="20"/>
      <w:lang w:val="en-US"/>
      <w14:ligatures w14:val="none"/>
    </w:rPr>
  </w:style>
  <w:style w:type="table" w:customStyle="1" w:styleId="TableGrid1">
    <w:name w:val="Table Grid1"/>
    <w:basedOn w:val="TableNormal"/>
    <w:next w:val="TableGrid"/>
    <w:uiPriority w:val="59"/>
    <w:rsid w:val="0064287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8BA"/>
    <w:rPr>
      <w:color w:val="954F72" w:themeColor="followedHyperlink"/>
      <w:u w:val="single"/>
    </w:rPr>
  </w:style>
  <w:style w:type="paragraph" w:styleId="Caption">
    <w:name w:val="caption"/>
    <w:basedOn w:val="Normal"/>
    <w:next w:val="Normal"/>
    <w:uiPriority w:val="35"/>
    <w:unhideWhenUsed/>
    <w:qFormat/>
    <w:rsid w:val="007345DC"/>
    <w:pPr>
      <w:spacing w:after="200" w:line="240" w:lineRule="auto"/>
    </w:pPr>
    <w:rPr>
      <w:i/>
      <w:iCs/>
      <w:color w:val="44546A" w:themeColor="text2"/>
      <w:sz w:val="18"/>
      <w:szCs w:val="18"/>
    </w:rPr>
  </w:style>
  <w:style w:type="paragraph" w:styleId="NormalWeb">
    <w:name w:val="Normal (Web)"/>
    <w:basedOn w:val="Normal"/>
    <w:uiPriority w:val="99"/>
    <w:unhideWhenUsed/>
    <w:rsid w:val="00C36BE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
    <w:name w:val="Text"/>
    <w:basedOn w:val="Normal"/>
    <w:link w:val="TextChar"/>
    <w:qFormat/>
    <w:locked/>
    <w:rsid w:val="005C46D1"/>
    <w:pPr>
      <w:spacing w:after="0" w:line="240" w:lineRule="auto"/>
    </w:pPr>
    <w:rPr>
      <w:rFonts w:ascii="Skanska Sans Regular" w:eastAsia="Times New Roman" w:hAnsi="Skanska Sans Regular" w:cs="Arial"/>
      <w:sz w:val="18"/>
      <w:szCs w:val="20"/>
      <w:lang w:eastAsia="en-GB"/>
    </w:rPr>
  </w:style>
  <w:style w:type="character" w:customStyle="1" w:styleId="TextChar">
    <w:name w:val="Text Char"/>
    <w:basedOn w:val="DefaultParagraphFont"/>
    <w:link w:val="Text"/>
    <w:rsid w:val="005C46D1"/>
    <w:rPr>
      <w:rFonts w:ascii="Skanska Sans Regular" w:eastAsia="Times New Roman" w:hAnsi="Skanska Sans Regular" w:cs="Arial"/>
      <w:kern w:val="0"/>
      <w:sz w:val="18"/>
      <w:szCs w:val="20"/>
      <w:lang w:eastAsia="en-GB"/>
      <w14:ligatures w14:val="none"/>
    </w:rPr>
  </w:style>
  <w:style w:type="paragraph" w:styleId="FootnoteText">
    <w:name w:val="footnote text"/>
    <w:basedOn w:val="Normal"/>
    <w:link w:val="FootnoteTextChar"/>
    <w:uiPriority w:val="99"/>
    <w:unhideWhenUsed/>
    <w:rsid w:val="008B35DA"/>
    <w:pPr>
      <w:spacing w:after="0" w:line="240" w:lineRule="auto"/>
    </w:pPr>
    <w:rPr>
      <w:sz w:val="20"/>
      <w:szCs w:val="20"/>
    </w:rPr>
  </w:style>
  <w:style w:type="character" w:customStyle="1" w:styleId="FootnoteTextChar">
    <w:name w:val="Footnote Text Char"/>
    <w:basedOn w:val="DefaultParagraphFont"/>
    <w:link w:val="FootnoteText"/>
    <w:uiPriority w:val="99"/>
    <w:rsid w:val="008B35DA"/>
    <w:rPr>
      <w:kern w:val="0"/>
      <w:sz w:val="20"/>
      <w:szCs w:val="20"/>
      <w14:ligatures w14:val="none"/>
    </w:rPr>
  </w:style>
  <w:style w:type="character" w:styleId="FootnoteReference">
    <w:name w:val="footnote reference"/>
    <w:basedOn w:val="DefaultParagraphFont"/>
    <w:uiPriority w:val="99"/>
    <w:semiHidden/>
    <w:unhideWhenUsed/>
    <w:rsid w:val="008B35DA"/>
    <w:rPr>
      <w:vertAlign w:val="superscript"/>
    </w:rPr>
  </w:style>
  <w:style w:type="character" w:customStyle="1" w:styleId="NoSpacingChar">
    <w:name w:val="No Spacing Char"/>
    <w:basedOn w:val="DefaultParagraphFont"/>
    <w:link w:val="NoSpacing"/>
    <w:uiPriority w:val="1"/>
    <w:rsid w:val="00C777CF"/>
    <w:rPr>
      <w:color w:val="44546A"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603">
      <w:bodyDiv w:val="1"/>
      <w:marLeft w:val="0"/>
      <w:marRight w:val="0"/>
      <w:marTop w:val="0"/>
      <w:marBottom w:val="0"/>
      <w:divBdr>
        <w:top w:val="none" w:sz="0" w:space="0" w:color="auto"/>
        <w:left w:val="none" w:sz="0" w:space="0" w:color="auto"/>
        <w:bottom w:val="none" w:sz="0" w:space="0" w:color="auto"/>
        <w:right w:val="none" w:sz="0" w:space="0" w:color="auto"/>
      </w:divBdr>
    </w:div>
    <w:div w:id="229971305">
      <w:bodyDiv w:val="1"/>
      <w:marLeft w:val="0"/>
      <w:marRight w:val="0"/>
      <w:marTop w:val="0"/>
      <w:marBottom w:val="0"/>
      <w:divBdr>
        <w:top w:val="none" w:sz="0" w:space="0" w:color="auto"/>
        <w:left w:val="none" w:sz="0" w:space="0" w:color="auto"/>
        <w:bottom w:val="none" w:sz="0" w:space="0" w:color="auto"/>
        <w:right w:val="none" w:sz="0" w:space="0" w:color="auto"/>
      </w:divBdr>
    </w:div>
    <w:div w:id="287325892">
      <w:bodyDiv w:val="1"/>
      <w:marLeft w:val="0"/>
      <w:marRight w:val="0"/>
      <w:marTop w:val="0"/>
      <w:marBottom w:val="0"/>
      <w:divBdr>
        <w:top w:val="none" w:sz="0" w:space="0" w:color="auto"/>
        <w:left w:val="none" w:sz="0" w:space="0" w:color="auto"/>
        <w:bottom w:val="none" w:sz="0" w:space="0" w:color="auto"/>
        <w:right w:val="none" w:sz="0" w:space="0" w:color="auto"/>
      </w:divBdr>
    </w:div>
    <w:div w:id="354310114">
      <w:bodyDiv w:val="1"/>
      <w:marLeft w:val="0"/>
      <w:marRight w:val="0"/>
      <w:marTop w:val="0"/>
      <w:marBottom w:val="0"/>
      <w:divBdr>
        <w:top w:val="none" w:sz="0" w:space="0" w:color="auto"/>
        <w:left w:val="none" w:sz="0" w:space="0" w:color="auto"/>
        <w:bottom w:val="none" w:sz="0" w:space="0" w:color="auto"/>
        <w:right w:val="none" w:sz="0" w:space="0" w:color="auto"/>
      </w:divBdr>
    </w:div>
    <w:div w:id="514612172">
      <w:bodyDiv w:val="1"/>
      <w:marLeft w:val="0"/>
      <w:marRight w:val="0"/>
      <w:marTop w:val="0"/>
      <w:marBottom w:val="0"/>
      <w:divBdr>
        <w:top w:val="none" w:sz="0" w:space="0" w:color="auto"/>
        <w:left w:val="none" w:sz="0" w:space="0" w:color="auto"/>
        <w:bottom w:val="none" w:sz="0" w:space="0" w:color="auto"/>
        <w:right w:val="none" w:sz="0" w:space="0" w:color="auto"/>
      </w:divBdr>
    </w:div>
    <w:div w:id="534806471">
      <w:bodyDiv w:val="1"/>
      <w:marLeft w:val="0"/>
      <w:marRight w:val="0"/>
      <w:marTop w:val="0"/>
      <w:marBottom w:val="0"/>
      <w:divBdr>
        <w:top w:val="none" w:sz="0" w:space="0" w:color="auto"/>
        <w:left w:val="none" w:sz="0" w:space="0" w:color="auto"/>
        <w:bottom w:val="none" w:sz="0" w:space="0" w:color="auto"/>
        <w:right w:val="none" w:sz="0" w:space="0" w:color="auto"/>
      </w:divBdr>
    </w:div>
    <w:div w:id="613102456">
      <w:bodyDiv w:val="1"/>
      <w:marLeft w:val="0"/>
      <w:marRight w:val="0"/>
      <w:marTop w:val="0"/>
      <w:marBottom w:val="0"/>
      <w:divBdr>
        <w:top w:val="none" w:sz="0" w:space="0" w:color="auto"/>
        <w:left w:val="none" w:sz="0" w:space="0" w:color="auto"/>
        <w:bottom w:val="none" w:sz="0" w:space="0" w:color="auto"/>
        <w:right w:val="none" w:sz="0" w:space="0" w:color="auto"/>
      </w:divBdr>
    </w:div>
    <w:div w:id="652414054">
      <w:bodyDiv w:val="1"/>
      <w:marLeft w:val="0"/>
      <w:marRight w:val="0"/>
      <w:marTop w:val="0"/>
      <w:marBottom w:val="0"/>
      <w:divBdr>
        <w:top w:val="none" w:sz="0" w:space="0" w:color="auto"/>
        <w:left w:val="none" w:sz="0" w:space="0" w:color="auto"/>
        <w:bottom w:val="none" w:sz="0" w:space="0" w:color="auto"/>
        <w:right w:val="none" w:sz="0" w:space="0" w:color="auto"/>
      </w:divBdr>
    </w:div>
    <w:div w:id="788208326">
      <w:bodyDiv w:val="1"/>
      <w:marLeft w:val="0"/>
      <w:marRight w:val="0"/>
      <w:marTop w:val="0"/>
      <w:marBottom w:val="0"/>
      <w:divBdr>
        <w:top w:val="none" w:sz="0" w:space="0" w:color="auto"/>
        <w:left w:val="none" w:sz="0" w:space="0" w:color="auto"/>
        <w:bottom w:val="none" w:sz="0" w:space="0" w:color="auto"/>
        <w:right w:val="none" w:sz="0" w:space="0" w:color="auto"/>
      </w:divBdr>
    </w:div>
    <w:div w:id="851800120">
      <w:bodyDiv w:val="1"/>
      <w:marLeft w:val="0"/>
      <w:marRight w:val="0"/>
      <w:marTop w:val="0"/>
      <w:marBottom w:val="0"/>
      <w:divBdr>
        <w:top w:val="none" w:sz="0" w:space="0" w:color="auto"/>
        <w:left w:val="none" w:sz="0" w:space="0" w:color="auto"/>
        <w:bottom w:val="none" w:sz="0" w:space="0" w:color="auto"/>
        <w:right w:val="none" w:sz="0" w:space="0" w:color="auto"/>
      </w:divBdr>
    </w:div>
    <w:div w:id="966742808">
      <w:bodyDiv w:val="1"/>
      <w:marLeft w:val="0"/>
      <w:marRight w:val="0"/>
      <w:marTop w:val="0"/>
      <w:marBottom w:val="0"/>
      <w:divBdr>
        <w:top w:val="none" w:sz="0" w:space="0" w:color="auto"/>
        <w:left w:val="none" w:sz="0" w:space="0" w:color="auto"/>
        <w:bottom w:val="none" w:sz="0" w:space="0" w:color="auto"/>
        <w:right w:val="none" w:sz="0" w:space="0" w:color="auto"/>
      </w:divBdr>
    </w:div>
    <w:div w:id="996422072">
      <w:bodyDiv w:val="1"/>
      <w:marLeft w:val="0"/>
      <w:marRight w:val="0"/>
      <w:marTop w:val="0"/>
      <w:marBottom w:val="0"/>
      <w:divBdr>
        <w:top w:val="none" w:sz="0" w:space="0" w:color="auto"/>
        <w:left w:val="none" w:sz="0" w:space="0" w:color="auto"/>
        <w:bottom w:val="none" w:sz="0" w:space="0" w:color="auto"/>
        <w:right w:val="none" w:sz="0" w:space="0" w:color="auto"/>
      </w:divBdr>
    </w:div>
    <w:div w:id="1037706467">
      <w:bodyDiv w:val="1"/>
      <w:marLeft w:val="0"/>
      <w:marRight w:val="0"/>
      <w:marTop w:val="0"/>
      <w:marBottom w:val="0"/>
      <w:divBdr>
        <w:top w:val="none" w:sz="0" w:space="0" w:color="auto"/>
        <w:left w:val="none" w:sz="0" w:space="0" w:color="auto"/>
        <w:bottom w:val="none" w:sz="0" w:space="0" w:color="auto"/>
        <w:right w:val="none" w:sz="0" w:space="0" w:color="auto"/>
      </w:divBdr>
    </w:div>
    <w:div w:id="1070301134">
      <w:bodyDiv w:val="1"/>
      <w:marLeft w:val="0"/>
      <w:marRight w:val="0"/>
      <w:marTop w:val="0"/>
      <w:marBottom w:val="0"/>
      <w:divBdr>
        <w:top w:val="none" w:sz="0" w:space="0" w:color="auto"/>
        <w:left w:val="none" w:sz="0" w:space="0" w:color="auto"/>
        <w:bottom w:val="none" w:sz="0" w:space="0" w:color="auto"/>
        <w:right w:val="none" w:sz="0" w:space="0" w:color="auto"/>
      </w:divBdr>
    </w:div>
    <w:div w:id="1211579198">
      <w:bodyDiv w:val="1"/>
      <w:marLeft w:val="0"/>
      <w:marRight w:val="0"/>
      <w:marTop w:val="0"/>
      <w:marBottom w:val="0"/>
      <w:divBdr>
        <w:top w:val="none" w:sz="0" w:space="0" w:color="auto"/>
        <w:left w:val="none" w:sz="0" w:space="0" w:color="auto"/>
        <w:bottom w:val="none" w:sz="0" w:space="0" w:color="auto"/>
        <w:right w:val="none" w:sz="0" w:space="0" w:color="auto"/>
      </w:divBdr>
    </w:div>
    <w:div w:id="1396273618">
      <w:bodyDiv w:val="1"/>
      <w:marLeft w:val="0"/>
      <w:marRight w:val="0"/>
      <w:marTop w:val="0"/>
      <w:marBottom w:val="0"/>
      <w:divBdr>
        <w:top w:val="none" w:sz="0" w:space="0" w:color="auto"/>
        <w:left w:val="none" w:sz="0" w:space="0" w:color="auto"/>
        <w:bottom w:val="none" w:sz="0" w:space="0" w:color="auto"/>
        <w:right w:val="none" w:sz="0" w:space="0" w:color="auto"/>
      </w:divBdr>
    </w:div>
    <w:div w:id="1840923474">
      <w:bodyDiv w:val="1"/>
      <w:marLeft w:val="0"/>
      <w:marRight w:val="0"/>
      <w:marTop w:val="0"/>
      <w:marBottom w:val="0"/>
      <w:divBdr>
        <w:top w:val="none" w:sz="0" w:space="0" w:color="auto"/>
        <w:left w:val="none" w:sz="0" w:space="0" w:color="auto"/>
        <w:bottom w:val="none" w:sz="0" w:space="0" w:color="auto"/>
        <w:right w:val="none" w:sz="0" w:space="0" w:color="auto"/>
      </w:divBdr>
    </w:div>
    <w:div w:id="19254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GUeXXOR7Xoo" TargetMode="External"/><Relationship Id="rId21" Type="http://schemas.openxmlformats.org/officeDocument/2006/relationships/image" Target="media/image10.png"/><Relationship Id="rId42" Type="http://schemas.openxmlformats.org/officeDocument/2006/relationships/image" Target="media/image30.png"/><Relationship Id="rId63" Type="http://schemas.openxmlformats.org/officeDocument/2006/relationships/hyperlink" Target="https://www.liebherr.com/shared/media/mobile-and-crawler-cranes/brochures/wind-influences/liebherr-influence-of-wind-p403-e04-2017.pdf" TargetMode="External"/><Relationship Id="rId84" Type="http://schemas.openxmlformats.org/officeDocument/2006/relationships/image" Target="media/image64.png"/><Relationship Id="rId138" Type="http://schemas.openxmlformats.org/officeDocument/2006/relationships/image" Target="media/image108.emf"/><Relationship Id="rId107" Type="http://schemas.openxmlformats.org/officeDocument/2006/relationships/image" Target="media/image85.jpeg"/><Relationship Id="rId11" Type="http://schemas.openxmlformats.org/officeDocument/2006/relationships/image" Target="media/image1.jpeg"/><Relationship Id="rId32" Type="http://schemas.openxmlformats.org/officeDocument/2006/relationships/image" Target="media/image20.png"/><Relationship Id="rId53" Type="http://schemas.openxmlformats.org/officeDocument/2006/relationships/image" Target="media/image41.jpeg"/><Relationship Id="rId74" Type="http://schemas.openxmlformats.org/officeDocument/2006/relationships/image" Target="media/image55.jpeg"/><Relationship Id="rId128" Type="http://schemas.openxmlformats.org/officeDocument/2006/relationships/image" Target="media/image98.png"/><Relationship Id="rId149" Type="http://schemas.openxmlformats.org/officeDocument/2006/relationships/header" Target="header4.xml"/><Relationship Id="rId5" Type="http://schemas.openxmlformats.org/officeDocument/2006/relationships/numbering" Target="numbering.xml"/><Relationship Id="rId95" Type="http://schemas.openxmlformats.org/officeDocument/2006/relationships/image" Target="media/image7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hyperlink" Target="https://torquer.com/spear" TargetMode="External"/><Relationship Id="rId118" Type="http://schemas.openxmlformats.org/officeDocument/2006/relationships/image" Target="media/image90.jpeg"/><Relationship Id="rId134" Type="http://schemas.openxmlformats.org/officeDocument/2006/relationships/image" Target="media/image104.jpeg"/><Relationship Id="rId139" Type="http://schemas.openxmlformats.org/officeDocument/2006/relationships/image" Target="media/image109.jpeg"/><Relationship Id="rId80" Type="http://schemas.openxmlformats.org/officeDocument/2006/relationships/image" Target="media/image61.png"/><Relationship Id="rId85" Type="http://schemas.openxmlformats.org/officeDocument/2006/relationships/image" Target="media/image65.jpeg"/><Relationship Id="rId150" Type="http://schemas.openxmlformats.org/officeDocument/2006/relationships/fontTable" Target="fontTable.xml"/><Relationship Id="rId12" Type="http://schemas.openxmlformats.org/officeDocument/2006/relationships/image" Target="media/image2.jpeg"/><Relationship Id="rId17" Type="http://schemas.openxmlformats.org/officeDocument/2006/relationships/image" Target="media/image6.png"/><Relationship Id="rId33" Type="http://schemas.openxmlformats.org/officeDocument/2006/relationships/image" Target="media/image21.jpeg"/><Relationship Id="rId38" Type="http://schemas.openxmlformats.org/officeDocument/2006/relationships/image" Target="media/image26.png"/><Relationship Id="rId59" Type="http://schemas.openxmlformats.org/officeDocument/2006/relationships/hyperlink" Target="https://cpa.uk.net/document/tcig-tin-025/" TargetMode="External"/><Relationship Id="rId103" Type="http://schemas.openxmlformats.org/officeDocument/2006/relationships/image" Target="media/image81.jpeg"/><Relationship Id="rId108" Type="http://schemas.openxmlformats.org/officeDocument/2006/relationships/image" Target="media/image86.jpeg"/><Relationship Id="rId124" Type="http://schemas.openxmlformats.org/officeDocument/2006/relationships/image" Target="media/image94.jpeg"/><Relationship Id="rId129" Type="http://schemas.openxmlformats.org/officeDocument/2006/relationships/image" Target="media/image99.jpeg"/><Relationship Id="rId54" Type="http://schemas.openxmlformats.org/officeDocument/2006/relationships/image" Target="media/image42.png"/><Relationship Id="rId70" Type="http://schemas.openxmlformats.org/officeDocument/2006/relationships/image" Target="media/image51.jpeg"/><Relationship Id="rId75" Type="http://schemas.openxmlformats.org/officeDocument/2006/relationships/image" Target="media/image56.png"/><Relationship Id="rId91" Type="http://schemas.openxmlformats.org/officeDocument/2006/relationships/image" Target="media/image70.emf"/><Relationship Id="rId96" Type="http://schemas.openxmlformats.org/officeDocument/2006/relationships/image" Target="media/image75.jpeg"/><Relationship Id="rId140" Type="http://schemas.openxmlformats.org/officeDocument/2006/relationships/image" Target="media/image110.emf"/><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hyperlink" Target="https://www.cpa.uk.net/downloads/459/CPA%20TCIG%20TIN%20017%20(21)%20Issue%20E%20%20221001.pdf" TargetMode="External"/><Relationship Id="rId49" Type="http://schemas.openxmlformats.org/officeDocument/2006/relationships/image" Target="media/image37.emf"/><Relationship Id="rId114" Type="http://schemas.openxmlformats.org/officeDocument/2006/relationships/hyperlink" Target="https://youtu.be/q_SKFXMLIao" TargetMode="External"/><Relationship Id="rId119" Type="http://schemas.openxmlformats.org/officeDocument/2006/relationships/hyperlink" Target="https://www.vitaindustrial.co/vita-load-navigator" TargetMode="External"/><Relationship Id="rId44" Type="http://schemas.openxmlformats.org/officeDocument/2006/relationships/image" Target="media/image32.jpeg"/><Relationship Id="rId60" Type="http://schemas.openxmlformats.org/officeDocument/2006/relationships/hyperlink" Target="https://cpa.uk.net/document/tcig-tin-027/" TargetMode="External"/><Relationship Id="rId65" Type="http://schemas.openxmlformats.org/officeDocument/2006/relationships/image" Target="media/image46.jpeg"/><Relationship Id="rId81" Type="http://schemas.openxmlformats.org/officeDocument/2006/relationships/image" Target="media/image62.png"/><Relationship Id="rId86" Type="http://schemas.openxmlformats.org/officeDocument/2006/relationships/image" Target="media/image66.png"/><Relationship Id="rId130" Type="http://schemas.openxmlformats.org/officeDocument/2006/relationships/image" Target="media/image100.jpeg"/><Relationship Id="rId135" Type="http://schemas.openxmlformats.org/officeDocument/2006/relationships/image" Target="media/image105.jpeg"/><Relationship Id="rId151" Type="http://schemas.openxmlformats.org/officeDocument/2006/relationships/theme" Target="theme/theme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87.png"/><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oleObject" Target="embeddings/oleObject1.bin"/><Relationship Id="rId76" Type="http://schemas.openxmlformats.org/officeDocument/2006/relationships/image" Target="media/image57.png"/><Relationship Id="rId97" Type="http://schemas.openxmlformats.org/officeDocument/2006/relationships/image" Target="media/image76.png"/><Relationship Id="rId104" Type="http://schemas.openxmlformats.org/officeDocument/2006/relationships/image" Target="media/image82.jpeg"/><Relationship Id="rId120" Type="http://schemas.openxmlformats.org/officeDocument/2006/relationships/hyperlink" Target="https://youtu.be/0BmKxSvfm2g" TargetMode="External"/><Relationship Id="rId125" Type="http://schemas.openxmlformats.org/officeDocument/2006/relationships/image" Target="media/image95.png"/><Relationship Id="rId141" Type="http://schemas.openxmlformats.org/officeDocument/2006/relationships/image" Target="media/image111.jpeg"/><Relationship Id="rId14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1.jpe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47.png"/><Relationship Id="rId87" Type="http://schemas.openxmlformats.org/officeDocument/2006/relationships/image" Target="media/image67.png"/><Relationship Id="rId110" Type="http://schemas.openxmlformats.org/officeDocument/2006/relationships/hyperlink" Target="https://www.hoistech.ie/ganterud/" TargetMode="External"/><Relationship Id="rId115" Type="http://schemas.openxmlformats.org/officeDocument/2006/relationships/image" Target="media/image89.png"/><Relationship Id="rId131" Type="http://schemas.openxmlformats.org/officeDocument/2006/relationships/image" Target="media/image101.jpeg"/><Relationship Id="rId136" Type="http://schemas.openxmlformats.org/officeDocument/2006/relationships/image" Target="media/image106.emf"/><Relationship Id="rId61" Type="http://schemas.openxmlformats.org/officeDocument/2006/relationships/hyperlink" Target="https://cpa.uk.net/document/cpa-cig_tcig-tin-110-planning-control-of-lifting-operations-in-wind-v1-july-2025/" TargetMode="External"/><Relationship Id="rId82" Type="http://schemas.openxmlformats.org/officeDocument/2006/relationships/hyperlink" Target="https://www.illapg.com/updates-downloads-links/" TargetMode="Externa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58.jpeg"/><Relationship Id="rId100" Type="http://schemas.openxmlformats.org/officeDocument/2006/relationships/image" Target="media/image79.png"/><Relationship Id="rId105" Type="http://schemas.openxmlformats.org/officeDocument/2006/relationships/image" Target="media/image83.jpeg"/><Relationship Id="rId126" Type="http://schemas.openxmlformats.org/officeDocument/2006/relationships/image" Target="media/image96.png"/><Relationship Id="rId14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53.jpeg"/><Relationship Id="rId93" Type="http://schemas.openxmlformats.org/officeDocument/2006/relationships/image" Target="media/image72.jpeg"/><Relationship Id="rId98" Type="http://schemas.openxmlformats.org/officeDocument/2006/relationships/image" Target="media/image77.png"/><Relationship Id="rId121" Type="http://schemas.openxmlformats.org/officeDocument/2006/relationships/image" Target="media/image91.png"/><Relationship Id="rId142" Type="http://schemas.openxmlformats.org/officeDocument/2006/relationships/image" Target="media/image112.emf"/><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4.emf"/><Relationship Id="rId67" Type="http://schemas.openxmlformats.org/officeDocument/2006/relationships/image" Target="media/image48.jpeg"/><Relationship Id="rId116" Type="http://schemas.openxmlformats.org/officeDocument/2006/relationships/hyperlink" Target="https://www.roborigger.com.au/products/roborigger-load-orientation-system/" TargetMode="External"/><Relationship Id="rId137" Type="http://schemas.openxmlformats.org/officeDocument/2006/relationships/image" Target="media/image107.emf"/><Relationship Id="rId20" Type="http://schemas.openxmlformats.org/officeDocument/2006/relationships/image" Target="media/image9.png"/><Relationship Id="rId41" Type="http://schemas.openxmlformats.org/officeDocument/2006/relationships/image" Target="media/image29.jpeg"/><Relationship Id="rId62" Type="http://schemas.openxmlformats.org/officeDocument/2006/relationships/hyperlink" Target="https://cpa.uk.net/wp-content/uploads/2025/08/CPA-T_CIG-2507-Planning-Control-of-Lifting-Operations-in-Wind-V1-July-2025.pdf" TargetMode="External"/><Relationship Id="rId83" Type="http://schemas.openxmlformats.org/officeDocument/2006/relationships/image" Target="media/image63.emf"/><Relationship Id="rId88" Type="http://schemas.openxmlformats.org/officeDocument/2006/relationships/oleObject" Target="embeddings/oleObject2.bin"/><Relationship Id="rId111" Type="http://schemas.openxmlformats.org/officeDocument/2006/relationships/hyperlink" Target="https://youtu.be/F0ZVRZ-TSAE" TargetMode="External"/><Relationship Id="rId132" Type="http://schemas.openxmlformats.org/officeDocument/2006/relationships/image" Target="media/image102.jpeg"/><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84.jpeg"/><Relationship Id="rId127" Type="http://schemas.openxmlformats.org/officeDocument/2006/relationships/image" Target="media/image97.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54.jpeg"/><Relationship Id="rId78" Type="http://schemas.openxmlformats.org/officeDocument/2006/relationships/image" Target="media/image59.jpe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oleObject" Target="embeddings/oleObject3.bin"/><Relationship Id="rId122" Type="http://schemas.openxmlformats.org/officeDocument/2006/relationships/image" Target="media/image92.png"/><Relationship Id="rId143" Type="http://schemas.openxmlformats.org/officeDocument/2006/relationships/image" Target="media/image113.PNG"/><Relationship Id="rId14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5.emf"/><Relationship Id="rId68" Type="http://schemas.openxmlformats.org/officeDocument/2006/relationships/image" Target="media/image49.jpeg"/><Relationship Id="rId89" Type="http://schemas.openxmlformats.org/officeDocument/2006/relationships/image" Target="media/image68.emf"/><Relationship Id="rId112" Type="http://schemas.openxmlformats.org/officeDocument/2006/relationships/image" Target="media/image88.jpeg"/><Relationship Id="rId133" Type="http://schemas.openxmlformats.org/officeDocument/2006/relationships/image" Target="media/image103.jpeg"/><Relationship Id="rId16" Type="http://schemas.openxmlformats.org/officeDocument/2006/relationships/image" Target="media/image5.png"/><Relationship Id="rId37" Type="http://schemas.openxmlformats.org/officeDocument/2006/relationships/image" Target="media/image25.png"/><Relationship Id="rId58" Type="http://schemas.openxmlformats.org/officeDocument/2006/relationships/hyperlink" Target="https://cpa.uk.net/wp-content/uploads/2025/04/CPA-TCIG-TIN-020-Issue-D-140819.pdf" TargetMode="External"/><Relationship Id="rId79" Type="http://schemas.openxmlformats.org/officeDocument/2006/relationships/image" Target="media/image60.jpeg"/><Relationship Id="rId102" Type="http://schemas.openxmlformats.org/officeDocument/2006/relationships/image" Target="media/image80.png"/><Relationship Id="rId123" Type="http://schemas.openxmlformats.org/officeDocument/2006/relationships/image" Target="media/image93.png"/><Relationship Id="rId144" Type="http://schemas.openxmlformats.org/officeDocument/2006/relationships/header" Target="header1.xml"/><Relationship Id="rId90" Type="http://schemas.openxmlformats.org/officeDocument/2006/relationships/image" Target="media/image69.jpeg"/></Relationships>
</file>

<file path=word/_rels/header1.xml.rels><?xml version="1.0" encoding="UTF-8" standalone="yes"?>
<Relationships xmlns="http://schemas.openxmlformats.org/package/2006/relationships"><Relationship Id="rId1" Type="http://schemas.openxmlformats.org/officeDocument/2006/relationships/image" Target="media/image114.jpeg"/></Relationships>
</file>

<file path=word/_rels/header2.xml.rels><?xml version="1.0" encoding="UTF-8" standalone="yes"?>
<Relationships xmlns="http://schemas.openxmlformats.org/package/2006/relationships"><Relationship Id="rId1" Type="http://schemas.openxmlformats.org/officeDocument/2006/relationships/image" Target="media/image115.png"/></Relationships>
</file>

<file path=word/_rels/header3.xml.rels><?xml version="1.0" encoding="UTF-8" standalone="yes"?>
<Relationships xmlns="http://schemas.openxmlformats.org/package/2006/relationships"><Relationship Id="rId2" Type="http://schemas.openxmlformats.org/officeDocument/2006/relationships/image" Target="media/image114.jpeg"/><Relationship Id="rId1" Type="http://schemas.openxmlformats.org/officeDocument/2006/relationships/image" Target="media/image116.png"/></Relationships>
</file>

<file path=word/_rels/header4.xml.rels><?xml version="1.0" encoding="UTF-8" standalone="yes"?>
<Relationships xmlns="http://schemas.openxmlformats.org/package/2006/relationships"><Relationship Id="rId1" Type="http://schemas.openxmlformats.org/officeDocument/2006/relationships/image" Target="media/image1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69"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E35C55-C5E5-4EC3-A4EC-D95C21519ACA}">
  <we:reference id="wa200003915" version="2.0.0.0" store="en-GB"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E1F39DF9BD14BAB7A9DC00BE8E19C" ma:contentTypeVersion="20" ma:contentTypeDescription="Create a new document." ma:contentTypeScope="" ma:versionID="22028ace1b669d2f6e328379d80a35d1">
  <xsd:schema xmlns:xsd="http://www.w3.org/2001/XMLSchema" xmlns:xs="http://www.w3.org/2001/XMLSchema" xmlns:p="http://schemas.microsoft.com/office/2006/metadata/properties" xmlns:ns1="http://schemas.microsoft.com/sharepoint/v3" xmlns:ns2="3473b8eb-4b40-49c2-a67d-cd79d3a803a4" xmlns:ns3="a386a243-c5bf-4e20-ad3d-192d37a32871" xmlns:ns4="48aaec9d-59fa-47eb-a76e-f48a3a0aea5a" targetNamespace="http://schemas.microsoft.com/office/2006/metadata/properties" ma:root="true" ma:fieldsID="0a26fc982e9f26dec7db55000d6d3151" ns1:_="" ns2:_="" ns3:_="" ns4:_="">
    <xsd:import namespace="http://schemas.microsoft.com/sharepoint/v3"/>
    <xsd:import namespace="3473b8eb-4b40-49c2-a67d-cd79d3a803a4"/>
    <xsd:import namespace="a386a243-c5bf-4e20-ad3d-192d37a32871"/>
    <xsd:import namespace="48aaec9d-59fa-47eb-a76e-f48a3a0aea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3b8eb-4b40-49c2-a67d-cd79d3a8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dd67457-475a-4620-aac4-d120b1e11d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86a243-c5bf-4e20-ad3d-192d37a328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aaec9d-59fa-47eb-a76e-f48a3a0aea5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0a5cff0-6929-467f-99c8-004b56cb5e8d}" ma:internalName="TaxCatchAll" ma:showField="CatchAllData" ma:web="a386a243-c5bf-4e20-ad3d-192d37a32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aaec9d-59fa-47eb-a76e-f48a3a0aea5a" xsi:nil="true"/>
    <_ip_UnifiedCompliancePolicyProperties xmlns="http://schemas.microsoft.com/sharepoint/v3" xsi:nil="true"/>
    <lcf76f155ced4ddcb4097134ff3c332f xmlns="3473b8eb-4b40-49c2-a67d-cd79d3a803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43AD68-3F52-4BF5-8769-51E26B530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73b8eb-4b40-49c2-a67d-cd79d3a803a4"/>
    <ds:schemaRef ds:uri="a386a243-c5bf-4e20-ad3d-192d37a32871"/>
    <ds:schemaRef ds:uri="48aaec9d-59fa-47eb-a76e-f48a3a0ae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EFF6E-EE5A-4A40-8997-E472959E923D}">
  <ds:schemaRefs>
    <ds:schemaRef ds:uri="http://schemas.microsoft.com/sharepoint/v3/contenttype/forms"/>
  </ds:schemaRefs>
</ds:datastoreItem>
</file>

<file path=customXml/itemProps3.xml><?xml version="1.0" encoding="utf-8"?>
<ds:datastoreItem xmlns:ds="http://schemas.openxmlformats.org/officeDocument/2006/customXml" ds:itemID="{75E26EF8-26D3-483A-9AAB-CE255F1740C6}">
  <ds:schemaRefs>
    <ds:schemaRef ds:uri="http://schemas.openxmlformats.org/officeDocument/2006/bibliography"/>
  </ds:schemaRefs>
</ds:datastoreItem>
</file>

<file path=customXml/itemProps4.xml><?xml version="1.0" encoding="utf-8"?>
<ds:datastoreItem xmlns:ds="http://schemas.openxmlformats.org/officeDocument/2006/customXml" ds:itemID="{736E43D4-A8E4-4698-9CFA-B067938A2A11}">
  <ds:schemaRefs>
    <ds:schemaRef ds:uri="http://schemas.microsoft.com/office/2006/metadata/properties"/>
    <ds:schemaRef ds:uri="http://schemas.microsoft.com/office/infopath/2007/PartnerControls"/>
    <ds:schemaRef ds:uri="http://schemas.microsoft.com/sharepoint/v3"/>
    <ds:schemaRef ds:uri="48aaec9d-59fa-47eb-a76e-f48a3a0aea5a"/>
    <ds:schemaRef ds:uri="3473b8eb-4b40-49c2-a67d-cd79d3a803a4"/>
  </ds:schemaRefs>
</ds:datastoreItem>
</file>

<file path=docProps/app.xml><?xml version="1.0" encoding="utf-8"?>
<Properties xmlns="http://schemas.openxmlformats.org/officeDocument/2006/extended-properties" xmlns:vt="http://schemas.openxmlformats.org/officeDocument/2006/docPropsVTypes">
  <Template>Normal.dotm</Template>
  <TotalTime>1573</TotalTime>
  <Pages>35</Pages>
  <Words>8756</Words>
  <Characters>49914</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Biggs</dc:creator>
  <cp:keywords/>
  <dc:description/>
  <cp:lastModifiedBy>Darren Biggs</cp:lastModifiedBy>
  <cp:revision>93</cp:revision>
  <cp:lastPrinted>2025-03-21T08:48:00Z</cp:lastPrinted>
  <dcterms:created xsi:type="dcterms:W3CDTF">2025-02-24T13:19:00Z</dcterms:created>
  <dcterms:modified xsi:type="dcterms:W3CDTF">2025-09-25T14:49:00Z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edb961-2539-428c-ac28-54744038a78e_Enabled">
    <vt:lpwstr>true</vt:lpwstr>
  </property>
  <property fmtid="{D5CDD505-2E9C-101B-9397-08002B2CF9AE}" pid="3" name="MSIP_Label_32edb961-2539-428c-ac28-54744038a78e_SetDate">
    <vt:lpwstr>2023-10-05T13:18:20Z</vt:lpwstr>
  </property>
  <property fmtid="{D5CDD505-2E9C-101B-9397-08002B2CF9AE}" pid="4" name="MSIP_Label_32edb961-2539-428c-ac28-54744038a78e_Method">
    <vt:lpwstr>Standard</vt:lpwstr>
  </property>
  <property fmtid="{D5CDD505-2E9C-101B-9397-08002B2CF9AE}" pid="5" name="MSIP_Label_32edb961-2539-428c-ac28-54744038a78e_Name">
    <vt:lpwstr>Genral</vt:lpwstr>
  </property>
  <property fmtid="{D5CDD505-2E9C-101B-9397-08002B2CF9AE}" pid="6" name="MSIP_Label_32edb961-2539-428c-ac28-54744038a78e_SiteId">
    <vt:lpwstr>39bfc871-c8c3-44cf-b475-6a03193cfd0e</vt:lpwstr>
  </property>
  <property fmtid="{D5CDD505-2E9C-101B-9397-08002B2CF9AE}" pid="7" name="MSIP_Label_32edb961-2539-428c-ac28-54744038a78e_ActionId">
    <vt:lpwstr>93fa8604-9996-4395-9bf1-193aa4fa41a7</vt:lpwstr>
  </property>
  <property fmtid="{D5CDD505-2E9C-101B-9397-08002B2CF9AE}" pid="8" name="MSIP_Label_32edb961-2539-428c-ac28-54744038a78e_ContentBits">
    <vt:lpwstr>0</vt:lpwstr>
  </property>
  <property fmtid="{D5CDD505-2E9C-101B-9397-08002B2CF9AE}" pid="9" name="ContentTypeId">
    <vt:lpwstr>0x0101009F3E1F39DF9BD14BAB7A9DC00BE8E19C</vt:lpwstr>
  </property>
  <property fmtid="{D5CDD505-2E9C-101B-9397-08002B2CF9AE}" pid="10" name="MediaServiceImageTags">
    <vt:lpwstr/>
  </property>
</Properties>
</file>