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97F8F" w14:textId="07853D16" w:rsidR="002B043F" w:rsidRPr="00E015FD" w:rsidRDefault="00B56D7B" w:rsidP="00E015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625" behindDoc="0" locked="0" layoutInCell="1" allowOverlap="1" wp14:anchorId="385851BC" wp14:editId="06E580E6">
                <wp:simplePos x="0" y="0"/>
                <wp:positionH relativeFrom="column">
                  <wp:posOffset>-439420</wp:posOffset>
                </wp:positionH>
                <wp:positionV relativeFrom="paragraph">
                  <wp:posOffset>7254875</wp:posOffset>
                </wp:positionV>
                <wp:extent cx="6887210" cy="1404620"/>
                <wp:effectExtent l="0" t="0" r="0" b="635"/>
                <wp:wrapSquare wrapText="bothSides"/>
                <wp:docPr id="1367620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A8D9B" w14:textId="203E5A85" w:rsidR="009759B6" w:rsidRDefault="00776B2B" w:rsidP="009759B6">
                            <w:pPr>
                              <w:spacing w:after="120"/>
                              <w:rPr>
                                <w:rFonts w:ascii="Source Sans Pro" w:hAnsi="Source Sans Pro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693DF3">
                              <w:rPr>
                                <w:rFonts w:ascii="Source Sans Pro" w:hAnsi="Source Sans Pro"/>
                                <w:color w:val="FFFFFF" w:themeColor="background1"/>
                                <w:sz w:val="56"/>
                                <w:szCs w:val="56"/>
                              </w:rPr>
                              <w:t>A practical guidance</w:t>
                            </w:r>
                            <w:r w:rsidR="00B56D7B">
                              <w:rPr>
                                <w:rFonts w:ascii="Source Sans Pro" w:hAnsi="Source Sans Pro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- 5</w:t>
                            </w:r>
                            <w:r w:rsidR="00693DF3" w:rsidRPr="00693DF3">
                              <w:rPr>
                                <w:rFonts w:ascii="Source Sans Pro" w:hAnsi="Source Sans Pro"/>
                                <w:color w:val="FFFFFF" w:themeColor="background1"/>
                                <w:sz w:val="56"/>
                                <w:szCs w:val="56"/>
                              </w:rPr>
                              <w:t>: Schedules 32 to 35</w:t>
                            </w:r>
                          </w:p>
                          <w:p w14:paraId="15985FEA" w14:textId="77777777" w:rsidR="009C2D04" w:rsidRPr="00860933" w:rsidRDefault="009C2D04" w:rsidP="009C2D04">
                            <w:pPr>
                              <w:spacing w:after="120"/>
                              <w:rPr>
                                <w:rFonts w:ascii="Source Sans Pro" w:hAnsi="Source Sans Pro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60933">
                              <w:rPr>
                                <w:rFonts w:ascii="Source Sans Pro" w:hAnsi="Source Sans Pro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Revision 1 </w:t>
                            </w:r>
                            <w:r>
                              <w:rPr>
                                <w:rFonts w:ascii="Source Sans Pro" w:hAnsi="Source Sans Pro"/>
                                <w:color w:val="FFFFFF" w:themeColor="background1"/>
                                <w:sz w:val="20"/>
                                <w:szCs w:val="20"/>
                              </w:rPr>
                              <w:t>September ‘</w:t>
                            </w:r>
                            <w:r w:rsidRPr="00860933">
                              <w:rPr>
                                <w:rFonts w:ascii="Source Sans Pro" w:hAnsi="Source Sans Pro"/>
                                <w:color w:val="FFFFFF" w:themeColor="background1"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  <w:p w14:paraId="0233BAF8" w14:textId="77777777" w:rsidR="009C2D04" w:rsidRPr="00693DF3" w:rsidRDefault="009C2D04" w:rsidP="009759B6">
                            <w:pPr>
                              <w:spacing w:after="120"/>
                              <w:rPr>
                                <w:rFonts w:ascii="Source Sans Pro" w:hAnsi="Source Sans Pro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5851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4.6pt;margin-top:571.25pt;width:542.3pt;height:110.6pt;z-index:25166262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" filled="f" stroked="f">
                <v:textbox style="mso-fit-shape-to-text:t">
                  <w:txbxContent>
                    <w:p w14:paraId="531A8D9B" w14:textId="203E5A85" w:rsidR="009759B6" w:rsidRDefault="00776B2B" w:rsidP="009759B6">
                      <w:pPr>
                        <w:spacing w:after="120"/>
                        <w:rPr>
                          <w:rFonts w:ascii="Source Sans Pro" w:hAnsi="Source Sans Pro"/>
                          <w:color w:val="FFFFFF" w:themeColor="background1"/>
                          <w:sz w:val="56"/>
                          <w:szCs w:val="56"/>
                        </w:rPr>
                      </w:pPr>
                      <w:r w:rsidRPr="00693DF3">
                        <w:rPr>
                          <w:rFonts w:ascii="Source Sans Pro" w:hAnsi="Source Sans Pro"/>
                          <w:color w:val="FFFFFF" w:themeColor="background1"/>
                          <w:sz w:val="56"/>
                          <w:szCs w:val="56"/>
                        </w:rPr>
                        <w:t>A practical guidance</w:t>
                      </w:r>
                      <w:r w:rsidR="00B56D7B">
                        <w:rPr>
                          <w:rFonts w:ascii="Source Sans Pro" w:hAnsi="Source Sans Pro"/>
                          <w:color w:val="FFFFFF" w:themeColor="background1"/>
                          <w:sz w:val="56"/>
                          <w:szCs w:val="56"/>
                        </w:rPr>
                        <w:t xml:space="preserve"> - 5</w:t>
                      </w:r>
                      <w:r w:rsidR="00693DF3" w:rsidRPr="00693DF3">
                        <w:rPr>
                          <w:rFonts w:ascii="Source Sans Pro" w:hAnsi="Source Sans Pro"/>
                          <w:color w:val="FFFFFF" w:themeColor="background1"/>
                          <w:sz w:val="56"/>
                          <w:szCs w:val="56"/>
                        </w:rPr>
                        <w:t>: Schedules 32 to 35</w:t>
                      </w:r>
                    </w:p>
                    <w:p w14:paraId="15985FEA" w14:textId="77777777" w:rsidR="009C2D04" w:rsidRPr="00860933" w:rsidRDefault="009C2D04" w:rsidP="009C2D04">
                      <w:pPr>
                        <w:spacing w:after="120"/>
                        <w:rPr>
                          <w:rFonts w:ascii="Source Sans Pro" w:hAnsi="Source Sans Pro"/>
                          <w:color w:val="FFFFFF" w:themeColor="background1"/>
                          <w:sz w:val="20"/>
                          <w:szCs w:val="20"/>
                        </w:rPr>
                      </w:pPr>
                      <w:r w:rsidRPr="00860933">
                        <w:rPr>
                          <w:rFonts w:ascii="Source Sans Pro" w:hAnsi="Source Sans Pro"/>
                          <w:color w:val="FFFFFF" w:themeColor="background1"/>
                          <w:sz w:val="20"/>
                          <w:szCs w:val="20"/>
                        </w:rPr>
                        <w:t xml:space="preserve">Revision 1 </w:t>
                      </w:r>
                      <w:r>
                        <w:rPr>
                          <w:rFonts w:ascii="Source Sans Pro" w:hAnsi="Source Sans Pro"/>
                          <w:color w:val="FFFFFF" w:themeColor="background1"/>
                          <w:sz w:val="20"/>
                          <w:szCs w:val="20"/>
                        </w:rPr>
                        <w:t>September ‘</w:t>
                      </w:r>
                      <w:r w:rsidRPr="00860933">
                        <w:rPr>
                          <w:rFonts w:ascii="Source Sans Pro" w:hAnsi="Source Sans Pro"/>
                          <w:color w:val="FFFFFF" w:themeColor="background1"/>
                          <w:sz w:val="20"/>
                          <w:szCs w:val="20"/>
                        </w:rPr>
                        <w:t>25</w:t>
                      </w:r>
                    </w:p>
                    <w:p w14:paraId="0233BAF8" w14:textId="77777777" w:rsidR="009C2D04" w:rsidRPr="00693DF3" w:rsidRDefault="009C2D04" w:rsidP="009759B6">
                      <w:pPr>
                        <w:spacing w:after="120"/>
                        <w:rPr>
                          <w:rFonts w:ascii="Source Sans Pro" w:hAnsi="Source Sans Pro"/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62F0">
        <w:rPr>
          <w:noProof/>
        </w:rPr>
        <mc:AlternateContent>
          <mc:Choice Requires="wps">
            <w:drawing>
              <wp:anchor distT="45720" distB="45720" distL="114300" distR="114300" simplePos="0" relativeHeight="251660577" behindDoc="0" locked="0" layoutInCell="1" allowOverlap="1" wp14:anchorId="3F55C2C6" wp14:editId="1D375C0A">
                <wp:simplePos x="0" y="0"/>
                <wp:positionH relativeFrom="column">
                  <wp:posOffset>-288290</wp:posOffset>
                </wp:positionH>
                <wp:positionV relativeFrom="paragraph">
                  <wp:posOffset>6568440</wp:posOffset>
                </wp:positionV>
                <wp:extent cx="6887210" cy="1404620"/>
                <wp:effectExtent l="0" t="0" r="0" b="635"/>
                <wp:wrapSquare wrapText="bothSides"/>
                <wp:docPr id="19224100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2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342C6" w14:textId="2D449362" w:rsidR="00D97E4D" w:rsidRPr="001162F0" w:rsidRDefault="009759B6" w:rsidP="009759B6">
                            <w:pPr>
                              <w:spacing w:after="120"/>
                              <w:rPr>
                                <w:rFonts w:ascii="Source Sans Pro Light" w:hAnsi="Source Sans Pro Light"/>
                                <w:color w:val="FFFFFF" w:themeColor="background1"/>
                                <w:sz w:val="74"/>
                                <w:szCs w:val="74"/>
                              </w:rPr>
                            </w:pPr>
                            <w:r w:rsidRPr="001162F0">
                              <w:rPr>
                                <w:rFonts w:ascii="Source Sans Pro Light" w:hAnsi="Source Sans Pro Light"/>
                                <w:color w:val="FFFFFF" w:themeColor="background1"/>
                                <w:sz w:val="74"/>
                                <w:szCs w:val="74"/>
                              </w:rPr>
                              <w:t>Schedule of lifts for Tower Crane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55C2C6" id="_x0000_s1027" type="#_x0000_t202" style="position:absolute;margin-left:-22.7pt;margin-top:517.2pt;width:542.3pt;height:110.6pt;z-index:25166057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" filled="f" stroked="f">
                <v:textbox style="mso-fit-shape-to-text:t">
                  <w:txbxContent>
                    <w:p w14:paraId="52F342C6" w14:textId="2D449362" w:rsidR="00D97E4D" w:rsidRPr="001162F0" w:rsidRDefault="009759B6" w:rsidP="009759B6">
                      <w:pPr>
                        <w:spacing w:after="120"/>
                        <w:rPr>
                          <w:rFonts w:ascii="Source Sans Pro Light" w:hAnsi="Source Sans Pro Light"/>
                          <w:color w:val="FFFFFF" w:themeColor="background1"/>
                          <w:sz w:val="74"/>
                          <w:szCs w:val="74"/>
                        </w:rPr>
                      </w:pPr>
                      <w:r w:rsidRPr="001162F0">
                        <w:rPr>
                          <w:rFonts w:ascii="Source Sans Pro Light" w:hAnsi="Source Sans Pro Light"/>
                          <w:color w:val="FFFFFF" w:themeColor="background1"/>
                          <w:sz w:val="74"/>
                          <w:szCs w:val="74"/>
                        </w:rPr>
                        <w:t>Schedule of lifts for Tower Crane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top"/>
      <w:bookmarkEnd w:id="0"/>
      <w:sdt>
        <w:sdtPr>
          <w:id w:val="2010559086"/>
          <w:docPartObj>
            <w:docPartGallery w:val="Cover Pages"/>
            <w:docPartUnique/>
          </w:docPartObj>
        </w:sdtPr>
        <w:sdtEndPr>
          <w:rPr>
            <w:rFonts w:ascii="Source Sans Pro" w:hAnsi="Source Sans Pro"/>
            <w:color w:val="FFFFFF" w:themeColor="background1"/>
            <w:sz w:val="20"/>
            <w:szCs w:val="20"/>
          </w:rPr>
        </w:sdtEndPr>
        <w:sdtContent>
          <w:r w:rsidR="00B15A04">
            <w:rPr>
              <w:rFonts w:ascii="Source Sans Pro" w:hAnsi="Source Sans Pro"/>
              <w:color w:val="FFFFFF" w:themeColor="background1"/>
              <w:sz w:val="20"/>
              <w:szCs w:val="20"/>
            </w:rPr>
            <w:br w:type="page"/>
          </w:r>
        </w:sdtContent>
      </w:sdt>
      <w:bookmarkStart w:id="1" w:name="_Toc119577290"/>
      <w:bookmarkStart w:id="2" w:name="_Toc118723054"/>
      <w:bookmarkStart w:id="3" w:name="_Toc117782665"/>
      <w:bookmarkStart w:id="4" w:name="_Toc117683070"/>
      <w:bookmarkStart w:id="5" w:name="_Toc116805483"/>
      <w:bookmarkStart w:id="6" w:name="_Toc116805171"/>
      <w:bookmarkStart w:id="7" w:name="_Toc116289440"/>
      <w:bookmarkStart w:id="8" w:name="_Toc116288293"/>
      <w:bookmarkStart w:id="9" w:name="_Toc115705321"/>
      <w:bookmarkStart w:id="10" w:name="_Toc115259899"/>
      <w:bookmarkStart w:id="11" w:name="_Toc114689782"/>
      <w:bookmarkStart w:id="12" w:name="_Toc114517665"/>
      <w:bookmarkStart w:id="13" w:name="_Toc113460528"/>
      <w:bookmarkStart w:id="14" w:name="_Toc111706186"/>
      <w:bookmarkStart w:id="15" w:name="_Toc111553227"/>
    </w:p>
    <w:p w14:paraId="3A8805B8" w14:textId="77777777" w:rsidR="000E62BD" w:rsidRDefault="000E62BD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14A03125" w14:textId="623ADB50" w:rsidR="000E62BD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  <w:r w:rsidRPr="003616D6">
        <w:rPr>
          <w:rFonts w:ascii="Source Sans Pro" w:eastAsia="Times New Roman" w:hAnsi="Source Sans Pro" w:cs="Arial"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4673" behindDoc="0" locked="0" layoutInCell="1" allowOverlap="1" wp14:anchorId="0F4B36DA" wp14:editId="57A4144C">
                <wp:simplePos x="0" y="0"/>
                <wp:positionH relativeFrom="column">
                  <wp:posOffset>-42545</wp:posOffset>
                </wp:positionH>
                <wp:positionV relativeFrom="paragraph">
                  <wp:posOffset>78740</wp:posOffset>
                </wp:positionV>
                <wp:extent cx="5103495" cy="1881505"/>
                <wp:effectExtent l="0" t="0" r="1905" b="4445"/>
                <wp:wrapSquare wrapText="bothSides"/>
                <wp:docPr id="403465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3495" cy="188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F90CC" w14:textId="60D0FB40" w:rsidR="00B3006B" w:rsidRDefault="00B3006B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Please note:</w:t>
                            </w:r>
                          </w:p>
                          <w:p w14:paraId="4A9B7A82" w14:textId="77777777" w:rsidR="00B3006B" w:rsidRDefault="003616D6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3006B">
                              <w:rPr>
                                <w:i/>
                                <w:iCs/>
                              </w:rPr>
                              <w:t xml:space="preserve">This document has been provided by Sir Robert McAlpine Limited. It has been checked to the best of our </w:t>
                            </w:r>
                            <w:r w:rsidR="007C5266" w:rsidRPr="00B3006B">
                              <w:rPr>
                                <w:i/>
                                <w:iCs/>
                              </w:rPr>
                              <w:t>ability but</w:t>
                            </w:r>
                            <w:r w:rsidR="00897438" w:rsidRPr="00B3006B">
                              <w:rPr>
                                <w:i/>
                                <w:iCs/>
                              </w:rPr>
                              <w:t xml:space="preserve"> may contain unintentional errors. </w:t>
                            </w:r>
                            <w:r w:rsidR="00A95168" w:rsidRPr="00B3006B">
                              <w:rPr>
                                <w:i/>
                                <w:iCs/>
                              </w:rPr>
                              <w:t>As per</w:t>
                            </w:r>
                            <w:r w:rsidR="00F2436E" w:rsidRPr="00B3006B">
                              <w:rPr>
                                <w:i/>
                                <w:iCs/>
                              </w:rPr>
                              <w:t xml:space="preserve"> BS 7121-1:2016,</w:t>
                            </w:r>
                            <w:r w:rsidR="00A95168" w:rsidRPr="00B3006B">
                              <w:rPr>
                                <w:i/>
                                <w:iCs/>
                              </w:rPr>
                              <w:t xml:space="preserve"> CDM 2015 and LOLER, </w:t>
                            </w:r>
                            <w:r w:rsidR="00245F44" w:rsidRPr="00B3006B">
                              <w:rPr>
                                <w:i/>
                                <w:iCs/>
                              </w:rPr>
                              <w:t>i</w:t>
                            </w:r>
                            <w:r w:rsidR="00897438" w:rsidRPr="00B3006B">
                              <w:rPr>
                                <w:i/>
                                <w:iCs/>
                              </w:rPr>
                              <w:t xml:space="preserve">t is the user’s responsibility </w:t>
                            </w:r>
                            <w:r w:rsidR="00046683" w:rsidRPr="00B3006B">
                              <w:rPr>
                                <w:i/>
                                <w:iCs/>
                              </w:rPr>
                              <w:t xml:space="preserve">to verify that they understand and have made their own checks before using this document. </w:t>
                            </w:r>
                          </w:p>
                          <w:p w14:paraId="262F21BD" w14:textId="77777777" w:rsidR="00B3006B" w:rsidRDefault="00245F44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3006B">
                              <w:rPr>
                                <w:i/>
                                <w:iCs/>
                              </w:rPr>
                              <w:t>T</w:t>
                            </w:r>
                            <w:r w:rsidR="00A95168" w:rsidRPr="00B3006B">
                              <w:rPr>
                                <w:i/>
                                <w:iCs/>
                              </w:rPr>
                              <w:t>he user</w:t>
                            </w:r>
                            <w:r w:rsidRPr="00B3006B">
                              <w:rPr>
                                <w:i/>
                                <w:iCs/>
                              </w:rPr>
                              <w:t xml:space="preserve"> shall</w:t>
                            </w:r>
                            <w:r w:rsidR="00897438" w:rsidRPr="00B3006B">
                              <w:rPr>
                                <w:i/>
                                <w:iCs/>
                              </w:rPr>
                              <w:t xml:space="preserve"> ensure that they</w:t>
                            </w:r>
                            <w:r w:rsidR="007C5266" w:rsidRPr="00B3006B">
                              <w:rPr>
                                <w:i/>
                                <w:iCs/>
                              </w:rPr>
                              <w:t xml:space="preserve"> properly risk asse</w:t>
                            </w:r>
                            <w:r w:rsidR="004D37D9" w:rsidRPr="00B3006B">
                              <w:rPr>
                                <w:i/>
                                <w:iCs/>
                              </w:rPr>
                              <w:t>s</w:t>
                            </w:r>
                            <w:r w:rsidR="007C5266" w:rsidRPr="00B3006B">
                              <w:rPr>
                                <w:i/>
                                <w:iCs/>
                              </w:rPr>
                              <w:t>s</w:t>
                            </w:r>
                            <w:r w:rsidR="00315D6B" w:rsidRPr="00B3006B">
                              <w:rPr>
                                <w:i/>
                                <w:iCs/>
                              </w:rPr>
                              <w:t xml:space="preserve"> and </w:t>
                            </w:r>
                            <w:r w:rsidR="00897438" w:rsidRPr="00B3006B">
                              <w:rPr>
                                <w:i/>
                                <w:iCs/>
                              </w:rPr>
                              <w:t xml:space="preserve">plan their own lifting operations </w:t>
                            </w:r>
                            <w:r w:rsidR="007C5266" w:rsidRPr="00B3006B">
                              <w:rPr>
                                <w:i/>
                                <w:iCs/>
                              </w:rPr>
                              <w:t xml:space="preserve">to </w:t>
                            </w:r>
                            <w:r w:rsidR="00315D6B" w:rsidRPr="00B3006B">
                              <w:rPr>
                                <w:i/>
                                <w:iCs/>
                              </w:rPr>
                              <w:t>discharge</w:t>
                            </w:r>
                            <w:r w:rsidR="007C5266" w:rsidRPr="00B3006B">
                              <w:rPr>
                                <w:i/>
                                <w:iCs/>
                              </w:rPr>
                              <w:t xml:space="preserve"> their </w:t>
                            </w:r>
                            <w:r w:rsidR="00897438" w:rsidRPr="00B3006B">
                              <w:rPr>
                                <w:i/>
                                <w:iCs/>
                              </w:rPr>
                              <w:t>legal requirements.</w:t>
                            </w:r>
                          </w:p>
                          <w:p w14:paraId="35D1DF0C" w14:textId="4CAB8292" w:rsidR="003616D6" w:rsidRPr="00B3006B" w:rsidRDefault="009B1853">
                            <w:pPr>
                              <w:rPr>
                                <w:i/>
                                <w:iCs/>
                              </w:rPr>
                            </w:pPr>
                            <w:r w:rsidRPr="00B3006B">
                              <w:rPr>
                                <w:i/>
                                <w:iCs/>
                              </w:rPr>
                              <w:t xml:space="preserve">No liability will be accepted for any incidents </w:t>
                            </w:r>
                            <w:r w:rsidR="00342B18" w:rsidRPr="00B3006B">
                              <w:rPr>
                                <w:i/>
                                <w:iCs/>
                              </w:rPr>
                              <w:t>that result</w:t>
                            </w:r>
                            <w:r w:rsidR="00CC28CA" w:rsidRPr="00B3006B">
                              <w:rPr>
                                <w:i/>
                                <w:iCs/>
                              </w:rPr>
                              <w:t xml:space="preserve"> of those using this document.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B36DA" id="_x0000_s1028" type="#_x0000_t202" style="position:absolute;margin-left:-3.35pt;margin-top:6.2pt;width:401.85pt;height:148.15pt;z-index:2516646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" stroked="f">
                <v:textbox>
                  <w:txbxContent>
                    <w:p w14:paraId="536F90CC" w14:textId="60D0FB40" w:rsidR="00B3006B" w:rsidRDefault="00B3006B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Please note:</w:t>
                      </w:r>
                    </w:p>
                    <w:p w14:paraId="4A9B7A82" w14:textId="77777777" w:rsidR="00B3006B" w:rsidRDefault="003616D6">
                      <w:pPr>
                        <w:rPr>
                          <w:i/>
                          <w:iCs/>
                        </w:rPr>
                      </w:pPr>
                      <w:r w:rsidRPr="00B3006B">
                        <w:rPr>
                          <w:i/>
                          <w:iCs/>
                        </w:rPr>
                        <w:t xml:space="preserve">This document has been provided by Sir Robert McAlpine Limited. It has been checked to the best of our </w:t>
                      </w:r>
                      <w:r w:rsidR="007C5266" w:rsidRPr="00B3006B">
                        <w:rPr>
                          <w:i/>
                          <w:iCs/>
                        </w:rPr>
                        <w:t>ability but</w:t>
                      </w:r>
                      <w:r w:rsidR="00897438" w:rsidRPr="00B3006B">
                        <w:rPr>
                          <w:i/>
                          <w:iCs/>
                        </w:rPr>
                        <w:t xml:space="preserve"> may contain unintentional errors. </w:t>
                      </w:r>
                      <w:r w:rsidR="00A95168" w:rsidRPr="00B3006B">
                        <w:rPr>
                          <w:i/>
                          <w:iCs/>
                        </w:rPr>
                        <w:t>As per</w:t>
                      </w:r>
                      <w:r w:rsidR="00F2436E" w:rsidRPr="00B3006B">
                        <w:rPr>
                          <w:i/>
                          <w:iCs/>
                        </w:rPr>
                        <w:t xml:space="preserve"> BS 7121-1:2016,</w:t>
                      </w:r>
                      <w:r w:rsidR="00A95168" w:rsidRPr="00B3006B">
                        <w:rPr>
                          <w:i/>
                          <w:iCs/>
                        </w:rPr>
                        <w:t xml:space="preserve"> CDM 2015 and LOLER, </w:t>
                      </w:r>
                      <w:r w:rsidR="00245F44" w:rsidRPr="00B3006B">
                        <w:rPr>
                          <w:i/>
                          <w:iCs/>
                        </w:rPr>
                        <w:t>i</w:t>
                      </w:r>
                      <w:r w:rsidR="00897438" w:rsidRPr="00B3006B">
                        <w:rPr>
                          <w:i/>
                          <w:iCs/>
                        </w:rPr>
                        <w:t xml:space="preserve">t is the user’s responsibility </w:t>
                      </w:r>
                      <w:r w:rsidR="00046683" w:rsidRPr="00B3006B">
                        <w:rPr>
                          <w:i/>
                          <w:iCs/>
                        </w:rPr>
                        <w:t xml:space="preserve">to verify that they understand and have made their own checks before using this document. </w:t>
                      </w:r>
                    </w:p>
                    <w:p w14:paraId="262F21BD" w14:textId="77777777" w:rsidR="00B3006B" w:rsidRDefault="00245F44">
                      <w:pPr>
                        <w:rPr>
                          <w:i/>
                          <w:iCs/>
                        </w:rPr>
                      </w:pPr>
                      <w:r w:rsidRPr="00B3006B">
                        <w:rPr>
                          <w:i/>
                          <w:iCs/>
                        </w:rPr>
                        <w:t>T</w:t>
                      </w:r>
                      <w:r w:rsidR="00A95168" w:rsidRPr="00B3006B">
                        <w:rPr>
                          <w:i/>
                          <w:iCs/>
                        </w:rPr>
                        <w:t>he user</w:t>
                      </w:r>
                      <w:r w:rsidRPr="00B3006B">
                        <w:rPr>
                          <w:i/>
                          <w:iCs/>
                        </w:rPr>
                        <w:t xml:space="preserve"> shall</w:t>
                      </w:r>
                      <w:r w:rsidR="00897438" w:rsidRPr="00B3006B">
                        <w:rPr>
                          <w:i/>
                          <w:iCs/>
                        </w:rPr>
                        <w:t xml:space="preserve"> ensure that they</w:t>
                      </w:r>
                      <w:r w:rsidR="007C5266" w:rsidRPr="00B3006B">
                        <w:rPr>
                          <w:i/>
                          <w:iCs/>
                        </w:rPr>
                        <w:t xml:space="preserve"> properly risk asse</w:t>
                      </w:r>
                      <w:r w:rsidR="004D37D9" w:rsidRPr="00B3006B">
                        <w:rPr>
                          <w:i/>
                          <w:iCs/>
                        </w:rPr>
                        <w:t>s</w:t>
                      </w:r>
                      <w:r w:rsidR="007C5266" w:rsidRPr="00B3006B">
                        <w:rPr>
                          <w:i/>
                          <w:iCs/>
                        </w:rPr>
                        <w:t>s</w:t>
                      </w:r>
                      <w:r w:rsidR="00315D6B" w:rsidRPr="00B3006B">
                        <w:rPr>
                          <w:i/>
                          <w:iCs/>
                        </w:rPr>
                        <w:t xml:space="preserve"> and </w:t>
                      </w:r>
                      <w:r w:rsidR="00897438" w:rsidRPr="00B3006B">
                        <w:rPr>
                          <w:i/>
                          <w:iCs/>
                        </w:rPr>
                        <w:t xml:space="preserve">plan their own lifting operations </w:t>
                      </w:r>
                      <w:r w:rsidR="007C5266" w:rsidRPr="00B3006B">
                        <w:rPr>
                          <w:i/>
                          <w:iCs/>
                        </w:rPr>
                        <w:t xml:space="preserve">to </w:t>
                      </w:r>
                      <w:r w:rsidR="00315D6B" w:rsidRPr="00B3006B">
                        <w:rPr>
                          <w:i/>
                          <w:iCs/>
                        </w:rPr>
                        <w:t>discharge</w:t>
                      </w:r>
                      <w:r w:rsidR="007C5266" w:rsidRPr="00B3006B">
                        <w:rPr>
                          <w:i/>
                          <w:iCs/>
                        </w:rPr>
                        <w:t xml:space="preserve"> their </w:t>
                      </w:r>
                      <w:r w:rsidR="00897438" w:rsidRPr="00B3006B">
                        <w:rPr>
                          <w:i/>
                          <w:iCs/>
                        </w:rPr>
                        <w:t>legal requirements.</w:t>
                      </w:r>
                    </w:p>
                    <w:p w14:paraId="35D1DF0C" w14:textId="4CAB8292" w:rsidR="003616D6" w:rsidRPr="00B3006B" w:rsidRDefault="009B1853">
                      <w:pPr>
                        <w:rPr>
                          <w:i/>
                          <w:iCs/>
                        </w:rPr>
                      </w:pPr>
                      <w:r w:rsidRPr="00B3006B">
                        <w:rPr>
                          <w:i/>
                          <w:iCs/>
                        </w:rPr>
                        <w:t xml:space="preserve">No liability will be accepted for any incidents </w:t>
                      </w:r>
                      <w:r w:rsidR="00342B18" w:rsidRPr="00B3006B">
                        <w:rPr>
                          <w:i/>
                          <w:iCs/>
                        </w:rPr>
                        <w:t>that result</w:t>
                      </w:r>
                      <w:r w:rsidR="00CC28CA" w:rsidRPr="00B3006B">
                        <w:rPr>
                          <w:i/>
                          <w:iCs/>
                        </w:rPr>
                        <w:t xml:space="preserve"> of those using this document.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17F4BA" w14:textId="4848E44E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0D3C0C37" w14:textId="591BF757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3B89C747" w14:textId="0AA7CB9C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5FEEF98A" w14:textId="603A7443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2FCB245C" w14:textId="123EE90A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42DB8497" w14:textId="7B544187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477F429E" w14:textId="39CE12EB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399C40BA" w14:textId="77777777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5B0705EB" w14:textId="77777777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03869DCA" w14:textId="77777777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2342B176" w14:textId="77777777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7BE9C3EE" w14:textId="77777777" w:rsidR="000E62BD" w:rsidRDefault="000E62BD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1C063D21" w14:textId="77777777" w:rsidR="00E9747C" w:rsidRDefault="00E9747C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1AA85A42" w14:textId="77777777" w:rsidR="004A11AB" w:rsidRDefault="004A11A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1F3C79CB" w14:textId="77777777" w:rsidR="00B3006B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38FB371A" w14:textId="77777777" w:rsidR="00B3006B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2B7CE764" w14:textId="77777777" w:rsidR="00B3006B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46D8EB1A" w14:textId="77777777" w:rsidR="00B3006B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04BBC633" w14:textId="77777777" w:rsidR="00B3006B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08992BFD" w14:textId="77777777" w:rsidR="00B3006B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6966F84A" w14:textId="77777777" w:rsidR="00B3006B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p w14:paraId="545C39F9" w14:textId="77777777" w:rsidR="00B3006B" w:rsidRDefault="00B3006B" w:rsidP="002B043F">
      <w:pPr>
        <w:widowControl w:val="0"/>
        <w:suppressAutoHyphens/>
        <w:autoSpaceDE w:val="0"/>
        <w:autoSpaceDN w:val="0"/>
        <w:spacing w:before="60" w:after="60" w:line="240" w:lineRule="auto"/>
        <w:outlineLvl w:val="0"/>
        <w:rPr>
          <w:rFonts w:ascii="Source Sans Pro" w:eastAsia="Times New Roman" w:hAnsi="Source Sans Pro" w:cs="Arial"/>
          <w:bCs/>
          <w:sz w:val="24"/>
          <w:szCs w:val="24"/>
          <w:u w:val="single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07D665BE" w14:textId="77777777" w:rsidR="00683228" w:rsidRPr="00F94D21" w:rsidRDefault="00683228" w:rsidP="00357038">
      <w:pPr>
        <w:suppressAutoHyphens/>
        <w:autoSpaceDN w:val="0"/>
        <w:spacing w:before="60" w:after="60" w:line="240" w:lineRule="auto"/>
        <w:rPr>
          <w:rFonts w:ascii="Source Sans Pro" w:eastAsia="Times New Roman" w:hAnsi="Source Sans Pro" w:cs="Arial"/>
          <w:i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574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04"/>
        <w:gridCol w:w="8312"/>
      </w:tblGrid>
      <w:tr w:rsidR="005D0F69" w:rsidRPr="00D70EF8" w14:paraId="33C501BA" w14:textId="77777777" w:rsidTr="005D0F69">
        <w:trPr>
          <w:trHeight w:val="425"/>
          <w:tblHeader/>
        </w:trPr>
        <w:tc>
          <w:tcPr>
            <w:tcW w:w="9016" w:type="dxa"/>
            <w:gridSpan w:val="2"/>
            <w:shd w:val="clear" w:color="auto" w:fill="7EBD55"/>
            <w:vAlign w:val="center"/>
          </w:tcPr>
          <w:p w14:paraId="6EFB24F0" w14:textId="77777777" w:rsidR="005D0F69" w:rsidRPr="00D70EF8" w:rsidRDefault="005D0F69" w:rsidP="005D0F69">
            <w:pPr>
              <w:pageBreakBefore/>
              <w:tabs>
                <w:tab w:val="left" w:pos="1440"/>
              </w:tabs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color w:val="FFFFFF" w:themeColor="background1"/>
                <w:sz w:val="20"/>
                <w:szCs w:val="20"/>
              </w:rPr>
              <w:lastRenderedPageBreak/>
              <w:t>The schedules</w:t>
            </w:r>
          </w:p>
        </w:tc>
      </w:tr>
      <w:tr w:rsidR="0053275A" w:rsidRPr="00D70EF8" w14:paraId="32D6E864" w14:textId="77777777" w:rsidTr="000156EB">
        <w:trPr>
          <w:trHeight w:val="425"/>
          <w:tblHeader/>
        </w:trPr>
        <w:tc>
          <w:tcPr>
            <w:tcW w:w="704" w:type="dxa"/>
            <w:shd w:val="clear" w:color="auto" w:fill="F0F6F9"/>
            <w:vAlign w:val="center"/>
          </w:tcPr>
          <w:p w14:paraId="27DFFDD6" w14:textId="42A855C0" w:rsidR="0053275A" w:rsidRPr="003E051A" w:rsidRDefault="0053275A" w:rsidP="005D0F69">
            <w:pPr>
              <w:tabs>
                <w:tab w:val="left" w:pos="1440"/>
              </w:tabs>
              <w:rPr>
                <w:rFonts w:ascii="Source Sans Pro" w:hAnsi="Source Sans Pro"/>
                <w:sz w:val="20"/>
                <w:szCs w:val="20"/>
              </w:rPr>
            </w:pPr>
            <w:r>
              <w:rPr>
                <w:rFonts w:ascii="Source Sans Pro" w:hAnsi="Source Sans Pro"/>
                <w:sz w:val="20"/>
                <w:szCs w:val="20"/>
              </w:rPr>
              <w:t>No.</w:t>
            </w:r>
          </w:p>
        </w:tc>
        <w:tc>
          <w:tcPr>
            <w:tcW w:w="8312" w:type="dxa"/>
            <w:shd w:val="clear" w:color="auto" w:fill="F0F6F9"/>
            <w:vAlign w:val="center"/>
          </w:tcPr>
          <w:p w14:paraId="59D3F124" w14:textId="3FFD6CC6" w:rsidR="0053275A" w:rsidRPr="003E051A" w:rsidRDefault="0053275A" w:rsidP="005D0F69">
            <w:pPr>
              <w:tabs>
                <w:tab w:val="left" w:pos="1440"/>
              </w:tabs>
              <w:rPr>
                <w:rFonts w:ascii="Source Sans Pro" w:hAnsi="Source Sans Pro"/>
                <w:sz w:val="20"/>
                <w:szCs w:val="20"/>
              </w:rPr>
            </w:pPr>
            <w:r w:rsidRPr="003E051A">
              <w:rPr>
                <w:rFonts w:ascii="Source Sans Pro" w:hAnsi="Source Sans Pro"/>
                <w:sz w:val="20"/>
                <w:szCs w:val="20"/>
              </w:rPr>
              <w:t>Title:</w:t>
            </w:r>
          </w:p>
        </w:tc>
      </w:tr>
      <w:tr w:rsidR="0053275A" w:rsidRPr="003E051A" w14:paraId="56C30BE6" w14:textId="77777777" w:rsidTr="00E6707C">
        <w:trPr>
          <w:trHeight w:val="425"/>
        </w:trPr>
        <w:tc>
          <w:tcPr>
            <w:tcW w:w="704" w:type="dxa"/>
            <w:shd w:val="clear" w:color="auto" w:fill="EBF2F9"/>
            <w:vAlign w:val="center"/>
          </w:tcPr>
          <w:p w14:paraId="799E16E5" w14:textId="33276FC3" w:rsidR="0053275A" w:rsidRPr="00676F91" w:rsidRDefault="0053275A" w:rsidP="00A5571F">
            <w:pPr>
              <w:tabs>
                <w:tab w:val="left" w:pos="1440"/>
              </w:tabs>
              <w:jc w:val="center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5F5EE6A4" w14:textId="773D20E7" w:rsidR="0053275A" w:rsidRPr="0083253B" w:rsidRDefault="0053275A" w:rsidP="00A5571F">
            <w:pPr>
              <w:tabs>
                <w:tab w:val="left" w:pos="1440"/>
              </w:tabs>
              <w:rPr>
                <w:rFonts w:ascii="Source Sans Pro" w:hAnsi="Source Sans Pro"/>
                <w:color w:val="000000" w:themeColor="text1"/>
                <w:sz w:val="18"/>
                <w:szCs w:val="18"/>
              </w:rPr>
            </w:pPr>
            <w:hyperlink w:anchor="Lego_block" w:history="1">
              <w:r w:rsidRPr="0083253B">
                <w:rPr>
                  <w:rStyle w:val="Hyperlink"/>
                  <w:rFonts w:ascii="Source Sans Pro" w:hAnsi="Source Sans Pro"/>
                  <w:sz w:val="18"/>
                  <w:szCs w:val="18"/>
                </w:rPr>
                <w:t>Precast concrete elements – Legato or ‘Lego’ blocks</w:t>
              </w:r>
            </w:hyperlink>
          </w:p>
        </w:tc>
      </w:tr>
      <w:tr w:rsidR="0053275A" w:rsidRPr="003E051A" w14:paraId="261CCA8F" w14:textId="77777777" w:rsidTr="00E720E3">
        <w:trPr>
          <w:trHeight w:val="425"/>
        </w:trPr>
        <w:tc>
          <w:tcPr>
            <w:tcW w:w="704" w:type="dxa"/>
            <w:shd w:val="clear" w:color="auto" w:fill="EBF2F9"/>
            <w:vAlign w:val="center"/>
          </w:tcPr>
          <w:p w14:paraId="13AC6D18" w14:textId="1BCB2D6B" w:rsidR="0053275A" w:rsidRPr="00676F91" w:rsidRDefault="0053275A" w:rsidP="00A5571F">
            <w:pPr>
              <w:tabs>
                <w:tab w:val="left" w:pos="1440"/>
              </w:tabs>
              <w:jc w:val="center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45C4B33B" w14:textId="38D8971B" w:rsidR="0053275A" w:rsidRPr="0083253B" w:rsidRDefault="0053275A" w:rsidP="00A5571F">
            <w:pPr>
              <w:tabs>
                <w:tab w:val="left" w:pos="1440"/>
              </w:tabs>
              <w:rPr>
                <w:rFonts w:ascii="Source Sans Pro" w:hAnsi="Source Sans Pro"/>
                <w:color w:val="000000" w:themeColor="text1"/>
                <w:sz w:val="18"/>
                <w:szCs w:val="18"/>
              </w:rPr>
            </w:pPr>
            <w:hyperlink w:anchor="Access_chamber_rings" w:history="1">
              <w:r w:rsidRPr="0083253B">
                <w:rPr>
                  <w:rStyle w:val="Hyperlink"/>
                  <w:rFonts w:ascii="Source Sans Pro" w:hAnsi="Source Sans Pro"/>
                  <w:sz w:val="18"/>
                  <w:szCs w:val="18"/>
                </w:rPr>
                <w:t>Precast concrete elements – Access chamber rings</w:t>
              </w:r>
            </w:hyperlink>
          </w:p>
        </w:tc>
      </w:tr>
      <w:tr w:rsidR="0053275A" w:rsidRPr="003E051A" w14:paraId="4451BAFB" w14:textId="77777777" w:rsidTr="00AA753C">
        <w:trPr>
          <w:trHeight w:val="425"/>
        </w:trPr>
        <w:tc>
          <w:tcPr>
            <w:tcW w:w="704" w:type="dxa"/>
            <w:shd w:val="clear" w:color="auto" w:fill="EBF2F9"/>
            <w:vAlign w:val="center"/>
          </w:tcPr>
          <w:p w14:paraId="3993878C" w14:textId="767C9052" w:rsidR="0053275A" w:rsidRPr="00676F91" w:rsidRDefault="0053275A" w:rsidP="00A5571F">
            <w:pPr>
              <w:tabs>
                <w:tab w:val="left" w:pos="1440"/>
              </w:tabs>
              <w:jc w:val="center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34.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58F82FE1" w14:textId="1FE930F9" w:rsidR="0053275A" w:rsidRPr="0083253B" w:rsidRDefault="0053275A" w:rsidP="00A5571F">
            <w:pPr>
              <w:tabs>
                <w:tab w:val="left" w:pos="1440"/>
              </w:tabs>
              <w:rPr>
                <w:rFonts w:ascii="Source Sans Pro" w:hAnsi="Source Sans Pro"/>
                <w:color w:val="000000" w:themeColor="text1"/>
                <w:sz w:val="18"/>
                <w:szCs w:val="18"/>
              </w:rPr>
            </w:pPr>
            <w:hyperlink w:anchor="Access_chamber_rings_covers" w:history="1">
              <w:r w:rsidRPr="0083253B">
                <w:rPr>
                  <w:rStyle w:val="Hyperlink"/>
                  <w:rFonts w:ascii="Source Sans Pro" w:hAnsi="Source Sans Pro"/>
                  <w:sz w:val="18"/>
                  <w:szCs w:val="18"/>
                </w:rPr>
                <w:t>Precast concrete elements – Access chamber cover slabs</w:t>
              </w:r>
            </w:hyperlink>
          </w:p>
        </w:tc>
      </w:tr>
      <w:tr w:rsidR="0053275A" w:rsidRPr="003E051A" w14:paraId="11D6270D" w14:textId="77777777" w:rsidTr="00AB5D68">
        <w:trPr>
          <w:trHeight w:val="425"/>
        </w:trPr>
        <w:tc>
          <w:tcPr>
            <w:tcW w:w="704" w:type="dxa"/>
            <w:shd w:val="clear" w:color="auto" w:fill="EBF2F9"/>
            <w:vAlign w:val="center"/>
          </w:tcPr>
          <w:p w14:paraId="0E7F0CC6" w14:textId="63090812" w:rsidR="0053275A" w:rsidRPr="00676F91" w:rsidRDefault="0053275A" w:rsidP="00A5571F">
            <w:pPr>
              <w:tabs>
                <w:tab w:val="left" w:pos="1440"/>
              </w:tabs>
              <w:jc w:val="center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3A8EC2DB" w14:textId="674B0FDA" w:rsidR="0053275A" w:rsidRPr="0083253B" w:rsidRDefault="0053275A" w:rsidP="00A5571F">
            <w:pPr>
              <w:tabs>
                <w:tab w:val="left" w:pos="1440"/>
              </w:tabs>
              <w:rPr>
                <w:rFonts w:ascii="Source Sans Pro" w:hAnsi="Source Sans Pro"/>
                <w:color w:val="000000" w:themeColor="text1"/>
                <w:sz w:val="18"/>
                <w:szCs w:val="18"/>
              </w:rPr>
            </w:pPr>
            <w:hyperlink w:anchor="VCBs" w:history="1">
              <w:r w:rsidRPr="0083253B">
                <w:rPr>
                  <w:rStyle w:val="Hyperlink"/>
                  <w:rFonts w:ascii="Source Sans Pro" w:hAnsi="Source Sans Pro"/>
                  <w:sz w:val="18"/>
                  <w:szCs w:val="18"/>
                </w:rPr>
                <w:t>Precast concrete elements – Vertical Concrete Barriers/Vehicle Crash Barriers (VCB’s)</w:t>
              </w:r>
            </w:hyperlink>
          </w:p>
        </w:tc>
      </w:tr>
      <w:tr w:rsidR="0053275A" w:rsidRPr="003E051A" w14:paraId="2E313C61" w14:textId="77777777" w:rsidTr="00ED73C3">
        <w:trPr>
          <w:trHeight w:val="425"/>
        </w:trPr>
        <w:tc>
          <w:tcPr>
            <w:tcW w:w="704" w:type="dxa"/>
            <w:shd w:val="clear" w:color="auto" w:fill="EBF2F9"/>
            <w:vAlign w:val="center"/>
          </w:tcPr>
          <w:p w14:paraId="5FA4C8E1" w14:textId="1835F027" w:rsidR="0053275A" w:rsidRPr="00676F91" w:rsidRDefault="0053275A" w:rsidP="00693DF3">
            <w:pPr>
              <w:tabs>
                <w:tab w:val="left" w:pos="1440"/>
              </w:tabs>
              <w:jc w:val="center"/>
              <w:rPr>
                <w:rFonts w:ascii="Source Sans Pro" w:hAnsi="Source Sans Pro"/>
                <w:color w:val="000000" w:themeColor="text1"/>
                <w:sz w:val="20"/>
                <w:szCs w:val="20"/>
              </w:rPr>
            </w:pPr>
            <w:r>
              <w:rPr>
                <w:rFonts w:ascii="Source Sans Pro" w:hAnsi="Source Sans Pro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8312" w:type="dxa"/>
            <w:shd w:val="clear" w:color="auto" w:fill="auto"/>
            <w:vAlign w:val="center"/>
          </w:tcPr>
          <w:p w14:paraId="5AC76316" w14:textId="05C62EFE" w:rsidR="0053275A" w:rsidRPr="0083253B" w:rsidRDefault="0053275A" w:rsidP="00693DF3">
            <w:pPr>
              <w:tabs>
                <w:tab w:val="left" w:pos="1440"/>
              </w:tabs>
              <w:rPr>
                <w:rFonts w:ascii="Source Sans Pro" w:hAnsi="Source Sans Pro"/>
                <w:color w:val="000000" w:themeColor="text1"/>
                <w:sz w:val="18"/>
                <w:szCs w:val="18"/>
              </w:rPr>
            </w:pPr>
            <w:hyperlink w:anchor="Template" w:history="1">
              <w:r w:rsidRPr="00AA51C4">
                <w:rPr>
                  <w:rStyle w:val="Hyperlink"/>
                  <w:rFonts w:ascii="Source Sans Pro" w:hAnsi="Source Sans Pro"/>
                  <w:sz w:val="20"/>
                  <w:szCs w:val="20"/>
                </w:rPr>
                <w:t>Blank template</w:t>
              </w:r>
            </w:hyperlink>
          </w:p>
        </w:tc>
      </w:tr>
    </w:tbl>
    <w:p w14:paraId="24D81FF0" w14:textId="77777777" w:rsidR="00E04032" w:rsidRDefault="00E04032" w:rsidP="00011CBE"/>
    <w:tbl>
      <w:tblPr>
        <w:tblStyle w:val="TableGrid"/>
        <w:tblpPr w:leftFromText="180" w:rightFromText="180" w:vertAnchor="page" w:horzAnchor="margin" w:tblpY="1636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739"/>
        <w:gridCol w:w="3308"/>
        <w:gridCol w:w="2419"/>
        <w:gridCol w:w="1550"/>
      </w:tblGrid>
      <w:tr w:rsidR="00E04032" w:rsidRPr="00755812" w14:paraId="461CB1FD" w14:textId="77777777" w:rsidTr="004251C3">
        <w:trPr>
          <w:trHeight w:val="397"/>
          <w:tblHeader/>
        </w:trPr>
        <w:tc>
          <w:tcPr>
            <w:tcW w:w="5000" w:type="pct"/>
            <w:gridSpan w:val="4"/>
            <w:shd w:val="clear" w:color="auto" w:fill="7EBD55"/>
            <w:vAlign w:val="center"/>
          </w:tcPr>
          <w:p w14:paraId="295F3FBB" w14:textId="1ADBF77F" w:rsidR="00E04032" w:rsidRPr="005F0EFA" w:rsidRDefault="00E04032" w:rsidP="004251C3">
            <w:pPr>
              <w:tabs>
                <w:tab w:val="left" w:pos="2279"/>
              </w:tabs>
              <w:rPr>
                <w:rFonts w:ascii="Source Sans Pro" w:hAnsi="Source Sans Pro"/>
                <w:color w:val="FFFFFF" w:themeColor="background1"/>
                <w:sz w:val="20"/>
                <w:szCs w:val="20"/>
              </w:rPr>
            </w:pPr>
            <w:r>
              <w:rPr>
                <w:rFonts w:ascii="Source Sans Pro" w:hAnsi="Source Sans Pro"/>
                <w:color w:val="FFFFFF" w:themeColor="background1"/>
                <w:sz w:val="20"/>
                <w:szCs w:val="20"/>
              </w:rPr>
              <w:lastRenderedPageBreak/>
              <w:t xml:space="preserve">Loads description: – </w:t>
            </w:r>
            <w:bookmarkStart w:id="16" w:name="Lego_block"/>
            <w:r>
              <w:rPr>
                <w:rFonts w:ascii="Source Sans Pro" w:hAnsi="Source Sans Pro"/>
                <w:color w:val="FFFFFF" w:themeColor="background1"/>
                <w:sz w:val="20"/>
                <w:szCs w:val="20"/>
              </w:rPr>
              <w:t xml:space="preserve">Precast concrete elements – </w:t>
            </w:r>
            <w:r w:rsidR="00CD328B">
              <w:rPr>
                <w:rFonts w:ascii="Source Sans Pro" w:hAnsi="Source Sans Pro"/>
                <w:color w:val="FFFFFF" w:themeColor="background1"/>
                <w:sz w:val="20"/>
                <w:szCs w:val="20"/>
              </w:rPr>
              <w:t>Legato or ‘Lego’ blocks</w:t>
            </w:r>
            <w:bookmarkEnd w:id="16"/>
          </w:p>
        </w:tc>
      </w:tr>
      <w:tr w:rsidR="000E36E8" w:rsidRPr="00755812" w14:paraId="332C3B93" w14:textId="77777777" w:rsidTr="004251C3">
        <w:trPr>
          <w:trHeight w:val="3279"/>
        </w:trPr>
        <w:tc>
          <w:tcPr>
            <w:tcW w:w="2560" w:type="pct"/>
            <w:gridSpan w:val="2"/>
            <w:shd w:val="clear" w:color="auto" w:fill="auto"/>
          </w:tcPr>
          <w:p w14:paraId="55E51492" w14:textId="124369DB" w:rsidR="00E04032" w:rsidRDefault="00E04032" w:rsidP="004251C3">
            <w:pPr>
              <w:tabs>
                <w:tab w:val="left" w:pos="2279"/>
              </w:tabs>
              <w:rPr>
                <w:noProof/>
                <w14:ligatures w14:val="standardContextual"/>
              </w:rPr>
            </w:pPr>
          </w:p>
          <w:p w14:paraId="341F2345" w14:textId="1F077D5E" w:rsidR="00E04032" w:rsidRPr="00B1078A" w:rsidRDefault="00B83589" w:rsidP="004251C3">
            <w:pPr>
              <w:tabs>
                <w:tab w:val="left" w:pos="2279"/>
              </w:tabs>
              <w:rPr>
                <w:noProof/>
                <w14:ligatures w14:val="standardContextual"/>
              </w:rPr>
            </w:pPr>
            <w:r w:rsidRPr="000E36E8">
              <w:rPr>
                <w:noProof/>
                <w14:ligatures w14:val="standardContextual"/>
              </w:rPr>
              <w:drawing>
                <wp:anchor distT="0" distB="0" distL="114300" distR="114300" simplePos="0" relativeHeight="251658319" behindDoc="1" locked="0" layoutInCell="1" allowOverlap="1" wp14:anchorId="4F8922F3" wp14:editId="528A006A">
                  <wp:simplePos x="0" y="0"/>
                  <wp:positionH relativeFrom="column">
                    <wp:posOffset>-65083</wp:posOffset>
                  </wp:positionH>
                  <wp:positionV relativeFrom="paragraph">
                    <wp:posOffset>4994597</wp:posOffset>
                  </wp:positionV>
                  <wp:extent cx="3002280" cy="2266950"/>
                  <wp:effectExtent l="0" t="0" r="7620" b="0"/>
                  <wp:wrapTight wrapText="bothSides">
                    <wp:wrapPolygon edited="0">
                      <wp:start x="0" y="0"/>
                      <wp:lineTo x="0" y="21418"/>
                      <wp:lineTo x="21518" y="21418"/>
                      <wp:lineTo x="21518" y="0"/>
                      <wp:lineTo x="0" y="0"/>
                    </wp:wrapPolygon>
                  </wp:wrapTight>
                  <wp:docPr id="96965049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28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1EC1">
              <w:rPr>
                <w:noProof/>
                <w14:ligatures w14:val="standardContextual"/>
              </w:rPr>
              <w:drawing>
                <wp:anchor distT="0" distB="0" distL="114300" distR="114300" simplePos="0" relativeHeight="251658318" behindDoc="1" locked="0" layoutInCell="1" allowOverlap="1" wp14:anchorId="3B7D346D" wp14:editId="1A51574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2824765</wp:posOffset>
                  </wp:positionV>
                  <wp:extent cx="3016383" cy="2035175"/>
                  <wp:effectExtent l="0" t="0" r="0" b="3175"/>
                  <wp:wrapTight wrapText="bothSides">
                    <wp:wrapPolygon edited="0">
                      <wp:start x="0" y="0"/>
                      <wp:lineTo x="0" y="21432"/>
                      <wp:lineTo x="21418" y="21432"/>
                      <wp:lineTo x="21418" y="0"/>
                      <wp:lineTo x="0" y="0"/>
                    </wp:wrapPolygon>
                  </wp:wrapTight>
                  <wp:docPr id="88650814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016383" cy="203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3589">
              <w:rPr>
                <w:noProof/>
                <w14:ligatures w14:val="standardContextual"/>
              </w:rPr>
              <w:drawing>
                <wp:anchor distT="0" distB="0" distL="114300" distR="114300" simplePos="0" relativeHeight="251658320" behindDoc="1" locked="0" layoutInCell="1" allowOverlap="1" wp14:anchorId="46FDD15A" wp14:editId="19A8EA89">
                  <wp:simplePos x="0" y="0"/>
                  <wp:positionH relativeFrom="column">
                    <wp:posOffset>-15846</wp:posOffset>
                  </wp:positionH>
                  <wp:positionV relativeFrom="paragraph">
                    <wp:posOffset>497803</wp:posOffset>
                  </wp:positionV>
                  <wp:extent cx="3065900" cy="1992137"/>
                  <wp:effectExtent l="0" t="0" r="1270" b="8255"/>
                  <wp:wrapTight wrapText="bothSides">
                    <wp:wrapPolygon edited="0">
                      <wp:start x="0" y="0"/>
                      <wp:lineTo x="0" y="21483"/>
                      <wp:lineTo x="21475" y="21483"/>
                      <wp:lineTo x="21475" y="0"/>
                      <wp:lineTo x="0" y="0"/>
                    </wp:wrapPolygon>
                  </wp:wrapTight>
                  <wp:docPr id="56887494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900" cy="199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0" w:type="pct"/>
            <w:gridSpan w:val="2"/>
            <w:shd w:val="clear" w:color="auto" w:fill="FFFFFF" w:themeFill="background1"/>
          </w:tcPr>
          <w:p w14:paraId="2998CB22" w14:textId="77777777" w:rsidR="00E04032" w:rsidRPr="00E1116A" w:rsidRDefault="00E04032" w:rsidP="004251C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6"/>
                <w:szCs w:val="6"/>
              </w:rPr>
            </w:pPr>
          </w:p>
          <w:p w14:paraId="0BBB80EF" w14:textId="77777777" w:rsidR="00B26C3B" w:rsidRDefault="00B26C3B" w:rsidP="004251C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449DAC92" w14:textId="77777777" w:rsidR="000E36E8" w:rsidRDefault="000E36E8" w:rsidP="004251C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</w:rPr>
            </w:pPr>
          </w:p>
          <w:p w14:paraId="06921405" w14:textId="77777777" w:rsidR="00E04032" w:rsidRPr="00BC185B" w:rsidRDefault="00E04032" w:rsidP="004251C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</w:rPr>
            </w:pPr>
            <w:r w:rsidRPr="00BC185B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</w:rPr>
              <w:t>Slinging methodology</w:t>
            </w:r>
            <w:r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</w:rPr>
              <w:t xml:space="preserve"> – Precast anchor point</w:t>
            </w:r>
          </w:p>
          <w:p w14:paraId="2D16B545" w14:textId="77777777" w:rsidR="00E04032" w:rsidRPr="00270020" w:rsidRDefault="00E04032" w:rsidP="004251C3">
            <w:pPr>
              <w:rPr>
                <w:rFonts w:ascii="Source Sans Pro" w:hAnsi="Source Sans Pro"/>
                <w:iCs/>
                <w:color w:val="FF0000"/>
                <w:sz w:val="10"/>
                <w:szCs w:val="10"/>
              </w:rPr>
            </w:pPr>
          </w:p>
          <w:p w14:paraId="5B34ED69" w14:textId="77777777" w:rsidR="00E04032" w:rsidRDefault="00E04032" w:rsidP="00724742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Source Sans Pro" w:hAnsi="Source Sans Pro" w:cs="Arial"/>
                <w:sz w:val="20"/>
                <w:szCs w:val="20"/>
              </w:rPr>
            </w:pPr>
            <w:r w:rsidRPr="00B26FFD">
              <w:rPr>
                <w:rFonts w:ascii="Source Sans Pro" w:hAnsi="Source Sans Pro" w:cs="Arial"/>
                <w:sz w:val="20"/>
                <w:szCs w:val="20"/>
              </w:rPr>
              <w:t>Single leg chain sling will be attached to hook block of the crane.</w:t>
            </w:r>
          </w:p>
          <w:p w14:paraId="1884AAB7" w14:textId="77777777" w:rsidR="00E04032" w:rsidRPr="00292EA2" w:rsidRDefault="00E04032" w:rsidP="004251C3">
            <w:pPr>
              <w:pStyle w:val="ListParagraph"/>
              <w:spacing w:after="160" w:line="259" w:lineRule="auto"/>
              <w:rPr>
                <w:rFonts w:ascii="Source Sans Pro" w:hAnsi="Source Sans Pro" w:cs="Arial"/>
                <w:sz w:val="10"/>
                <w:szCs w:val="10"/>
              </w:rPr>
            </w:pPr>
          </w:p>
          <w:p w14:paraId="3495F297" w14:textId="42CFC178" w:rsidR="00E04032" w:rsidRPr="00292EA2" w:rsidRDefault="00E04032" w:rsidP="00724742">
            <w:pPr>
              <w:pStyle w:val="ListParagraph"/>
              <w:numPr>
                <w:ilvl w:val="0"/>
                <w:numId w:val="50"/>
              </w:numPr>
              <w:rPr>
                <w:rFonts w:ascii="Source Sans Pro" w:hAnsi="Source Sans Pro" w:cs="Arial"/>
                <w:sz w:val="20"/>
                <w:szCs w:val="20"/>
              </w:rPr>
            </w:pPr>
            <w:r w:rsidRPr="00292EA2">
              <w:rPr>
                <w:rFonts w:ascii="Source Sans Pro" w:hAnsi="Source Sans Pro" w:cs="Arial"/>
                <w:sz w:val="20"/>
                <w:szCs w:val="20"/>
              </w:rPr>
              <w:t>Attach precast lift</w:t>
            </w:r>
            <w:r>
              <w:rPr>
                <w:rFonts w:ascii="Source Sans Pro" w:hAnsi="Source Sans Pro" w:cs="Arial"/>
                <w:sz w:val="20"/>
                <w:szCs w:val="20"/>
              </w:rPr>
              <w:t>ing accessory</w:t>
            </w:r>
            <w:r w:rsidR="00B018A4">
              <w:rPr>
                <w:rFonts w:ascii="Source Sans Pro" w:hAnsi="Source Sans Pro" w:cs="Arial"/>
                <w:sz w:val="20"/>
                <w:szCs w:val="20"/>
              </w:rPr>
              <w:t xml:space="preserve"> min </w:t>
            </w:r>
            <w:r w:rsidR="00B018A4" w:rsidRPr="00B018A4">
              <w:rPr>
                <w:rFonts w:ascii="Source Sans Pro" w:hAnsi="Source Sans Pro" w:cs="Arial"/>
                <w:color w:val="C00000"/>
                <w:sz w:val="20"/>
                <w:szCs w:val="20"/>
              </w:rPr>
              <w:t>WLL</w:t>
            </w:r>
            <w:r w:rsidR="00B018A4"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="00B018A4" w:rsidRPr="00B018A4">
              <w:rPr>
                <w:rFonts w:ascii="Source Sans Pro" w:hAnsi="Source Sans Pro" w:cs="Arial"/>
                <w:color w:val="C00000"/>
                <w:sz w:val="20"/>
                <w:szCs w:val="20"/>
              </w:rPr>
              <w:t>2 t</w:t>
            </w:r>
            <w:r w:rsidRPr="00B018A4">
              <w:rPr>
                <w:rFonts w:ascii="Source Sans Pro" w:hAnsi="Source Sans Pro" w:cs="Arial"/>
                <w:color w:val="C00000"/>
                <w:sz w:val="20"/>
                <w:szCs w:val="20"/>
              </w:rPr>
              <w:t xml:space="preserve"> </w:t>
            </w:r>
            <w:r w:rsidRPr="00292EA2">
              <w:rPr>
                <w:rFonts w:ascii="Source Sans Pro" w:hAnsi="Source Sans Pro" w:cs="Arial"/>
                <w:sz w:val="20"/>
                <w:szCs w:val="20"/>
              </w:rPr>
              <w:t>to the cast in anchor point</w:t>
            </w:r>
            <w:r>
              <w:rPr>
                <w:rFonts w:ascii="Source Sans Pro" w:hAnsi="Source Sans Pro" w:cs="Arial"/>
                <w:sz w:val="20"/>
                <w:szCs w:val="20"/>
              </w:rPr>
              <w:t>.</w:t>
            </w:r>
          </w:p>
          <w:p w14:paraId="778868F6" w14:textId="77777777" w:rsidR="00E04032" w:rsidRPr="00DD34D7" w:rsidRDefault="00E04032" w:rsidP="004251C3">
            <w:pPr>
              <w:pStyle w:val="ListParagraph"/>
              <w:spacing w:after="160" w:line="259" w:lineRule="auto"/>
              <w:rPr>
                <w:rFonts w:ascii="Source Sans Pro" w:hAnsi="Source Sans Pro" w:cs="Arial"/>
                <w:sz w:val="10"/>
                <w:szCs w:val="10"/>
              </w:rPr>
            </w:pPr>
          </w:p>
          <w:p w14:paraId="45CB3641" w14:textId="15768EFA" w:rsidR="00FE371F" w:rsidRDefault="00E04032" w:rsidP="00724742">
            <w:pPr>
              <w:pStyle w:val="ListParagraph"/>
              <w:numPr>
                <w:ilvl w:val="0"/>
                <w:numId w:val="50"/>
              </w:numPr>
              <w:spacing w:after="160" w:line="259" w:lineRule="auto"/>
              <w:rPr>
                <w:rFonts w:ascii="Source Sans Pro" w:hAnsi="Source Sans Pro" w:cs="Arial"/>
                <w:sz w:val="20"/>
                <w:szCs w:val="20"/>
              </w:rPr>
            </w:pPr>
            <w:r w:rsidRPr="00B26FFD">
              <w:rPr>
                <w:rFonts w:ascii="Source Sans Pro" w:hAnsi="Source Sans Pro" w:cs="Arial"/>
                <w:sz w:val="20"/>
                <w:szCs w:val="20"/>
              </w:rPr>
              <w:t>Hoo</w:t>
            </w:r>
            <w:r>
              <w:rPr>
                <w:rFonts w:ascii="Source Sans Pro" w:hAnsi="Source Sans Pro" w:cs="Arial"/>
                <w:sz w:val="20"/>
                <w:szCs w:val="20"/>
              </w:rPr>
              <w:t>k</w:t>
            </w:r>
            <w:r w:rsidRPr="00B26FFD">
              <w:rPr>
                <w:rFonts w:ascii="Source Sans Pro" w:hAnsi="Source Sans Pro" w:cs="Arial"/>
                <w:sz w:val="20"/>
                <w:szCs w:val="20"/>
              </w:rPr>
              <w:t xml:space="preserve"> of chain sling will then be attached</w:t>
            </w:r>
            <w:r w:rsidR="00FE371F">
              <w:rPr>
                <w:rFonts w:ascii="Source Sans Pro" w:hAnsi="Source Sans Pro" w:cs="Arial"/>
                <w:sz w:val="20"/>
                <w:szCs w:val="20"/>
              </w:rPr>
              <w:t>.</w:t>
            </w:r>
            <w:r w:rsidRPr="00B26FFD"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</w:p>
          <w:p w14:paraId="75A11BA9" w14:textId="2C43F2ED" w:rsidR="00E04032" w:rsidRDefault="00E04032" w:rsidP="00724742">
            <w:pPr>
              <w:pStyle w:val="ListParagraph"/>
              <w:numPr>
                <w:ilvl w:val="1"/>
                <w:numId w:val="50"/>
              </w:numPr>
              <w:spacing w:after="160" w:line="259" w:lineRule="auto"/>
              <w:rPr>
                <w:rFonts w:ascii="Source Sans Pro" w:hAnsi="Source Sans Pro" w:cs="Arial"/>
                <w:sz w:val="20"/>
                <w:szCs w:val="20"/>
              </w:rPr>
            </w:pPr>
            <w:r w:rsidRPr="00B26FFD">
              <w:rPr>
                <w:rFonts w:ascii="Source Sans Pro" w:hAnsi="Source Sans Pro" w:cs="Arial"/>
                <w:sz w:val="20"/>
                <w:szCs w:val="20"/>
              </w:rPr>
              <w:t xml:space="preserve">to the </w:t>
            </w:r>
            <w:r>
              <w:rPr>
                <w:rFonts w:ascii="Source Sans Pro" w:hAnsi="Source Sans Pro" w:cs="Arial"/>
                <w:sz w:val="20"/>
                <w:szCs w:val="20"/>
              </w:rPr>
              <w:t>anchor</w:t>
            </w:r>
            <w:r w:rsidRPr="00B26FFD">
              <w:rPr>
                <w:rFonts w:ascii="Source Sans Pro" w:hAnsi="Source Sans Pro" w:cs="Arial"/>
                <w:sz w:val="20"/>
                <w:szCs w:val="20"/>
              </w:rPr>
              <w:t xml:space="preserve"> point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of the concrete block</w:t>
            </w:r>
            <w:r w:rsidRPr="00AC6888">
              <w:rPr>
                <w:rFonts w:ascii="Source Sans Pro" w:hAnsi="Source Sans Pro" w:cs="Arial"/>
                <w:sz w:val="20"/>
                <w:szCs w:val="20"/>
              </w:rPr>
              <w:t>.</w:t>
            </w:r>
          </w:p>
          <w:p w14:paraId="5178419F" w14:textId="77777777" w:rsidR="00B26C3B" w:rsidRDefault="00B26C3B" w:rsidP="003B1A6E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4F8738F1" w14:textId="77777777" w:rsidR="000E36E8" w:rsidRDefault="000E36E8" w:rsidP="003B1A6E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115483B8" w14:textId="77777777" w:rsidR="00BF3F3D" w:rsidRDefault="00BF3F3D" w:rsidP="003B1A6E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79D96057" w14:textId="77777777" w:rsidR="00730EA2" w:rsidRPr="00A92E2B" w:rsidRDefault="00730EA2" w:rsidP="003B1A6E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40AF1DCD" w14:textId="77777777" w:rsidR="00E04032" w:rsidRDefault="00E04032" w:rsidP="004251C3">
            <w:pPr>
              <w:rPr>
                <w:rFonts w:ascii="Source Sans Pro" w:hAnsi="Source Sans Pro" w:cs="Arial"/>
                <w:sz w:val="20"/>
                <w:szCs w:val="20"/>
                <w:u w:val="single"/>
              </w:rPr>
            </w:pPr>
            <w:r w:rsidRPr="00190144">
              <w:rPr>
                <w:rFonts w:ascii="Source Sans Pro" w:hAnsi="Source Sans Pro" w:cs="Arial"/>
                <w:sz w:val="20"/>
                <w:szCs w:val="20"/>
                <w:u w:val="single"/>
              </w:rPr>
              <w:t xml:space="preserve">Slinging methodology – </w:t>
            </w:r>
            <w:r>
              <w:rPr>
                <w:rFonts w:ascii="Source Sans Pro" w:hAnsi="Source Sans Pro" w:cs="Arial"/>
                <w:sz w:val="20"/>
                <w:szCs w:val="20"/>
                <w:u w:val="single"/>
              </w:rPr>
              <w:t>Embedded anchor point</w:t>
            </w:r>
          </w:p>
          <w:p w14:paraId="1917219C" w14:textId="77777777" w:rsidR="00E04032" w:rsidRPr="00CD250B" w:rsidRDefault="00E04032" w:rsidP="004251C3">
            <w:pPr>
              <w:rPr>
                <w:rFonts w:ascii="Source Sans Pro" w:hAnsi="Source Sans Pro" w:cs="Arial"/>
                <w:sz w:val="10"/>
                <w:szCs w:val="10"/>
                <w:u w:val="single"/>
              </w:rPr>
            </w:pPr>
          </w:p>
          <w:p w14:paraId="277112DF" w14:textId="77777777" w:rsidR="00E04032" w:rsidRPr="0005585D" w:rsidRDefault="00E04032" w:rsidP="00724742">
            <w:pPr>
              <w:pStyle w:val="ListParagraph"/>
              <w:numPr>
                <w:ilvl w:val="0"/>
                <w:numId w:val="51"/>
              </w:numPr>
              <w:rPr>
                <w:rFonts w:ascii="Source Sans Pro" w:hAnsi="Source Sans Pro" w:cs="Arial"/>
                <w:sz w:val="20"/>
                <w:szCs w:val="20"/>
              </w:rPr>
            </w:pPr>
            <w:r w:rsidRPr="0005585D">
              <w:rPr>
                <w:rFonts w:ascii="Source Sans Pro" w:hAnsi="Source Sans Pro" w:cs="Arial"/>
                <w:sz w:val="20"/>
                <w:szCs w:val="20"/>
              </w:rPr>
              <w:t>Single leg chain sling will be attached to hook block of the crane.</w:t>
            </w:r>
          </w:p>
          <w:p w14:paraId="37EDCD81" w14:textId="77777777" w:rsidR="00E04032" w:rsidRPr="008E515A" w:rsidRDefault="00E04032" w:rsidP="0005585D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38F19532" w14:textId="77777777" w:rsidR="00E04032" w:rsidRPr="0005585D" w:rsidRDefault="00E04032" w:rsidP="00724742">
            <w:pPr>
              <w:pStyle w:val="ListParagraph"/>
              <w:numPr>
                <w:ilvl w:val="0"/>
                <w:numId w:val="51"/>
              </w:numPr>
              <w:rPr>
                <w:rFonts w:ascii="Source Sans Pro" w:hAnsi="Source Sans Pro" w:cs="Arial"/>
                <w:sz w:val="20"/>
                <w:szCs w:val="20"/>
                <w:u w:val="single"/>
              </w:rPr>
            </w:pPr>
            <w:r w:rsidRPr="0005585D">
              <w:rPr>
                <w:rFonts w:ascii="Source Sans Pro" w:hAnsi="Source Sans Pro" w:cs="Arial"/>
                <w:sz w:val="20"/>
                <w:szCs w:val="20"/>
              </w:rPr>
              <w:t>Hook of chain sling will then be attached to the anchor point of the concrete block</w:t>
            </w:r>
            <w:r w:rsidRPr="0005585D">
              <w:rPr>
                <w:rFonts w:ascii="Source Sans Pro" w:hAnsi="Source Sans Pro" w:cs="Arial"/>
                <w:sz w:val="20"/>
                <w:szCs w:val="20"/>
                <w:u w:val="single"/>
              </w:rPr>
              <w:t>.</w:t>
            </w:r>
          </w:p>
          <w:p w14:paraId="4A27A189" w14:textId="77777777" w:rsidR="00FE371F" w:rsidRPr="00D30523" w:rsidRDefault="00FE371F" w:rsidP="00D30523">
            <w:pPr>
              <w:rPr>
                <w:rFonts w:ascii="Source Sans Pro" w:hAnsi="Source Sans Pro" w:cs="Arial"/>
                <w:sz w:val="10"/>
                <w:szCs w:val="10"/>
                <w:u w:val="single"/>
              </w:rPr>
            </w:pPr>
          </w:p>
          <w:p w14:paraId="22B70F53" w14:textId="77777777" w:rsidR="003547E1" w:rsidRPr="00D30523" w:rsidRDefault="003547E1" w:rsidP="00D30523">
            <w:pPr>
              <w:rPr>
                <w:rFonts w:ascii="Source Sans Pro" w:hAnsi="Source Sans Pro" w:cs="Arial"/>
                <w:sz w:val="10"/>
                <w:szCs w:val="10"/>
                <w:u w:val="single"/>
              </w:rPr>
            </w:pPr>
          </w:p>
          <w:p w14:paraId="31BCF236" w14:textId="77777777" w:rsidR="00E04032" w:rsidRDefault="00E04032" w:rsidP="004251C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873D80">
              <w:rPr>
                <w:rFonts w:ascii="Source Sans Pro" w:hAnsi="Source Sans Pro" w:cs="Arial"/>
                <w:sz w:val="20"/>
                <w:szCs w:val="20"/>
              </w:rPr>
              <w:t>Special note:</w:t>
            </w:r>
          </w:p>
          <w:p w14:paraId="38A4C009" w14:textId="77777777" w:rsidR="00E04032" w:rsidRDefault="00E04032" w:rsidP="004251C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AC4A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Temporary works verification of anchor point required in both above methodologies</w:t>
            </w:r>
            <w:r>
              <w:rPr>
                <w:rFonts w:ascii="Source Sans Pro" w:hAnsi="Source Sans Pro" w:cs="Arial"/>
                <w:sz w:val="20"/>
                <w:szCs w:val="20"/>
              </w:rPr>
              <w:t>.</w:t>
            </w:r>
          </w:p>
          <w:p w14:paraId="666C7871" w14:textId="77777777" w:rsidR="003A678B" w:rsidRDefault="003A678B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7A3DBAE2" w14:textId="77777777" w:rsidR="000E36E8" w:rsidRDefault="000E36E8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4094AC43" w14:textId="77777777" w:rsidR="000E36E8" w:rsidRDefault="000E36E8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4C85D2D9" w14:textId="77777777" w:rsidR="000E36E8" w:rsidRDefault="000E36E8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22C5C3F7" w14:textId="77777777" w:rsidR="000E36E8" w:rsidRDefault="000E36E8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2A152736" w14:textId="77777777" w:rsidR="000E36E8" w:rsidRDefault="000E36E8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6A3C6373" w14:textId="77777777" w:rsidR="00B83589" w:rsidRDefault="00B83589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3F914D9B" w14:textId="77777777" w:rsidR="00B83589" w:rsidRDefault="00B83589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2DA313F6" w14:textId="77777777" w:rsidR="00D30523" w:rsidRPr="00CD328B" w:rsidRDefault="00D30523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674FBD1D" w14:textId="77777777" w:rsidR="00E04032" w:rsidRDefault="00E04032" w:rsidP="004251C3">
            <w:pPr>
              <w:rPr>
                <w:rFonts w:ascii="Source Sans Pro" w:hAnsi="Source Sans Pro" w:cs="Arial"/>
                <w:sz w:val="20"/>
                <w:szCs w:val="20"/>
                <w:u w:val="single"/>
              </w:rPr>
            </w:pPr>
            <w:r w:rsidRPr="000444C4">
              <w:rPr>
                <w:rFonts w:ascii="Source Sans Pro" w:hAnsi="Source Sans Pro" w:cs="Arial"/>
                <w:sz w:val="20"/>
                <w:szCs w:val="20"/>
                <w:u w:val="single"/>
              </w:rPr>
              <w:t xml:space="preserve">Slinging methodology – </w:t>
            </w:r>
            <w:r>
              <w:rPr>
                <w:rFonts w:ascii="Source Sans Pro" w:hAnsi="Source Sans Pro" w:cs="Arial"/>
                <w:sz w:val="20"/>
                <w:szCs w:val="20"/>
                <w:u w:val="single"/>
              </w:rPr>
              <w:t>‘Around’ the block</w:t>
            </w:r>
          </w:p>
          <w:p w14:paraId="7916E6E9" w14:textId="77777777" w:rsidR="00E04032" w:rsidRPr="008E515A" w:rsidRDefault="00E04032" w:rsidP="004251C3">
            <w:pPr>
              <w:rPr>
                <w:rFonts w:ascii="Source Sans Pro" w:hAnsi="Source Sans Pro" w:cs="Arial"/>
                <w:sz w:val="10"/>
                <w:szCs w:val="10"/>
                <w:u w:val="single"/>
              </w:rPr>
            </w:pPr>
          </w:p>
          <w:p w14:paraId="7EA56FA1" w14:textId="597DD8E0" w:rsidR="00E04032" w:rsidRPr="008E515A" w:rsidRDefault="00C66CD8" w:rsidP="00724742">
            <w:pPr>
              <w:pStyle w:val="ListParagraph"/>
              <w:numPr>
                <w:ilvl w:val="0"/>
                <w:numId w:val="52"/>
              </w:numPr>
              <w:rPr>
                <w:rFonts w:ascii="Source Sans Pro" w:hAnsi="Source Sans Pro" w:cs="Arial"/>
                <w:sz w:val="20"/>
                <w:szCs w:val="20"/>
              </w:rPr>
            </w:pPr>
            <w:r w:rsidRPr="00B018A4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4 </w:t>
            </w:r>
            <w:r w:rsidR="00E04032" w:rsidRPr="00B018A4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leg </w:t>
            </w:r>
            <w:r w:rsidR="00E04032" w:rsidRPr="008E515A">
              <w:rPr>
                <w:rFonts w:ascii="Source Sans Pro" w:hAnsi="Source Sans Pro" w:cs="Arial"/>
                <w:sz w:val="20"/>
                <w:szCs w:val="20"/>
              </w:rPr>
              <w:t xml:space="preserve">chain sling will be attached to the hook block of the crane. </w:t>
            </w:r>
            <w:r w:rsidR="00E04032" w:rsidRPr="00B018A4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Only 2 legs in </w:t>
            </w:r>
            <w:r w:rsidR="00E04032" w:rsidRPr="008E515A">
              <w:rPr>
                <w:rFonts w:ascii="Source Sans Pro" w:hAnsi="Source Sans Pro" w:cs="Arial"/>
                <w:sz w:val="20"/>
                <w:szCs w:val="20"/>
              </w:rPr>
              <w:t xml:space="preserve">use so hang the unused chains back up to the </w:t>
            </w:r>
            <w:r w:rsidR="00A1305C">
              <w:rPr>
                <w:rFonts w:ascii="Source Sans Pro" w:hAnsi="Source Sans Pro" w:cs="Arial"/>
                <w:sz w:val="20"/>
                <w:szCs w:val="20"/>
              </w:rPr>
              <w:t>Master</w:t>
            </w:r>
            <w:r w:rsidR="00E04032" w:rsidRPr="008E515A">
              <w:rPr>
                <w:rFonts w:ascii="Source Sans Pro" w:hAnsi="Source Sans Pro" w:cs="Arial"/>
                <w:sz w:val="20"/>
                <w:szCs w:val="20"/>
              </w:rPr>
              <w:t xml:space="preserve"> ring.</w:t>
            </w:r>
          </w:p>
          <w:p w14:paraId="2BB85E6A" w14:textId="77777777" w:rsidR="00E04032" w:rsidRPr="00BF6537" w:rsidRDefault="00E04032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5B0AC3C6" w14:textId="77777777" w:rsidR="00E04032" w:rsidRPr="008E515A" w:rsidRDefault="00E04032" w:rsidP="00724742">
            <w:pPr>
              <w:pStyle w:val="ListParagraph"/>
              <w:numPr>
                <w:ilvl w:val="0"/>
                <w:numId w:val="52"/>
              </w:numPr>
              <w:rPr>
                <w:rFonts w:ascii="Source Sans Pro" w:hAnsi="Source Sans Pro" w:cs="Arial"/>
                <w:sz w:val="20"/>
                <w:szCs w:val="20"/>
              </w:rPr>
            </w:pPr>
            <w:r w:rsidRPr="008E515A">
              <w:rPr>
                <w:rFonts w:ascii="Source Sans Pro" w:hAnsi="Source Sans Pro" w:cs="Arial"/>
                <w:sz w:val="20"/>
                <w:szCs w:val="20"/>
              </w:rPr>
              <w:t xml:space="preserve">Feed the chains </w:t>
            </w:r>
            <w:r>
              <w:rPr>
                <w:rFonts w:ascii="Source Sans Pro" w:hAnsi="Source Sans Pro" w:cs="Arial"/>
                <w:sz w:val="20"/>
                <w:szCs w:val="20"/>
              </w:rPr>
              <w:t>under</w:t>
            </w:r>
            <w:r w:rsidRPr="008E515A">
              <w:rPr>
                <w:rFonts w:ascii="Source Sans Pro" w:hAnsi="Source Sans Pro" w:cs="Arial"/>
                <w:sz w:val="20"/>
                <w:szCs w:val="20"/>
              </w:rPr>
              <w:t xml:space="preserve"> the block in single wrap choke configuration.</w:t>
            </w:r>
          </w:p>
          <w:p w14:paraId="470576C5" w14:textId="77777777" w:rsidR="00E04032" w:rsidRPr="00BF6537" w:rsidRDefault="00E04032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37AA365D" w14:textId="77777777" w:rsidR="00E04032" w:rsidRDefault="00E04032" w:rsidP="004251C3">
            <w:p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Special note:</w:t>
            </w:r>
          </w:p>
          <w:p w14:paraId="3A58EC26" w14:textId="5FED56C7" w:rsidR="001C65F2" w:rsidRPr="00BF6537" w:rsidRDefault="00E04032" w:rsidP="004251C3">
            <w:pPr>
              <w:rPr>
                <w:rFonts w:ascii="Source Sans Pro" w:hAnsi="Source Sans Pro" w:cs="Arial"/>
                <w:i/>
                <w:iCs/>
                <w:sz w:val="20"/>
                <w:szCs w:val="20"/>
              </w:rPr>
            </w:pPr>
            <w:r w:rsidRPr="00BF65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Only blocks with ‘slinging’ notches in the bottom of the block to be lifted this way as the notches form a ‘captured choke’.</w:t>
            </w:r>
          </w:p>
          <w:p w14:paraId="18B0B8B5" w14:textId="77777777" w:rsidR="00B26C3B" w:rsidRDefault="00B26C3B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1B97BC93" w14:textId="77777777" w:rsidR="00730EA2" w:rsidRDefault="00730EA2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12E39114" w14:textId="77777777" w:rsidR="00730EA2" w:rsidRDefault="00730EA2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2C366BD6" w14:textId="77777777" w:rsidR="00730EA2" w:rsidRDefault="00730EA2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08769669" w14:textId="77777777" w:rsidR="000E36E8" w:rsidRDefault="000E36E8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39E9B508" w14:textId="77777777" w:rsidR="001C65F2" w:rsidRDefault="001C65F2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1491A9D0" w14:textId="77777777" w:rsidR="00B26C3B" w:rsidRPr="00A92E2B" w:rsidRDefault="00B26C3B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</w:tc>
      </w:tr>
      <w:tr w:rsidR="000E36E8" w:rsidRPr="00755812" w14:paraId="02C0F8E3" w14:textId="77777777" w:rsidTr="004251C3">
        <w:trPr>
          <w:trHeight w:val="397"/>
        </w:trPr>
        <w:tc>
          <w:tcPr>
            <w:tcW w:w="882" w:type="pct"/>
            <w:shd w:val="clear" w:color="auto" w:fill="F0F6F9"/>
          </w:tcPr>
          <w:p w14:paraId="42F633EB" w14:textId="77777777" w:rsidR="00E04032" w:rsidRPr="001B2BF9" w:rsidRDefault="00E04032" w:rsidP="004251C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iCs/>
                <w:sz w:val="20"/>
                <w:szCs w:val="20"/>
              </w:rPr>
            </w:pPr>
            <w:r w:rsidRPr="006D32D0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Lift Category</w:t>
            </w: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118" w:type="pct"/>
            <w:gridSpan w:val="3"/>
            <w:shd w:val="clear" w:color="auto" w:fill="00B050"/>
            <w:vAlign w:val="center"/>
          </w:tcPr>
          <w:p w14:paraId="7A329D14" w14:textId="77777777" w:rsidR="00E04032" w:rsidRPr="007C25CB" w:rsidRDefault="00E04032" w:rsidP="004251C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20"/>
                <w:szCs w:val="20"/>
              </w:rPr>
            </w:pPr>
            <w:r w:rsidRPr="00CA60CA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Basic</w:t>
            </w:r>
          </w:p>
        </w:tc>
      </w:tr>
      <w:tr w:rsidR="000E36E8" w:rsidRPr="00755812" w14:paraId="57D4635C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4018D03E" w14:textId="77777777" w:rsidR="00C51D25" w:rsidRPr="00FD6E1F" w:rsidRDefault="00C51D25" w:rsidP="00C51D25">
            <w:pPr>
              <w:tabs>
                <w:tab w:val="left" w:pos="2279"/>
              </w:tabs>
              <w:jc w:val="right"/>
              <w:rPr>
                <w:rFonts w:ascii="Source Sans Pro" w:hAnsi="Source Sans Pro"/>
                <w:b/>
                <w:bCs/>
                <w:sz w:val="20"/>
                <w:szCs w:val="20"/>
              </w:rPr>
            </w:pPr>
            <w:r w:rsidRPr="00FD6E1F">
              <w:rPr>
                <w:rFonts w:ascii="Source Sans Pro" w:hAnsi="Source Sans Pro"/>
                <w:b/>
                <w:bCs/>
                <w:sz w:val="20"/>
                <w:szCs w:val="20"/>
              </w:rPr>
              <w:lastRenderedPageBreak/>
              <w:t>Dimensions of load</w:t>
            </w:r>
            <w:r>
              <w:rPr>
                <w:rFonts w:ascii="Source Sans Pro" w:hAnsi="Source Sans Pro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118" w:type="pct"/>
            <w:gridSpan w:val="3"/>
            <w:vAlign w:val="center"/>
          </w:tcPr>
          <w:p w14:paraId="4CCEAC1F" w14:textId="4DBFD574" w:rsidR="00C51D25" w:rsidRPr="00C51D25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</w:pP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>Various dimensions</w:t>
            </w:r>
            <w:r w:rsidR="005439FA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 xml:space="preserve">: </w:t>
            </w: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 xml:space="preserve"> </w:t>
            </w:r>
            <w:r w:rsidR="005439FA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>T</w:t>
            </w:r>
            <w:r w:rsidR="005439FA"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>ypically,</w:t>
            </w: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 xml:space="preserve"> 800mm [w] x 1600mm [l] x 800mm [h] </w:t>
            </w:r>
          </w:p>
          <w:p w14:paraId="39644C6A" w14:textId="0A931FB3" w:rsidR="00C51D25" w:rsidRPr="00FA5260" w:rsidRDefault="00C51D25" w:rsidP="00C51D2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10"/>
                <w:szCs w:val="10"/>
              </w:rPr>
            </w:pPr>
          </w:p>
        </w:tc>
      </w:tr>
      <w:tr w:rsidR="000E36E8" w:rsidRPr="00755812" w14:paraId="560986A5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09F4ACFF" w14:textId="77777777" w:rsidR="00C51D25" w:rsidRPr="00C65CB8" w:rsidRDefault="00C51D25" w:rsidP="00C51D25">
            <w:pPr>
              <w:tabs>
                <w:tab w:val="left" w:pos="2279"/>
              </w:tabs>
              <w:jc w:val="right"/>
              <w:rPr>
                <w:rFonts w:ascii="Source Sans Pro" w:hAnsi="Source Sans Pro"/>
                <w:sz w:val="20"/>
                <w:szCs w:val="20"/>
              </w:rPr>
            </w:pPr>
            <w:r w:rsidRPr="00C65CB8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Weight of Load</w:t>
            </w:r>
          </w:p>
        </w:tc>
        <w:tc>
          <w:tcPr>
            <w:tcW w:w="4118" w:type="pct"/>
            <w:gridSpan w:val="3"/>
            <w:vAlign w:val="center"/>
          </w:tcPr>
          <w:p w14:paraId="2237E99A" w14:textId="11D0F631" w:rsidR="00C51D25" w:rsidRPr="001B2BF9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20"/>
                <w:szCs w:val="20"/>
              </w:rPr>
            </w:pP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>Typically, max. 1800kg for dimensions given</w:t>
            </w:r>
          </w:p>
        </w:tc>
      </w:tr>
      <w:tr w:rsidR="000E36E8" w:rsidRPr="00755812" w14:paraId="527C22A3" w14:textId="77777777" w:rsidTr="00432525">
        <w:trPr>
          <w:trHeight w:val="435"/>
        </w:trPr>
        <w:tc>
          <w:tcPr>
            <w:tcW w:w="882" w:type="pct"/>
            <w:vMerge w:val="restart"/>
            <w:shd w:val="clear" w:color="auto" w:fill="F0F6F9"/>
          </w:tcPr>
          <w:p w14:paraId="467F4FA4" w14:textId="77777777" w:rsidR="00E04032" w:rsidRPr="00867C32" w:rsidRDefault="00E04032" w:rsidP="004251C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  <w:r w:rsidRPr="00867C32">
              <w:rPr>
                <w:rFonts w:ascii="Source Sans Pro" w:hAnsi="Source Sans Pro" w:cs="Arial"/>
                <w:b/>
                <w:bCs/>
                <w:sz w:val="20"/>
                <w:szCs w:val="20"/>
              </w:rPr>
              <w:t xml:space="preserve">Lifting </w:t>
            </w: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>a</w:t>
            </w:r>
            <w:r w:rsidRPr="00867C32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ccessories used with weights of accessories:</w:t>
            </w:r>
          </w:p>
        </w:tc>
        <w:tc>
          <w:tcPr>
            <w:tcW w:w="1678" w:type="pct"/>
            <w:vMerge w:val="restart"/>
            <w:shd w:val="clear" w:color="auto" w:fill="auto"/>
          </w:tcPr>
          <w:p w14:paraId="1D1F2F68" w14:textId="77777777" w:rsidR="00E04032" w:rsidRPr="00E04032" w:rsidRDefault="00E04032" w:rsidP="004251C3">
            <w:pPr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10"/>
                <w:szCs w:val="10"/>
              </w:rPr>
            </w:pPr>
          </w:p>
          <w:p w14:paraId="506A60AD" w14:textId="7C91FAD0" w:rsidR="00E04032" w:rsidRPr="006463B1" w:rsidRDefault="00E04032" w:rsidP="004251C3">
            <w:pPr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6463B1"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20"/>
                <w:szCs w:val="20"/>
              </w:rPr>
              <w:t>Please note:</w:t>
            </w:r>
          </w:p>
          <w:p w14:paraId="1C0BBA05" w14:textId="1016A649" w:rsidR="00E04032" w:rsidRDefault="00E04032" w:rsidP="004251C3">
            <w:pPr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</w:pPr>
            <w:r w:rsidRPr="00A71F54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>The following is for the worst-case scenario</w:t>
            </w:r>
            <w:r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 [wcs]</w:t>
            </w:r>
            <w:r w:rsidRPr="00A71F54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8F0FE8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mode factors </w:t>
            </w:r>
            <w:r w:rsidR="00A54F15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>used in</w:t>
            </w:r>
            <w:r w:rsidRPr="00A71F54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 the shown </w:t>
            </w:r>
            <w:r w:rsidR="00B3552F" w:rsidRPr="00A71F54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>configurations</w:t>
            </w:r>
            <w:r w:rsidR="00432525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 – Choked chains around block</w:t>
            </w:r>
          </w:p>
          <w:p w14:paraId="08EC1E3F" w14:textId="77777777" w:rsidR="00E04032" w:rsidRPr="006463B1" w:rsidRDefault="00E04032" w:rsidP="004251C3">
            <w:pPr>
              <w:rPr>
                <w:rFonts w:ascii="Source Sans Pro" w:hAnsi="Source Sans Pro" w:cs="Arial"/>
                <w:i/>
                <w:color w:val="000000" w:themeColor="text1"/>
                <w:sz w:val="10"/>
                <w:szCs w:val="10"/>
              </w:rPr>
            </w:pPr>
          </w:p>
          <w:p w14:paraId="655114DA" w14:textId="77777777" w:rsidR="00E04032" w:rsidRPr="00DD6713" w:rsidRDefault="00E04032" w:rsidP="004251C3">
            <w:pPr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</w:rPr>
            </w:pPr>
            <w:r w:rsidRPr="00DD6713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</w:rPr>
              <w:t>From hook block:</w:t>
            </w:r>
          </w:p>
          <w:p w14:paraId="7299D159" w14:textId="3CA83E59" w:rsidR="00E04032" w:rsidRPr="008D088B" w:rsidRDefault="00E04032" w:rsidP="004251C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</w:pPr>
            <w:r w:rsidRPr="008D088B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>4 Leg chain slings WLL 8.4</w:t>
            </w:r>
            <w:r w:rsidR="00676FC4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 xml:space="preserve"> </w:t>
            </w:r>
            <w:r w:rsidRPr="008D088B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>t  @ 103kg</w:t>
            </w:r>
          </w:p>
          <w:p w14:paraId="12014197" w14:textId="77777777" w:rsidR="00E04032" w:rsidRDefault="00E04032" w:rsidP="004251C3">
            <w:pPr>
              <w:rPr>
                <w:rFonts w:ascii="Source Sans Pro" w:hAnsi="Source Sans Pro" w:cs="Arial"/>
                <w:iCs/>
                <w:sz w:val="20"/>
                <w:szCs w:val="20"/>
              </w:rPr>
            </w:pPr>
          </w:p>
          <w:p w14:paraId="553DF3E1" w14:textId="3140647B" w:rsidR="00E04032" w:rsidRDefault="00E04032" w:rsidP="004251C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</w:pPr>
            <w:r w:rsidRPr="0073724D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 xml:space="preserve">Gross weight inc. 10% FOS:  </w:t>
            </w: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>2.094</w:t>
            </w:r>
            <w:r w:rsidRPr="0073724D"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 xml:space="preserve"> t [ru]</w:t>
            </w: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</w:rPr>
              <w:t xml:space="preserve"> </w:t>
            </w:r>
          </w:p>
          <w:p w14:paraId="44C1D727" w14:textId="77777777" w:rsidR="00E04032" w:rsidRPr="00E04032" w:rsidRDefault="00E04032" w:rsidP="004251C3">
            <w:pPr>
              <w:rPr>
                <w:rFonts w:ascii="Source Sans Pro" w:hAnsi="Source Sans Pro" w:cs="Arial"/>
                <w:iCs/>
                <w:color w:val="C00000"/>
                <w:sz w:val="10"/>
                <w:szCs w:val="10"/>
              </w:rPr>
            </w:pPr>
          </w:p>
        </w:tc>
        <w:tc>
          <w:tcPr>
            <w:tcW w:w="1461" w:type="pct"/>
            <w:shd w:val="clear" w:color="auto" w:fill="F0F6F9"/>
            <w:vAlign w:val="center"/>
          </w:tcPr>
          <w:p w14:paraId="5B67D9E5" w14:textId="77777777" w:rsidR="00E04032" w:rsidRPr="001B2BF9" w:rsidRDefault="00E04032" w:rsidP="004251C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</w:rPr>
            </w:pPr>
            <w:r w:rsidRPr="001B2BF9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WLL x Mode Factor</w:t>
            </w:r>
          </w:p>
        </w:tc>
        <w:tc>
          <w:tcPr>
            <w:tcW w:w="979" w:type="pct"/>
            <w:shd w:val="clear" w:color="auto" w:fill="F0F6F9"/>
            <w:vAlign w:val="center"/>
          </w:tcPr>
          <w:p w14:paraId="3A1F0128" w14:textId="77777777" w:rsidR="00E04032" w:rsidRPr="001B2BF9" w:rsidRDefault="00E04032" w:rsidP="004251C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</w:rPr>
            </w:pPr>
            <w:r w:rsidRPr="001B2BF9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Resulting SWL</w:t>
            </w:r>
          </w:p>
        </w:tc>
      </w:tr>
      <w:tr w:rsidR="00D34060" w:rsidRPr="00755812" w14:paraId="2438DD5E" w14:textId="77777777" w:rsidTr="00432525">
        <w:trPr>
          <w:trHeight w:val="1889"/>
        </w:trPr>
        <w:tc>
          <w:tcPr>
            <w:tcW w:w="882" w:type="pct"/>
            <w:vMerge/>
            <w:shd w:val="clear" w:color="auto" w:fill="F0F6F9"/>
          </w:tcPr>
          <w:p w14:paraId="7F49AF83" w14:textId="77777777" w:rsidR="00E04032" w:rsidRPr="00C65CB8" w:rsidRDefault="00E04032" w:rsidP="004251C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  <w:tc>
          <w:tcPr>
            <w:tcW w:w="1678" w:type="pct"/>
            <w:vMerge/>
            <w:shd w:val="clear" w:color="auto" w:fill="auto"/>
          </w:tcPr>
          <w:p w14:paraId="48DF2ECC" w14:textId="77777777" w:rsidR="00E04032" w:rsidRPr="001B2BF9" w:rsidRDefault="00E04032" w:rsidP="004251C3">
            <w:pPr>
              <w:ind w:left="30"/>
              <w:rPr>
                <w:rFonts w:ascii="Source Sans Pro" w:hAnsi="Source Sans Pro" w:cs="Arial"/>
                <w:sz w:val="20"/>
                <w:szCs w:val="20"/>
              </w:rPr>
            </w:pPr>
          </w:p>
        </w:tc>
        <w:tc>
          <w:tcPr>
            <w:tcW w:w="1461" w:type="pct"/>
            <w:shd w:val="clear" w:color="auto" w:fill="auto"/>
            <w:vAlign w:val="center"/>
          </w:tcPr>
          <w:p w14:paraId="35132BD7" w14:textId="77777777" w:rsidR="00E04032" w:rsidRPr="00432525" w:rsidRDefault="00E04032" w:rsidP="00FA5260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10"/>
                <w:szCs w:val="10"/>
              </w:rPr>
            </w:pPr>
          </w:p>
          <w:p w14:paraId="3B85A7E1" w14:textId="77777777" w:rsidR="00E04032" w:rsidRPr="00432525" w:rsidRDefault="00E04032" w:rsidP="00FA5260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10"/>
                <w:szCs w:val="10"/>
              </w:rPr>
            </w:pPr>
          </w:p>
          <w:p w14:paraId="1186353D" w14:textId="6E75E914" w:rsidR="00E04032" w:rsidRPr="00432525" w:rsidRDefault="00E04032" w:rsidP="00FA5260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</w:rPr>
            </w:pPr>
            <w:r w:rsidRPr="00432525">
              <w:rPr>
                <w:rFonts w:ascii="Source Sans Pro" w:hAnsi="Source Sans Pro" w:cs="Arial"/>
                <w:color w:val="C00000"/>
                <w:sz w:val="20"/>
                <w:szCs w:val="20"/>
              </w:rPr>
              <w:t xml:space="preserve">Multi leg chain sling with 2 legs in use in ‘choke’ configuration – [WLL of one leg multiplied by 1.4] x .8 = </w:t>
            </w:r>
            <w:r w:rsidR="0025778B" w:rsidRPr="00432525">
              <w:rPr>
                <w:rFonts w:ascii="Source Sans Pro" w:hAnsi="Source Sans Pro" w:cs="Arial"/>
                <w:color w:val="C00000"/>
                <w:sz w:val="20"/>
                <w:szCs w:val="20"/>
              </w:rPr>
              <w:t>4.48 t</w:t>
            </w:r>
          </w:p>
          <w:p w14:paraId="64B5181C" w14:textId="77777777" w:rsidR="00E04032" w:rsidRPr="00432525" w:rsidRDefault="00E04032" w:rsidP="00FA5260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FF0000"/>
                <w:sz w:val="10"/>
                <w:szCs w:val="10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126AD7CC" w14:textId="699BB860" w:rsidR="00E04032" w:rsidRPr="00432525" w:rsidRDefault="00E04032" w:rsidP="00FA5260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</w:rPr>
            </w:pPr>
            <w:r w:rsidRPr="00432525">
              <w:rPr>
                <w:rFonts w:ascii="Source Sans Pro" w:hAnsi="Source Sans Pro" w:cs="Arial"/>
                <w:color w:val="C00000"/>
                <w:sz w:val="20"/>
                <w:szCs w:val="20"/>
              </w:rPr>
              <w:t>4.48 t over accessories stated</w:t>
            </w:r>
          </w:p>
          <w:p w14:paraId="27E5569F" w14:textId="77777777" w:rsidR="00E04032" w:rsidRPr="00432525" w:rsidRDefault="00E04032" w:rsidP="00FA5260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0E36E8" w:rsidRPr="00755812" w14:paraId="3069E3EA" w14:textId="77777777" w:rsidTr="004251C3">
        <w:trPr>
          <w:trHeight w:val="397"/>
        </w:trPr>
        <w:tc>
          <w:tcPr>
            <w:tcW w:w="882" w:type="pct"/>
            <w:shd w:val="clear" w:color="auto" w:fill="F0F6F9"/>
          </w:tcPr>
          <w:p w14:paraId="34911D31" w14:textId="028ABB96" w:rsidR="00E04032" w:rsidRPr="00C65CB8" w:rsidRDefault="0017228B" w:rsidP="004251C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>Alternative methodology:</w:t>
            </w:r>
          </w:p>
        </w:tc>
        <w:tc>
          <w:tcPr>
            <w:tcW w:w="4118" w:type="pct"/>
            <w:gridSpan w:val="3"/>
            <w:vAlign w:val="center"/>
          </w:tcPr>
          <w:p w14:paraId="3E19A390" w14:textId="4EDA5B93" w:rsidR="00E04032" w:rsidRPr="007751AB" w:rsidRDefault="00E04032" w:rsidP="004251C3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</w:rPr>
            </w:pPr>
          </w:p>
          <w:p w14:paraId="78A49F14" w14:textId="162078BC" w:rsidR="00E04032" w:rsidRDefault="00000000" w:rsidP="004251C3">
            <w:pPr>
              <w:tabs>
                <w:tab w:val="left" w:pos="2279"/>
              </w:tabs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noProof/>
                <w:sz w:val="10"/>
                <w:szCs w:val="10"/>
                <w14:ligatures w14:val="standardContextual"/>
              </w:rPr>
              <w:pict w14:anchorId="39B602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607" type="#_x0000_t75" style="position:absolute;margin-left:190.45pt;margin-top:25.95pt;width:152.55pt;height:67.45pt;z-index:251658432;mso-position-horizontal-relative:text;mso-position-vertical-relative:text;mso-width-relative:page;mso-height-relative:page" wrapcoords="-122 0 -122 21390 21600 21390 21600 0 -122 0">
                  <v:imagedata r:id="rId14" o:title=""/>
                  <w10:wrap type="tight"/>
                </v:shape>
              </w:pict>
            </w:r>
            <w:r w:rsidR="00E04032" w:rsidRPr="00150F0C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Attachment to anchor points:</w:t>
            </w:r>
            <w:r w:rsidR="00E04032">
              <w:rPr>
                <w:rFonts w:ascii="Source Sans Pro" w:hAnsi="Source Sans Pro" w:cs="Arial"/>
                <w:sz w:val="20"/>
                <w:szCs w:val="20"/>
              </w:rPr>
              <w:t xml:space="preserve"> Single leg of a multi leg chain sling can be used if of sufficient WLL. Hang unused chains back up to the </w:t>
            </w:r>
            <w:r w:rsidR="00A1305C">
              <w:rPr>
                <w:rFonts w:ascii="Source Sans Pro" w:hAnsi="Source Sans Pro" w:cs="Arial"/>
                <w:sz w:val="20"/>
                <w:szCs w:val="20"/>
              </w:rPr>
              <w:t>master</w:t>
            </w:r>
            <w:r w:rsidR="00E04032">
              <w:rPr>
                <w:rFonts w:ascii="Source Sans Pro" w:hAnsi="Source Sans Pro" w:cs="Arial"/>
                <w:sz w:val="20"/>
                <w:szCs w:val="20"/>
              </w:rPr>
              <w:t xml:space="preserve"> ring.</w:t>
            </w:r>
          </w:p>
          <w:p w14:paraId="5E77C550" w14:textId="77777777" w:rsidR="00E04032" w:rsidRPr="003F1010" w:rsidRDefault="00E04032" w:rsidP="004251C3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</w:rPr>
            </w:pPr>
          </w:p>
          <w:p w14:paraId="33D9826D" w14:textId="72FAAF35" w:rsidR="00E04032" w:rsidRDefault="00E04032" w:rsidP="004251C3">
            <w:pPr>
              <w:tabs>
                <w:tab w:val="left" w:pos="2279"/>
              </w:tabs>
              <w:rPr>
                <w:rFonts w:ascii="Source Sans Pro" w:hAnsi="Source Sans Pro" w:cs="Arial"/>
                <w:sz w:val="20"/>
                <w:szCs w:val="20"/>
              </w:rPr>
            </w:pPr>
            <w:r w:rsidRPr="00FB01D4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Choke attachment:</w:t>
            </w: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 xml:space="preserve"> </w:t>
            </w:r>
            <w:r w:rsidRPr="00A71F54">
              <w:rPr>
                <w:rFonts w:ascii="Source Sans Pro" w:hAnsi="Source Sans Pro" w:cs="Arial"/>
                <w:sz w:val="20"/>
                <w:szCs w:val="20"/>
              </w:rPr>
              <w:t>Webbing slings can be employed in the same configuration of the chain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Pr="00A71F54">
              <w:rPr>
                <w:rFonts w:ascii="Source Sans Pro" w:hAnsi="Source Sans Pro" w:cs="Arial"/>
                <w:sz w:val="20"/>
                <w:szCs w:val="20"/>
              </w:rPr>
              <w:t>slings.</w:t>
            </w:r>
          </w:p>
          <w:p w14:paraId="3A6D6CCF" w14:textId="174550F9" w:rsidR="00E04032" w:rsidRPr="003F1010" w:rsidRDefault="00E04032" w:rsidP="004251C3">
            <w:pPr>
              <w:tabs>
                <w:tab w:val="left" w:pos="2279"/>
              </w:tabs>
              <w:rPr>
                <w:rFonts w:ascii="Source Sans Pro" w:hAnsi="Source Sans Pro" w:cs="Arial"/>
                <w:sz w:val="20"/>
                <w:szCs w:val="20"/>
              </w:rPr>
            </w:pPr>
            <w:r w:rsidRPr="003F1010">
              <w:rPr>
                <w:rFonts w:ascii="Source Sans Pro" w:hAnsi="Source Sans Pro" w:cs="Arial"/>
                <w:sz w:val="20"/>
                <w:szCs w:val="20"/>
              </w:rPr>
              <w:t>If size of hook block allows, then the webbing slings can be directly attached</w:t>
            </w:r>
            <w:r w:rsidR="00F96507">
              <w:rPr>
                <w:rFonts w:ascii="Source Sans Pro" w:hAnsi="Source Sans Pro" w:cs="Arial"/>
                <w:sz w:val="20"/>
                <w:szCs w:val="20"/>
              </w:rPr>
              <w:t>.</w:t>
            </w:r>
          </w:p>
          <w:p w14:paraId="1F33DF5C" w14:textId="77777777" w:rsidR="00253B70" w:rsidRPr="00253B70" w:rsidRDefault="00E04032" w:rsidP="004251C3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</w:rPr>
            </w:pPr>
            <w:r w:rsidRPr="003F1010">
              <w:rPr>
                <w:rFonts w:ascii="Source Sans Pro" w:hAnsi="Source Sans Pro" w:cs="Arial"/>
                <w:sz w:val="20"/>
                <w:szCs w:val="20"/>
              </w:rPr>
              <w:t xml:space="preserve">                           </w:t>
            </w:r>
          </w:p>
          <w:p w14:paraId="12F4198B" w14:textId="7B566D5E" w:rsidR="00E04032" w:rsidRDefault="00A33329" w:rsidP="00253B70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 xml:space="preserve">                                           </w:t>
            </w:r>
            <w:r w:rsidR="00E04032" w:rsidRPr="00A30041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DO NOT OVERCROWD THE BLOCK</w:t>
            </w:r>
          </w:p>
          <w:p w14:paraId="3984A2E4" w14:textId="77777777" w:rsidR="00E04032" w:rsidRPr="007751AB" w:rsidRDefault="00E04032" w:rsidP="00CA60CA">
            <w:pPr>
              <w:tabs>
                <w:tab w:val="left" w:pos="2279"/>
              </w:tabs>
              <w:contextualSpacing/>
              <w:rPr>
                <w:rFonts w:ascii="Source Sans Pro" w:hAnsi="Source Sans Pro" w:cs="Arial"/>
                <w:sz w:val="10"/>
                <w:szCs w:val="10"/>
              </w:rPr>
            </w:pPr>
          </w:p>
        </w:tc>
      </w:tr>
      <w:tr w:rsidR="000E36E8" w:rsidRPr="00755812" w14:paraId="6CCDD9B7" w14:textId="77777777" w:rsidTr="004251C3">
        <w:trPr>
          <w:trHeight w:val="397"/>
        </w:trPr>
        <w:tc>
          <w:tcPr>
            <w:tcW w:w="882" w:type="pct"/>
            <w:shd w:val="clear" w:color="auto" w:fill="F0F6F9"/>
          </w:tcPr>
          <w:p w14:paraId="69594EBD" w14:textId="3D47C390" w:rsidR="00E04032" w:rsidRPr="00C65CB8" w:rsidRDefault="00E04032" w:rsidP="004251C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  <w:r w:rsidRPr="00C65CB8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>afe lift</w:t>
            </w:r>
            <w:r w:rsidR="00A949A8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ing</w:t>
            </w: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 xml:space="preserve"> considerations:</w:t>
            </w:r>
          </w:p>
        </w:tc>
        <w:tc>
          <w:tcPr>
            <w:tcW w:w="4118" w:type="pct"/>
            <w:gridSpan w:val="3"/>
          </w:tcPr>
          <w:p w14:paraId="222E947C" w14:textId="77777777" w:rsidR="00E04032" w:rsidRPr="00E04032" w:rsidRDefault="00E04032" w:rsidP="004251C3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70031B22" w14:textId="77777777" w:rsidR="00E04032" w:rsidRDefault="00E04032" w:rsidP="00724742">
            <w:pPr>
              <w:pStyle w:val="ListParagraph"/>
              <w:numPr>
                <w:ilvl w:val="0"/>
                <w:numId w:val="4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When lifting from a precast or embedded attachment point a Temporary Works check should be performed to ensure integrity of the lifting point.</w:t>
            </w:r>
          </w:p>
          <w:p w14:paraId="4234C922" w14:textId="77777777" w:rsidR="00E04032" w:rsidRPr="00714D2B" w:rsidRDefault="00E04032" w:rsidP="004251C3">
            <w:pPr>
              <w:pStyle w:val="ListParagraph"/>
              <w:rPr>
                <w:rFonts w:ascii="Source Sans Pro" w:hAnsi="Source Sans Pro" w:cs="Arial"/>
                <w:color w:val="000000" w:themeColor="text1"/>
                <w:sz w:val="10"/>
                <w:szCs w:val="10"/>
              </w:rPr>
            </w:pPr>
          </w:p>
          <w:p w14:paraId="7E14F8D6" w14:textId="77777777" w:rsidR="00E04032" w:rsidRPr="00714D2B" w:rsidRDefault="00E04032" w:rsidP="00724742">
            <w:pPr>
              <w:pStyle w:val="ListParagraph"/>
              <w:numPr>
                <w:ilvl w:val="0"/>
                <w:numId w:val="49"/>
              </w:numPr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Check condition of the lifting point, check for any cracks around the immediate area.</w:t>
            </w:r>
          </w:p>
          <w:p w14:paraId="463132A2" w14:textId="77777777" w:rsidR="00676FC4" w:rsidRPr="00714D2B" w:rsidRDefault="00676FC4" w:rsidP="00676FC4">
            <w:pPr>
              <w:pStyle w:val="ListParagraph"/>
              <w:rPr>
                <w:rFonts w:ascii="Source Sans Pro" w:hAnsi="Source Sans Pro" w:cs="Arial"/>
                <w:color w:val="000000" w:themeColor="text1"/>
                <w:sz w:val="6"/>
                <w:szCs w:val="6"/>
              </w:rPr>
            </w:pPr>
          </w:p>
          <w:p w14:paraId="5E2B8243" w14:textId="37B1B6B8" w:rsidR="00676FC4" w:rsidRPr="00714D2B" w:rsidRDefault="00676FC4" w:rsidP="00724742">
            <w:pPr>
              <w:pStyle w:val="ListParagraph"/>
              <w:numPr>
                <w:ilvl w:val="0"/>
                <w:numId w:val="49"/>
              </w:numPr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</w:pPr>
            <w:r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Ensure that any threads are </w:t>
            </w:r>
            <w:r w:rsidR="008624BF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clean,</w:t>
            </w:r>
            <w:r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 and the lifting accessory is fully engaged / bearing on the insert / block.</w:t>
            </w:r>
          </w:p>
          <w:p w14:paraId="059B21A2" w14:textId="77777777" w:rsidR="00E04032" w:rsidRPr="001F773F" w:rsidRDefault="00E04032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2B65E8F1" w14:textId="77777777" w:rsidR="00E04032" w:rsidRDefault="00E04032" w:rsidP="00724742">
            <w:pPr>
              <w:pStyle w:val="ListParagraph"/>
              <w:numPr>
                <w:ilvl w:val="0"/>
                <w:numId w:val="4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Check underside of the block in test lift for any adhered materials.</w:t>
            </w:r>
          </w:p>
          <w:p w14:paraId="7FA63C04" w14:textId="77777777" w:rsidR="00E04032" w:rsidRPr="00B121F3" w:rsidRDefault="00E04032" w:rsidP="004251C3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275956D2" w14:textId="77777777" w:rsidR="00E04032" w:rsidRPr="000B3C7C" w:rsidRDefault="00E04032" w:rsidP="00724742">
            <w:pPr>
              <w:pStyle w:val="ListParagraph"/>
              <w:numPr>
                <w:ilvl w:val="0"/>
                <w:numId w:val="4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If utilising webbing slings, ensure there is adequate protection of the webbing slings in case of sharp edges on the block can affect the integrity of the attachment.</w:t>
            </w:r>
          </w:p>
          <w:p w14:paraId="29648963" w14:textId="77777777" w:rsidR="00E04032" w:rsidRPr="000B3C7C" w:rsidRDefault="00E04032" w:rsidP="004251C3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10F75F4D" w14:textId="3B1D41B8" w:rsidR="00E04032" w:rsidRDefault="00E04032" w:rsidP="00724742">
            <w:pPr>
              <w:pStyle w:val="ListParagraph"/>
              <w:numPr>
                <w:ilvl w:val="0"/>
                <w:numId w:val="4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 xml:space="preserve">When attaching ‘through’ or ‘around’ the block, ensure the accessories are of sufficient length so that the angle of the chains doesn’t require a reduction of the SWL in the configuration being </w:t>
            </w:r>
            <w:r w:rsidR="00AA7475">
              <w:rPr>
                <w:rFonts w:ascii="Source Sans Pro" w:hAnsi="Source Sans Pro" w:cs="Arial"/>
                <w:sz w:val="20"/>
                <w:szCs w:val="20"/>
              </w:rPr>
              <w:t>used</w:t>
            </w:r>
            <w:r>
              <w:rPr>
                <w:rFonts w:ascii="Source Sans Pro" w:hAnsi="Source Sans Pro" w:cs="Arial"/>
                <w:sz w:val="20"/>
                <w:szCs w:val="20"/>
              </w:rPr>
              <w:t>.</w:t>
            </w:r>
          </w:p>
          <w:p w14:paraId="7D0FD99F" w14:textId="77777777" w:rsidR="00E04032" w:rsidRPr="00D91FC4" w:rsidRDefault="00E04032" w:rsidP="004251C3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641CA1FE" w14:textId="77777777" w:rsidR="00E04032" w:rsidRPr="0081685E" w:rsidRDefault="00E04032" w:rsidP="00724742">
            <w:pPr>
              <w:pStyle w:val="ListParagraph"/>
              <w:numPr>
                <w:ilvl w:val="0"/>
                <w:numId w:val="4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Check prior to lifting that any attachment holes or notches are of sufficient size to allow the hook of the chain sling to pass through without using excessive force.</w:t>
            </w:r>
          </w:p>
          <w:p w14:paraId="397F8995" w14:textId="77777777" w:rsidR="00E04032" w:rsidRPr="00E04032" w:rsidRDefault="00E04032" w:rsidP="004251C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</w:tc>
      </w:tr>
    </w:tbl>
    <w:p w14:paraId="3026315A" w14:textId="77777777" w:rsidR="00E04032" w:rsidRDefault="00E04032" w:rsidP="00E04032"/>
    <w:p w14:paraId="44400484" w14:textId="77777777" w:rsidR="00E04032" w:rsidRDefault="00E04032" w:rsidP="00E04032"/>
    <w:p w14:paraId="53FC54E9" w14:textId="77777777" w:rsidR="00E04032" w:rsidRDefault="00E04032" w:rsidP="00011CBE"/>
    <w:p w14:paraId="7A434840" w14:textId="77777777" w:rsidR="00E04032" w:rsidRDefault="00E04032" w:rsidP="00011CBE"/>
    <w:p w14:paraId="2D85303D" w14:textId="77777777" w:rsidR="00E04032" w:rsidRDefault="00E04032" w:rsidP="00011CBE"/>
    <w:p w14:paraId="65A32BE3" w14:textId="77777777" w:rsidR="00914929" w:rsidRDefault="00914929" w:rsidP="00011CBE"/>
    <w:tbl>
      <w:tblPr>
        <w:tblStyle w:val="TableGrid1"/>
        <w:tblpPr w:leftFromText="180" w:rightFromText="180" w:vertAnchor="page" w:horzAnchor="margin" w:tblpY="1636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27"/>
        <w:gridCol w:w="3094"/>
        <w:gridCol w:w="2582"/>
        <w:gridCol w:w="1713"/>
      </w:tblGrid>
      <w:tr w:rsidR="00642873" w:rsidRPr="00642873" w14:paraId="2A840914" w14:textId="77777777" w:rsidTr="00ED1D94">
        <w:trPr>
          <w:trHeight w:val="397"/>
          <w:tblHeader/>
        </w:trPr>
        <w:tc>
          <w:tcPr>
            <w:tcW w:w="5000" w:type="pct"/>
            <w:gridSpan w:val="4"/>
            <w:shd w:val="clear" w:color="auto" w:fill="7EBD55"/>
            <w:vAlign w:val="center"/>
          </w:tcPr>
          <w:p w14:paraId="1184B0EC" w14:textId="533A6C0B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Loads description: – </w:t>
            </w:r>
            <w:bookmarkStart w:id="17" w:name="Access_chamber_rings"/>
            <w:r w:rsidRPr="00642873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Precast concrete elements – </w:t>
            </w:r>
            <w:r w:rsidR="009E3B2E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Access chamber </w:t>
            </w:r>
            <w:r w:rsidRPr="00642873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>rings</w:t>
            </w:r>
            <w:bookmarkEnd w:id="17"/>
          </w:p>
        </w:tc>
      </w:tr>
      <w:tr w:rsidR="00642873" w:rsidRPr="00642873" w14:paraId="06AE6501" w14:textId="77777777" w:rsidTr="00C51D25">
        <w:trPr>
          <w:trHeight w:val="3982"/>
        </w:trPr>
        <w:tc>
          <w:tcPr>
            <w:tcW w:w="2560" w:type="pct"/>
            <w:gridSpan w:val="2"/>
            <w:shd w:val="clear" w:color="auto" w:fill="auto"/>
          </w:tcPr>
          <w:p w14:paraId="265D18B6" w14:textId="7779DAB3" w:rsidR="00642873" w:rsidRPr="00642873" w:rsidRDefault="0023431D" w:rsidP="00642873">
            <w:pPr>
              <w:tabs>
                <w:tab w:val="left" w:pos="2279"/>
              </w:tabs>
              <w:rPr>
                <w:noProof/>
                <w14:ligatures w14:val="standardContextual"/>
              </w:rPr>
            </w:pPr>
            <w:r w:rsidRPr="0023431D">
              <w:rPr>
                <w:noProof/>
                <w14:ligatures w14:val="standardContextual"/>
              </w:rPr>
              <w:drawing>
                <wp:anchor distT="0" distB="0" distL="114300" distR="114300" simplePos="0" relativeHeight="251658321" behindDoc="1" locked="0" layoutInCell="1" allowOverlap="1" wp14:anchorId="69F48B5A" wp14:editId="4432014B">
                  <wp:simplePos x="0" y="0"/>
                  <wp:positionH relativeFrom="column">
                    <wp:posOffset>38745</wp:posOffset>
                  </wp:positionH>
                  <wp:positionV relativeFrom="paragraph">
                    <wp:posOffset>143292</wp:posOffset>
                  </wp:positionV>
                  <wp:extent cx="2860043" cy="2388045"/>
                  <wp:effectExtent l="0" t="0" r="0" b="0"/>
                  <wp:wrapTight wrapText="bothSides">
                    <wp:wrapPolygon edited="0">
                      <wp:start x="0" y="0"/>
                      <wp:lineTo x="0" y="21370"/>
                      <wp:lineTo x="21437" y="21370"/>
                      <wp:lineTo x="21437" y="0"/>
                      <wp:lineTo x="0" y="0"/>
                    </wp:wrapPolygon>
                  </wp:wrapTight>
                  <wp:docPr id="158106556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3" cy="238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0" w:type="pct"/>
            <w:gridSpan w:val="2"/>
            <w:shd w:val="clear" w:color="auto" w:fill="FFFFFF" w:themeFill="background1"/>
          </w:tcPr>
          <w:p w14:paraId="5C89CCCA" w14:textId="77777777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6"/>
                <w:szCs w:val="6"/>
                <w14:ligatures w14:val="standardContextual"/>
              </w:rPr>
            </w:pPr>
          </w:p>
          <w:p w14:paraId="2D8256F2" w14:textId="77777777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</w:pPr>
            <w:r w:rsidRPr="00642873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Slinging methodology:</w:t>
            </w:r>
          </w:p>
          <w:p w14:paraId="7C4E5B86" w14:textId="77777777" w:rsidR="00642873" w:rsidRPr="00642873" w:rsidRDefault="00642873" w:rsidP="00642873">
            <w:pPr>
              <w:rPr>
                <w:rFonts w:ascii="Source Sans Pro" w:hAnsi="Source Sans Pro"/>
                <w:iCs/>
                <w:color w:val="FF0000"/>
                <w:sz w:val="10"/>
                <w:szCs w:val="10"/>
                <w14:ligatures w14:val="standardContextual"/>
              </w:rPr>
            </w:pPr>
          </w:p>
          <w:p w14:paraId="651A2D2C" w14:textId="071F6C11" w:rsidR="00642873" w:rsidRPr="00714D2B" w:rsidRDefault="00642873" w:rsidP="00724742">
            <w:pPr>
              <w:numPr>
                <w:ilvl w:val="0"/>
                <w:numId w:val="53"/>
              </w:numPr>
              <w:spacing w:after="160" w:line="259" w:lineRule="auto"/>
              <w:contextualSpacing/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</w:pPr>
            <w:r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3no. lifting pins min. WLL 750kg will be attached to the attachment holes located in the side walls of the ‘ring’ structure.</w:t>
            </w:r>
          </w:p>
          <w:p w14:paraId="3843D6D0" w14:textId="77777777" w:rsidR="00642873" w:rsidRPr="00714D2B" w:rsidRDefault="00642873" w:rsidP="00642873">
            <w:pPr>
              <w:spacing w:after="160" w:line="259" w:lineRule="auto"/>
              <w:ind w:left="720"/>
              <w:contextualSpacing/>
              <w:rPr>
                <w:rFonts w:ascii="Source Sans Pro" w:hAnsi="Source Sans Pro" w:cs="Arial"/>
                <w:color w:val="000000" w:themeColor="text1"/>
                <w:sz w:val="6"/>
                <w:szCs w:val="6"/>
                <w14:ligatures w14:val="standardContextual"/>
              </w:rPr>
            </w:pPr>
          </w:p>
          <w:p w14:paraId="1D94BDA2" w14:textId="24F9C56E" w:rsidR="00642873" w:rsidRPr="00714D2B" w:rsidRDefault="00C66CD8" w:rsidP="00724742">
            <w:pPr>
              <w:numPr>
                <w:ilvl w:val="0"/>
                <w:numId w:val="53"/>
              </w:numPr>
              <w:spacing w:after="160" w:line="259" w:lineRule="auto"/>
              <w:contextualSpacing/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</w:pPr>
            <w:r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4 leg chain </w:t>
            </w:r>
            <w:r w:rsidR="00642873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sling</w:t>
            </w:r>
            <w:r w:rsidR="00D5446B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 </w:t>
            </w:r>
            <w:r w:rsidR="00642873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will be attached to hook block of the crane</w:t>
            </w:r>
            <w:r w:rsidR="00AA7475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. </w:t>
            </w:r>
            <w:r w:rsidR="003C2FAE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Only 3 legs of the chain sling are required so hang the unused chain back up to the </w:t>
            </w:r>
            <w:r w:rsidR="00A1305C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master</w:t>
            </w:r>
            <w:r w:rsidR="003C2FAE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 ring.</w:t>
            </w:r>
          </w:p>
          <w:p w14:paraId="6E3BC20C" w14:textId="77777777" w:rsidR="00642873" w:rsidRPr="00642873" w:rsidRDefault="00642873" w:rsidP="00642873">
            <w:pPr>
              <w:ind w:left="720"/>
              <w:contextualSpacing/>
              <w:rPr>
                <w:rFonts w:ascii="Source Sans Pro" w:hAnsi="Source Sans Pro" w:cs="Arial"/>
                <w:sz w:val="6"/>
                <w:szCs w:val="6"/>
                <w14:ligatures w14:val="standardContextual"/>
              </w:rPr>
            </w:pPr>
          </w:p>
          <w:p w14:paraId="05902A2B" w14:textId="75C9CF78" w:rsidR="00642873" w:rsidRPr="00642873" w:rsidRDefault="00642873" w:rsidP="00724742">
            <w:pPr>
              <w:numPr>
                <w:ilvl w:val="0"/>
                <w:numId w:val="53"/>
              </w:numPr>
              <w:spacing w:after="160" w:line="259" w:lineRule="auto"/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Attach hooks of chain slings to the attachment eyes of the lifting pins.</w:t>
            </w:r>
          </w:p>
        </w:tc>
      </w:tr>
      <w:tr w:rsidR="00642873" w:rsidRPr="00642873" w14:paraId="0163017D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6B657F5F" w14:textId="77777777" w:rsidR="00642873" w:rsidRPr="00642873" w:rsidRDefault="00642873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 Category:</w:t>
            </w:r>
          </w:p>
        </w:tc>
        <w:tc>
          <w:tcPr>
            <w:tcW w:w="4118" w:type="pct"/>
            <w:gridSpan w:val="3"/>
            <w:shd w:val="clear" w:color="auto" w:fill="00B050"/>
            <w:vAlign w:val="center"/>
          </w:tcPr>
          <w:p w14:paraId="2FD45F91" w14:textId="77777777" w:rsidR="00642873" w:rsidRPr="00642873" w:rsidRDefault="00642873" w:rsidP="0064287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A949A8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Basic</w:t>
            </w:r>
          </w:p>
        </w:tc>
      </w:tr>
      <w:tr w:rsidR="00C51D25" w:rsidRPr="00642873" w14:paraId="18311332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4E3CDAA5" w14:textId="77777777" w:rsidR="00C51D25" w:rsidRPr="00642873" w:rsidRDefault="00C51D25" w:rsidP="00C51D25">
            <w:pPr>
              <w:tabs>
                <w:tab w:val="left" w:pos="2279"/>
              </w:tabs>
              <w:jc w:val="right"/>
              <w:rPr>
                <w:rFonts w:ascii="Source Sans Pro" w:hAnsi="Source Sans Pro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/>
                <w:b/>
                <w:bCs/>
                <w:sz w:val="20"/>
                <w:szCs w:val="20"/>
                <w14:ligatures w14:val="standardContextual"/>
              </w:rPr>
              <w:t>Dimensions of load:</w:t>
            </w:r>
          </w:p>
        </w:tc>
        <w:tc>
          <w:tcPr>
            <w:tcW w:w="4118" w:type="pct"/>
            <w:gridSpan w:val="3"/>
            <w:vAlign w:val="center"/>
          </w:tcPr>
          <w:p w14:paraId="0FA3C108" w14:textId="38C94BDF" w:rsidR="00C51D25" w:rsidRPr="00642873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Various dimensions</w:t>
            </w:r>
            <w:r w:rsidR="00BB3CCD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: </w:t>
            </w:r>
            <w:r w:rsidR="00FA5260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</w:t>
            </w: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ypically: 1050mm [d] x 1000mm [h]</w:t>
            </w:r>
          </w:p>
        </w:tc>
      </w:tr>
      <w:tr w:rsidR="00C51D25" w:rsidRPr="00642873" w14:paraId="1C1D33FE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2DBA1CFD" w14:textId="77777777" w:rsidR="00C51D25" w:rsidRPr="00642873" w:rsidRDefault="00C51D25" w:rsidP="00C51D25">
            <w:pPr>
              <w:tabs>
                <w:tab w:val="left" w:pos="2279"/>
              </w:tabs>
              <w:jc w:val="right"/>
              <w:rPr>
                <w:rFonts w:ascii="Source Sans Pro" w:hAnsi="Source Sans Pro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Weight of Load</w:t>
            </w:r>
          </w:p>
        </w:tc>
        <w:tc>
          <w:tcPr>
            <w:tcW w:w="4118" w:type="pct"/>
            <w:gridSpan w:val="3"/>
            <w:vAlign w:val="center"/>
          </w:tcPr>
          <w:p w14:paraId="5C860290" w14:textId="4C2A65E4" w:rsidR="00C51D25" w:rsidRPr="00C51D25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Typically, 900 kg for dimensions given</w:t>
            </w:r>
          </w:p>
        </w:tc>
      </w:tr>
      <w:tr w:rsidR="0023431D" w:rsidRPr="00642873" w14:paraId="49F7C02B" w14:textId="77777777" w:rsidTr="00C51D25">
        <w:trPr>
          <w:trHeight w:val="435"/>
        </w:trPr>
        <w:tc>
          <w:tcPr>
            <w:tcW w:w="882" w:type="pct"/>
            <w:vMerge w:val="restart"/>
            <w:shd w:val="clear" w:color="auto" w:fill="F0F6F9"/>
          </w:tcPr>
          <w:p w14:paraId="27605D68" w14:textId="77777777" w:rsidR="00642873" w:rsidRPr="00642873" w:rsidRDefault="00642873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Lifting accessories used with weights of accessories:</w:t>
            </w:r>
          </w:p>
        </w:tc>
        <w:tc>
          <w:tcPr>
            <w:tcW w:w="1678" w:type="pct"/>
            <w:vMerge w:val="restart"/>
          </w:tcPr>
          <w:p w14:paraId="36EC3938" w14:textId="202A7C94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From hook </w:t>
            </w:r>
            <w:r w:rsidR="009450A6" w:rsidRPr="00642873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>block:</w:t>
            </w:r>
          </w:p>
          <w:p w14:paraId="1F5BFC67" w14:textId="3EE597ED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4 Leg chain slings WLL 8.4</w:t>
            </w:r>
            <w:r w:rsidR="00CD5DA9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  @ 103kg</w:t>
            </w:r>
          </w:p>
          <w:p w14:paraId="26EEB3D7" w14:textId="77777777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--------------------------------------------</w:t>
            </w:r>
          </w:p>
          <w:p w14:paraId="2E761054" w14:textId="77777777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Man-hole lifting pins @ 6kg.</w:t>
            </w:r>
          </w:p>
          <w:p w14:paraId="025D3C76" w14:textId="77777777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6E26C102" w14:textId="77777777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5FC761D6" w14:textId="3377B612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Gross weight inc. 10% FOS: </w:t>
            </w:r>
            <w:r w:rsidR="00BE5069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1.11</w:t>
            </w:r>
            <w:r w:rsidR="00BE5069"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 w:rsidR="00BE5069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</w:t>
            </w: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[ru]</w:t>
            </w:r>
          </w:p>
          <w:p w14:paraId="7F012F2C" w14:textId="77777777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10"/>
                <w:szCs w:val="10"/>
                <w14:ligatures w14:val="standardContextual"/>
              </w:rPr>
            </w:pPr>
          </w:p>
        </w:tc>
        <w:tc>
          <w:tcPr>
            <w:tcW w:w="1461" w:type="pct"/>
            <w:shd w:val="clear" w:color="auto" w:fill="F0F6F9"/>
            <w:vAlign w:val="center"/>
          </w:tcPr>
          <w:p w14:paraId="6B7BA26B" w14:textId="77777777" w:rsidR="00642873" w:rsidRPr="00642873" w:rsidRDefault="00642873" w:rsidP="0064287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WLL x Mode Factor</w:t>
            </w:r>
          </w:p>
        </w:tc>
        <w:tc>
          <w:tcPr>
            <w:tcW w:w="979" w:type="pct"/>
            <w:shd w:val="clear" w:color="auto" w:fill="F0F6F9"/>
            <w:vAlign w:val="center"/>
          </w:tcPr>
          <w:p w14:paraId="0112D165" w14:textId="77777777" w:rsidR="00642873" w:rsidRPr="00642873" w:rsidRDefault="00642873" w:rsidP="0064287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Resulting SWL</w:t>
            </w:r>
          </w:p>
        </w:tc>
      </w:tr>
      <w:tr w:rsidR="0023431D" w:rsidRPr="00642873" w14:paraId="00198EE5" w14:textId="77777777" w:rsidTr="00C51D25">
        <w:trPr>
          <w:trHeight w:val="1889"/>
        </w:trPr>
        <w:tc>
          <w:tcPr>
            <w:tcW w:w="882" w:type="pct"/>
            <w:vMerge/>
            <w:shd w:val="clear" w:color="auto" w:fill="F0F6F9"/>
          </w:tcPr>
          <w:p w14:paraId="40941F78" w14:textId="77777777" w:rsidR="00642873" w:rsidRPr="00642873" w:rsidRDefault="00642873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</w:p>
        </w:tc>
        <w:tc>
          <w:tcPr>
            <w:tcW w:w="1678" w:type="pct"/>
            <w:vMerge/>
          </w:tcPr>
          <w:p w14:paraId="0D88087A" w14:textId="77777777" w:rsidR="00642873" w:rsidRPr="00642873" w:rsidRDefault="00642873" w:rsidP="00642873">
            <w:pPr>
              <w:ind w:left="30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</w:tc>
        <w:tc>
          <w:tcPr>
            <w:tcW w:w="1461" w:type="pct"/>
            <w:vAlign w:val="center"/>
          </w:tcPr>
          <w:p w14:paraId="36B9E78B" w14:textId="4690DFD2" w:rsidR="00642873" w:rsidRPr="00642873" w:rsidRDefault="003E046C" w:rsidP="000C02C1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4</w:t>
            </w:r>
            <w:r w:rsidR="00642873"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 xml:space="preserve"> leg chain sling with 3 legs in use – As per design</w:t>
            </w:r>
            <w:r w:rsidR="00BB3CCD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 xml:space="preserve"> use</w:t>
            </w:r>
          </w:p>
          <w:p w14:paraId="14F49451" w14:textId="77777777" w:rsidR="00642873" w:rsidRPr="00642873" w:rsidRDefault="00642873" w:rsidP="000C02C1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--------------------------------------</w:t>
            </w:r>
          </w:p>
          <w:p w14:paraId="05EAB295" w14:textId="3A4E4A1A" w:rsidR="00642873" w:rsidRPr="00642873" w:rsidRDefault="00642873" w:rsidP="000C02C1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 xml:space="preserve">3 Lifting pins min WLL 750kg used as set - WLL of one multiplied by 2.1 = 1.575 </w:t>
            </w:r>
            <w:r w:rsidR="00CD5DA9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t</w:t>
            </w:r>
          </w:p>
          <w:p w14:paraId="17D1B8BA" w14:textId="77777777" w:rsidR="00642873" w:rsidRPr="00642873" w:rsidRDefault="00642873" w:rsidP="000C02C1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FF0000"/>
                <w:sz w:val="10"/>
                <w:szCs w:val="10"/>
                <w14:ligatures w14:val="standardContextual"/>
              </w:rPr>
            </w:pPr>
          </w:p>
        </w:tc>
        <w:tc>
          <w:tcPr>
            <w:tcW w:w="979" w:type="pct"/>
            <w:vAlign w:val="center"/>
          </w:tcPr>
          <w:p w14:paraId="63A86CB1" w14:textId="18A621B5" w:rsidR="00642873" w:rsidRPr="00642873" w:rsidRDefault="00642873" w:rsidP="000C02C1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1.575 t over accessories stated</w:t>
            </w:r>
          </w:p>
          <w:p w14:paraId="4F5EBA2F" w14:textId="77777777" w:rsidR="00642873" w:rsidRPr="00642873" w:rsidRDefault="00642873" w:rsidP="000C02C1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FF0000"/>
                <w:sz w:val="20"/>
                <w:szCs w:val="20"/>
                <w14:ligatures w14:val="standardContextual"/>
              </w:rPr>
            </w:pPr>
          </w:p>
        </w:tc>
      </w:tr>
      <w:tr w:rsidR="00642873" w:rsidRPr="00642873" w14:paraId="397837B1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6F8B974B" w14:textId="1E3BD7F0" w:rsidR="00642873" w:rsidRPr="00642873" w:rsidRDefault="0017228B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Alternative methodology:</w:t>
            </w:r>
          </w:p>
        </w:tc>
        <w:tc>
          <w:tcPr>
            <w:tcW w:w="4118" w:type="pct"/>
            <w:gridSpan w:val="3"/>
            <w:vAlign w:val="center"/>
          </w:tcPr>
          <w:p w14:paraId="5938099D" w14:textId="77777777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/>
                <w:sz w:val="10"/>
                <w:szCs w:val="10"/>
                <w14:ligatures w14:val="standardContextual"/>
              </w:rPr>
            </w:pPr>
          </w:p>
          <w:p w14:paraId="55D5ACC4" w14:textId="7854A4BE" w:rsidR="00642873" w:rsidRPr="00BE5069" w:rsidRDefault="00642873" w:rsidP="00642873">
            <w:pPr>
              <w:tabs>
                <w:tab w:val="left" w:pos="2279"/>
              </w:tabs>
              <w:rPr>
                <w:rFonts w:ascii="Source Sans Pro" w:hAnsi="Source Sans Pro"/>
                <w:sz w:val="20"/>
                <w:szCs w:val="20"/>
                <w14:ligatures w14:val="standardContextual"/>
              </w:rPr>
            </w:pPr>
            <w:r w:rsidRP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>Be aware that some Man-hole rings will have a different lifting methodology</w:t>
            </w:r>
            <w:r w:rsid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 i.e., 4 chains in use or a different lifting pin tha</w:t>
            </w:r>
            <w:r w:rsidR="006C21D3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n the one stated. </w:t>
            </w:r>
            <w:r w:rsidRP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>In these cases, check documentation of the Man-hole ring and if still unclear consult the manufacturer for guidance.</w:t>
            </w:r>
          </w:p>
          <w:p w14:paraId="0151C827" w14:textId="77777777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</w:tc>
      </w:tr>
      <w:tr w:rsidR="00642873" w:rsidRPr="00642873" w14:paraId="3ECF95DA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53FD4BA1" w14:textId="6AF333FE" w:rsidR="00642873" w:rsidRPr="00642873" w:rsidRDefault="00642873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Safe lift</w:t>
            </w:r>
            <w:r w:rsidR="003C496B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ing</w:t>
            </w: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 xml:space="preserve"> considerations:</w:t>
            </w:r>
          </w:p>
        </w:tc>
        <w:tc>
          <w:tcPr>
            <w:tcW w:w="4118" w:type="pct"/>
            <w:gridSpan w:val="3"/>
          </w:tcPr>
          <w:p w14:paraId="374B4BFC" w14:textId="71E31212" w:rsidR="00642873" w:rsidRPr="00BE5069" w:rsidRDefault="00000000" w:rsidP="00642873">
            <w:pPr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  <w:r>
              <w:rPr>
                <w:noProof/>
              </w:rPr>
              <w:pict w14:anchorId="3AA59702">
                <v:shape id="_x0000_s2205" type="#_x0000_t75" style="position:absolute;margin-left:212.65pt;margin-top:5.35pt;width:139.75pt;height:93.45pt;z-index:251658342;mso-position-horizontal-relative:text;mso-position-vertical-relative:text;mso-width-relative:page;mso-height-relative:page">
                  <v:imagedata r:id="rId16" o:title=""/>
                  <w10:wrap type="square"/>
                </v:shape>
              </w:pict>
            </w:r>
          </w:p>
          <w:p w14:paraId="07A71F80" w14:textId="3525455F" w:rsidR="00C47162" w:rsidRDefault="00642873" w:rsidP="00724742">
            <w:pPr>
              <w:numPr>
                <w:ilvl w:val="0"/>
                <w:numId w:val="54"/>
              </w:numPr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Ensure the lifting pin is correctly sized for the Man-hole ring attachment holes and thickness of the structure.</w:t>
            </w:r>
            <w:r w:rsidR="00485706">
              <w:t xml:space="preserve"> </w:t>
            </w:r>
          </w:p>
          <w:p w14:paraId="7D2771BB" w14:textId="77777777" w:rsidR="00C47162" w:rsidRPr="00C47162" w:rsidRDefault="00C47162" w:rsidP="00C47162">
            <w:pPr>
              <w:ind w:left="720"/>
              <w:contextualSpacing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41B73125" w14:textId="7CBEDA21" w:rsidR="00BE5069" w:rsidRPr="00642873" w:rsidRDefault="00AA7475" w:rsidP="00724742">
            <w:pPr>
              <w:numPr>
                <w:ilvl w:val="0"/>
                <w:numId w:val="54"/>
              </w:numPr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Use</w:t>
            </w:r>
            <w:r w:rsidR="00BE5069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 the lifting pin as per </w:t>
            </w:r>
            <w:r w:rsidR="00E302F2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manufacturer’s</w:t>
            </w:r>
            <w:r w:rsidR="00BE5069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 instruction.</w:t>
            </w:r>
          </w:p>
          <w:p w14:paraId="75609299" w14:textId="77777777" w:rsidR="00642873" w:rsidRPr="00BE5069" w:rsidRDefault="00642873" w:rsidP="00642873">
            <w:pPr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2FC0633B" w14:textId="389CBB3F" w:rsidR="00642873" w:rsidRDefault="00642873" w:rsidP="00724742">
            <w:pPr>
              <w:numPr>
                <w:ilvl w:val="0"/>
                <w:numId w:val="54"/>
              </w:numPr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During the test lift, check t</w:t>
            </w:r>
            <w:r w:rsidR="00BE5069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h</w:t>
            </w:r>
            <w:r w:rsidRPr="00642873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e underside of the ring for any adhered </w:t>
            </w:r>
            <w:r w:rsidR="00BE5069" w:rsidRPr="00642873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materials.</w:t>
            </w:r>
          </w:p>
          <w:p w14:paraId="6CC923DB" w14:textId="77777777" w:rsidR="00BE5069" w:rsidRPr="00BE5069" w:rsidRDefault="00BE5069" w:rsidP="00BE5069">
            <w:pPr>
              <w:contextualSpacing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72FD591D" w14:textId="6B8C410E" w:rsidR="00642873" w:rsidRPr="00642873" w:rsidRDefault="00642873" w:rsidP="00724742">
            <w:pPr>
              <w:numPr>
                <w:ilvl w:val="0"/>
                <w:numId w:val="54"/>
              </w:numPr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Check entire structure of the Man-Hole ring for any cracks to the concrete. If any found consult the Lift supervisor/Appointed Person for advisement on how to proceed.</w:t>
            </w:r>
          </w:p>
          <w:p w14:paraId="7C50B228" w14:textId="77777777" w:rsidR="00642873" w:rsidRPr="00642873" w:rsidRDefault="00642873" w:rsidP="00642873">
            <w:pPr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</w:tc>
      </w:tr>
    </w:tbl>
    <w:p w14:paraId="3CB4A6A2" w14:textId="77777777" w:rsidR="00642873" w:rsidRDefault="00642873" w:rsidP="00642873">
      <w:pPr>
        <w:rPr>
          <w14:ligatures w14:val="standardContextual"/>
        </w:rPr>
      </w:pPr>
    </w:p>
    <w:p w14:paraId="75EDBFE4" w14:textId="77777777" w:rsidR="00D92E3F" w:rsidRPr="00642873" w:rsidRDefault="00D92E3F" w:rsidP="00642873">
      <w:pPr>
        <w:rPr>
          <w14:ligatures w14:val="standardContextual"/>
        </w:rPr>
      </w:pPr>
    </w:p>
    <w:tbl>
      <w:tblPr>
        <w:tblStyle w:val="TableGrid1"/>
        <w:tblpPr w:leftFromText="180" w:rightFromText="180" w:vertAnchor="page" w:horzAnchor="margin" w:tblpY="1636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91"/>
        <w:gridCol w:w="3026"/>
        <w:gridCol w:w="2634"/>
        <w:gridCol w:w="1765"/>
      </w:tblGrid>
      <w:tr w:rsidR="00642873" w:rsidRPr="00642873" w14:paraId="5E29DE10" w14:textId="77777777" w:rsidTr="00ED1D94">
        <w:trPr>
          <w:trHeight w:val="397"/>
          <w:tblHeader/>
        </w:trPr>
        <w:tc>
          <w:tcPr>
            <w:tcW w:w="5000" w:type="pct"/>
            <w:gridSpan w:val="4"/>
            <w:shd w:val="clear" w:color="auto" w:fill="7EBD55"/>
            <w:vAlign w:val="center"/>
          </w:tcPr>
          <w:p w14:paraId="796977E7" w14:textId="1BB37444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Loads description: – </w:t>
            </w:r>
            <w:bookmarkStart w:id="18" w:name="Access_chamber_rings_covers"/>
            <w:r w:rsidRPr="00642873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Precast concrete elements – </w:t>
            </w:r>
            <w:r w:rsidR="00967625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>Access chamber</w:t>
            </w:r>
            <w:r w:rsidRPr="00642873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 cover</w:t>
            </w:r>
            <w:r w:rsidR="00C47162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 slabs</w:t>
            </w:r>
            <w:bookmarkEnd w:id="18"/>
          </w:p>
        </w:tc>
      </w:tr>
      <w:tr w:rsidR="00642873" w:rsidRPr="00642873" w14:paraId="05F12C7F" w14:textId="77777777" w:rsidTr="00C961AD">
        <w:trPr>
          <w:trHeight w:val="3704"/>
        </w:trPr>
        <w:tc>
          <w:tcPr>
            <w:tcW w:w="2560" w:type="pct"/>
            <w:gridSpan w:val="2"/>
            <w:shd w:val="clear" w:color="auto" w:fill="auto"/>
          </w:tcPr>
          <w:p w14:paraId="0739037A" w14:textId="5E470A8F" w:rsidR="00642873" w:rsidRPr="00642873" w:rsidRDefault="00000000" w:rsidP="00642873">
            <w:pPr>
              <w:tabs>
                <w:tab w:val="left" w:pos="2279"/>
              </w:tabs>
              <w:rPr>
                <w:noProof/>
                <w14:ligatures w14:val="standardContextual"/>
              </w:rPr>
            </w:pPr>
            <w:r>
              <w:rPr>
                <w:noProof/>
              </w:rPr>
              <w:pict w14:anchorId="2DF92FC1">
                <v:shape id="_x0000_s2543" type="#_x0000_t75" style="position:absolute;margin-left:15.9pt;margin-top:21.45pt;width:201.1pt;height:147.7pt;z-index:251658396;mso-position-horizontal-relative:text;mso-position-vertical-relative:text;mso-width-relative:page;mso-height-relative:page" wrapcoords="-81 0 -81 21490 21600 21490 21600 0 -81 0">
                  <v:imagedata r:id="rId17" o:title=""/>
                  <w10:wrap type="tight"/>
                </v:shape>
              </w:pict>
            </w:r>
          </w:p>
        </w:tc>
        <w:tc>
          <w:tcPr>
            <w:tcW w:w="2440" w:type="pct"/>
            <w:gridSpan w:val="2"/>
            <w:shd w:val="clear" w:color="auto" w:fill="FFFFFF" w:themeFill="background1"/>
          </w:tcPr>
          <w:p w14:paraId="314715DF" w14:textId="77777777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6"/>
                <w:szCs w:val="6"/>
                <w14:ligatures w14:val="standardContextual"/>
              </w:rPr>
            </w:pPr>
          </w:p>
          <w:p w14:paraId="0F1EC87B" w14:textId="77777777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</w:pPr>
            <w:r w:rsidRPr="00642873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Slinging methodology:</w:t>
            </w:r>
          </w:p>
          <w:p w14:paraId="2AFDE091" w14:textId="77777777" w:rsidR="00642873" w:rsidRPr="00642873" w:rsidRDefault="00642873" w:rsidP="00642873">
            <w:pPr>
              <w:rPr>
                <w:rFonts w:ascii="Source Sans Pro" w:hAnsi="Source Sans Pro"/>
                <w:iCs/>
                <w:color w:val="FF0000"/>
                <w:sz w:val="10"/>
                <w:szCs w:val="10"/>
                <w14:ligatures w14:val="standardContextual"/>
              </w:rPr>
            </w:pPr>
          </w:p>
          <w:p w14:paraId="632D395F" w14:textId="77777777" w:rsidR="00642873" w:rsidRPr="00642873" w:rsidRDefault="00642873" w:rsidP="00642873">
            <w:pPr>
              <w:spacing w:after="160" w:line="259" w:lineRule="auto"/>
              <w:ind w:left="720"/>
              <w:contextualSpacing/>
              <w:rPr>
                <w:rFonts w:ascii="Source Sans Pro" w:hAnsi="Source Sans Pro" w:cs="Arial"/>
                <w:sz w:val="6"/>
                <w:szCs w:val="6"/>
                <w14:ligatures w14:val="standardContextual"/>
              </w:rPr>
            </w:pPr>
          </w:p>
          <w:p w14:paraId="45586480" w14:textId="4EDAE76E" w:rsidR="00642873" w:rsidRPr="003C2FAE" w:rsidRDefault="00C66CD8" w:rsidP="00724742">
            <w:pPr>
              <w:numPr>
                <w:ilvl w:val="0"/>
                <w:numId w:val="55"/>
              </w:numPr>
              <w:spacing w:after="160" w:line="259" w:lineRule="auto"/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4 leg </w:t>
            </w:r>
            <w:r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chain </w:t>
            </w:r>
            <w:r w:rsidR="00BE5069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sling will be attached to hook block of the crane.</w:t>
            </w:r>
            <w:r w:rsidR="003C2FAE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 </w:t>
            </w:r>
            <w:r w:rsidR="00BE5069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Only 3 legs of the chain sling are required so hang the unused chain back up to the </w:t>
            </w:r>
            <w:r w:rsidR="00A1305C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master</w:t>
            </w:r>
            <w:r w:rsidR="00BE5069" w:rsidRPr="00714D2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 ring.</w:t>
            </w:r>
          </w:p>
          <w:p w14:paraId="351B31C3" w14:textId="77777777" w:rsidR="00C47162" w:rsidRPr="00C47162" w:rsidRDefault="00C47162" w:rsidP="00C47162">
            <w:pPr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5857A329" w14:textId="79387DF2" w:rsidR="00C47162" w:rsidRDefault="00C47162" w:rsidP="00724742">
            <w:pPr>
              <w:numPr>
                <w:ilvl w:val="0"/>
                <w:numId w:val="55"/>
              </w:numPr>
              <w:spacing w:after="160" w:line="259" w:lineRule="auto"/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Attach the hooks of the chain sling directly to the embedded lifting points to the structure of the cover.</w:t>
            </w:r>
          </w:p>
          <w:p w14:paraId="54CB6CB4" w14:textId="77777777" w:rsidR="00C47162" w:rsidRPr="00BE5069" w:rsidRDefault="00C47162" w:rsidP="00C47162">
            <w:pPr>
              <w:spacing w:after="160" w:line="259" w:lineRule="auto"/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  <w:p w14:paraId="2D4D34D9" w14:textId="77777777" w:rsidR="00642873" w:rsidRPr="00642873" w:rsidRDefault="00642873" w:rsidP="00BE5069">
            <w:pPr>
              <w:contextualSpacing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</w:tc>
      </w:tr>
      <w:tr w:rsidR="00642873" w:rsidRPr="00642873" w14:paraId="23812CF1" w14:textId="77777777" w:rsidTr="00253B70">
        <w:trPr>
          <w:trHeight w:val="397"/>
        </w:trPr>
        <w:tc>
          <w:tcPr>
            <w:tcW w:w="882" w:type="pct"/>
            <w:shd w:val="clear" w:color="auto" w:fill="F0F6F9"/>
          </w:tcPr>
          <w:p w14:paraId="1044B871" w14:textId="77777777" w:rsidR="00642873" w:rsidRPr="00642873" w:rsidRDefault="00642873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 Category:</w:t>
            </w:r>
          </w:p>
        </w:tc>
        <w:tc>
          <w:tcPr>
            <w:tcW w:w="4118" w:type="pct"/>
            <w:gridSpan w:val="3"/>
            <w:shd w:val="clear" w:color="auto" w:fill="00B050"/>
            <w:vAlign w:val="center"/>
          </w:tcPr>
          <w:p w14:paraId="37647249" w14:textId="77777777" w:rsidR="00642873" w:rsidRPr="00642873" w:rsidRDefault="00642873" w:rsidP="0064287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A949A8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Basic</w:t>
            </w:r>
          </w:p>
        </w:tc>
      </w:tr>
      <w:tr w:rsidR="00C51D25" w:rsidRPr="00642873" w14:paraId="08C195F1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2DA5EBE6" w14:textId="77777777" w:rsidR="00C51D25" w:rsidRPr="00642873" w:rsidRDefault="00C51D25" w:rsidP="00C51D25">
            <w:pPr>
              <w:tabs>
                <w:tab w:val="left" w:pos="2279"/>
              </w:tabs>
              <w:jc w:val="right"/>
              <w:rPr>
                <w:rFonts w:ascii="Source Sans Pro" w:hAnsi="Source Sans Pro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/>
                <w:b/>
                <w:bCs/>
                <w:sz w:val="20"/>
                <w:szCs w:val="20"/>
                <w14:ligatures w14:val="standardContextual"/>
              </w:rPr>
              <w:t>Dimensions of load:</w:t>
            </w:r>
          </w:p>
        </w:tc>
        <w:tc>
          <w:tcPr>
            <w:tcW w:w="4118" w:type="pct"/>
            <w:gridSpan w:val="3"/>
            <w:vAlign w:val="center"/>
          </w:tcPr>
          <w:p w14:paraId="477FA1C7" w14:textId="77777777" w:rsidR="00C51D25" w:rsidRPr="00C47162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10"/>
                <w:szCs w:val="10"/>
                <w14:ligatures w14:val="standardContextual"/>
              </w:rPr>
            </w:pPr>
          </w:p>
          <w:p w14:paraId="066E27F0" w14:textId="314D6785" w:rsidR="00C51D25" w:rsidRPr="002848F3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2848F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Various dimensions</w:t>
            </w:r>
            <w:r w:rsidR="002848F3" w:rsidRPr="002848F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: T</w:t>
            </w:r>
            <w:r w:rsidRPr="002848F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ypically</w:t>
            </w:r>
            <w:r w:rsidR="002848F3" w:rsidRPr="002848F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, </w:t>
            </w:r>
            <w:r w:rsidRPr="002848F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1050mm [d] x 675mm [l] x 150mm [h]</w:t>
            </w:r>
          </w:p>
          <w:p w14:paraId="11691E71" w14:textId="172A5CAB" w:rsidR="00C51D25" w:rsidRPr="00C51D25" w:rsidRDefault="00C51D25" w:rsidP="00C51D2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10"/>
                <w:szCs w:val="10"/>
                <w14:ligatures w14:val="standardContextual"/>
              </w:rPr>
            </w:pPr>
          </w:p>
        </w:tc>
      </w:tr>
      <w:tr w:rsidR="00C51D25" w:rsidRPr="00642873" w14:paraId="4B0D463D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05A1FD92" w14:textId="77777777" w:rsidR="00C51D25" w:rsidRPr="00642873" w:rsidRDefault="00C51D25" w:rsidP="00C51D25">
            <w:pPr>
              <w:tabs>
                <w:tab w:val="left" w:pos="2279"/>
              </w:tabs>
              <w:jc w:val="right"/>
              <w:rPr>
                <w:rFonts w:ascii="Source Sans Pro" w:hAnsi="Source Sans Pro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Weight of Load</w:t>
            </w:r>
          </w:p>
        </w:tc>
        <w:tc>
          <w:tcPr>
            <w:tcW w:w="4118" w:type="pct"/>
            <w:gridSpan w:val="3"/>
            <w:vAlign w:val="center"/>
          </w:tcPr>
          <w:p w14:paraId="4319ACF7" w14:textId="32BA7F18" w:rsidR="00C51D25" w:rsidRPr="00642873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Typically, 250 kg</w:t>
            </w: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for dimensions given</w:t>
            </w:r>
          </w:p>
        </w:tc>
      </w:tr>
      <w:tr w:rsidR="00B27768" w:rsidRPr="00642873" w14:paraId="00B49608" w14:textId="77777777" w:rsidTr="00253B70">
        <w:trPr>
          <w:trHeight w:val="435"/>
        </w:trPr>
        <w:tc>
          <w:tcPr>
            <w:tcW w:w="882" w:type="pct"/>
            <w:vMerge w:val="restart"/>
            <w:shd w:val="clear" w:color="auto" w:fill="F0F6F9"/>
          </w:tcPr>
          <w:p w14:paraId="574C6913" w14:textId="77777777" w:rsidR="00642873" w:rsidRPr="00642873" w:rsidRDefault="00642873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Lifting accessories used with weights of accessories:</w:t>
            </w:r>
          </w:p>
        </w:tc>
        <w:tc>
          <w:tcPr>
            <w:tcW w:w="1678" w:type="pct"/>
            <w:vMerge w:val="restart"/>
          </w:tcPr>
          <w:p w14:paraId="2967F2B8" w14:textId="55D1FB3E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>From hook block</w:t>
            </w:r>
            <w:r w:rsidR="00494FEA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>:</w:t>
            </w:r>
          </w:p>
          <w:p w14:paraId="13D73724" w14:textId="023601DB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4 Leg chain slings WLL 8.4</w:t>
            </w:r>
            <w:r w:rsidR="00553C6F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 @ 103kg</w:t>
            </w:r>
          </w:p>
          <w:p w14:paraId="359C7ED8" w14:textId="77777777" w:rsidR="00BE5069" w:rsidRDefault="00BE5069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6141EC51" w14:textId="77777777" w:rsidR="006C21D3" w:rsidRDefault="006C21D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5A23925D" w14:textId="77777777" w:rsidR="002848F3" w:rsidRPr="00BE5069" w:rsidRDefault="002848F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5C12EA22" w14:textId="402BE718" w:rsidR="00642873" w:rsidRPr="00642873" w:rsidRDefault="00642873" w:rsidP="0064287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Gross weight inc. 10% FOS:</w:t>
            </w:r>
            <w:r w:rsidR="00817C1D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 w:rsidR="00553C6F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389 kg</w:t>
            </w: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[ru] – </w:t>
            </w:r>
          </w:p>
        </w:tc>
        <w:tc>
          <w:tcPr>
            <w:tcW w:w="1461" w:type="pct"/>
            <w:shd w:val="clear" w:color="auto" w:fill="F0F6F9"/>
            <w:vAlign w:val="center"/>
          </w:tcPr>
          <w:p w14:paraId="5CAD0798" w14:textId="77777777" w:rsidR="00642873" w:rsidRPr="00642873" w:rsidRDefault="00642873" w:rsidP="0064287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WLL x Mode Factor</w:t>
            </w:r>
          </w:p>
        </w:tc>
        <w:tc>
          <w:tcPr>
            <w:tcW w:w="979" w:type="pct"/>
            <w:shd w:val="clear" w:color="auto" w:fill="F0F6F9"/>
            <w:vAlign w:val="center"/>
          </w:tcPr>
          <w:p w14:paraId="75094BF9" w14:textId="77777777" w:rsidR="00642873" w:rsidRPr="00642873" w:rsidRDefault="00642873" w:rsidP="0064287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Resulting SWL</w:t>
            </w:r>
          </w:p>
        </w:tc>
      </w:tr>
      <w:tr w:rsidR="00B27768" w:rsidRPr="00642873" w14:paraId="20B70FC5" w14:textId="77777777" w:rsidTr="00253B70">
        <w:trPr>
          <w:trHeight w:val="1889"/>
        </w:trPr>
        <w:tc>
          <w:tcPr>
            <w:tcW w:w="882" w:type="pct"/>
            <w:vMerge/>
            <w:shd w:val="clear" w:color="auto" w:fill="F0F6F9"/>
          </w:tcPr>
          <w:p w14:paraId="2AEC6D13" w14:textId="77777777" w:rsidR="00642873" w:rsidRPr="00642873" w:rsidRDefault="00642873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</w:p>
        </w:tc>
        <w:tc>
          <w:tcPr>
            <w:tcW w:w="1678" w:type="pct"/>
            <w:vMerge/>
          </w:tcPr>
          <w:p w14:paraId="4B214646" w14:textId="77777777" w:rsidR="00642873" w:rsidRPr="00642873" w:rsidRDefault="00642873" w:rsidP="00642873">
            <w:pPr>
              <w:ind w:left="30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</w:tc>
        <w:tc>
          <w:tcPr>
            <w:tcW w:w="1461" w:type="pct"/>
            <w:vAlign w:val="center"/>
          </w:tcPr>
          <w:p w14:paraId="7F4B9739" w14:textId="547ABA39" w:rsidR="00BE5069" w:rsidRPr="00642873" w:rsidRDefault="003E046C" w:rsidP="002848F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4</w:t>
            </w:r>
            <w:r w:rsidR="00BE5069"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 xml:space="preserve"> leg chain sling with 3 legs in use – As per design</w:t>
            </w:r>
            <w:r w:rsidR="00BB3CCD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 xml:space="preserve"> use</w:t>
            </w:r>
          </w:p>
          <w:p w14:paraId="104478F4" w14:textId="77777777" w:rsidR="00642873" w:rsidRPr="00642873" w:rsidRDefault="00642873" w:rsidP="002848F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FF0000"/>
                <w:sz w:val="10"/>
                <w:szCs w:val="10"/>
                <w14:ligatures w14:val="standardContextual"/>
              </w:rPr>
            </w:pPr>
          </w:p>
        </w:tc>
        <w:tc>
          <w:tcPr>
            <w:tcW w:w="979" w:type="pct"/>
            <w:vAlign w:val="center"/>
          </w:tcPr>
          <w:p w14:paraId="2DE0D2FA" w14:textId="05C60BBB" w:rsidR="00642873" w:rsidRPr="00642873" w:rsidRDefault="00BE5069" w:rsidP="002848F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8.</w:t>
            </w:r>
            <w:r w:rsidR="00642873"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4 t over accessories stated</w:t>
            </w:r>
          </w:p>
          <w:p w14:paraId="250A8C5A" w14:textId="77777777" w:rsidR="00642873" w:rsidRPr="00642873" w:rsidRDefault="00642873" w:rsidP="002848F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FF0000"/>
                <w:sz w:val="20"/>
                <w:szCs w:val="20"/>
                <w14:ligatures w14:val="standardContextual"/>
              </w:rPr>
            </w:pPr>
          </w:p>
        </w:tc>
      </w:tr>
      <w:tr w:rsidR="00642873" w:rsidRPr="00642873" w14:paraId="70B2762C" w14:textId="77777777" w:rsidTr="00253B70">
        <w:trPr>
          <w:trHeight w:val="397"/>
        </w:trPr>
        <w:tc>
          <w:tcPr>
            <w:tcW w:w="882" w:type="pct"/>
            <w:shd w:val="clear" w:color="auto" w:fill="F0F6F9"/>
          </w:tcPr>
          <w:p w14:paraId="29E4BF73" w14:textId="08DDDB66" w:rsidR="00642873" w:rsidRPr="00642873" w:rsidRDefault="0017228B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Alternative methodology:</w:t>
            </w:r>
          </w:p>
        </w:tc>
        <w:tc>
          <w:tcPr>
            <w:tcW w:w="4118" w:type="pct"/>
            <w:gridSpan w:val="3"/>
            <w:vAlign w:val="center"/>
          </w:tcPr>
          <w:p w14:paraId="4791722C" w14:textId="77777777" w:rsidR="00642873" w:rsidRPr="00642873" w:rsidRDefault="00642873" w:rsidP="00642873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1756990A" w14:textId="2332902A" w:rsidR="00BE5069" w:rsidRDefault="00BE5069" w:rsidP="00BE5069">
            <w:pPr>
              <w:tabs>
                <w:tab w:val="left" w:pos="2279"/>
              </w:tabs>
              <w:rPr>
                <w:rFonts w:ascii="Source Sans Pro" w:hAnsi="Source Sans Pro"/>
                <w:sz w:val="20"/>
                <w:szCs w:val="20"/>
                <w14:ligatures w14:val="standardContextual"/>
              </w:rPr>
            </w:pPr>
            <w:r w:rsidRP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Be aware that some </w:t>
            </w:r>
            <w:r w:rsidR="00553C6F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access chamber </w:t>
            </w:r>
            <w:r>
              <w:rPr>
                <w:rFonts w:ascii="Source Sans Pro" w:hAnsi="Source Sans Pro"/>
                <w:sz w:val="20"/>
                <w:szCs w:val="20"/>
                <w14:ligatures w14:val="standardContextual"/>
              </w:rPr>
              <w:t>covers</w:t>
            </w:r>
            <w:r w:rsidRP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 will have a different lifting </w:t>
            </w:r>
            <w:r w:rsidR="006C21D3" w:rsidRP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>methodology</w:t>
            </w:r>
            <w:r w:rsidR="006C21D3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 i.e., 4 legs of chain sling in use or a single precast/embedded lifting point. </w:t>
            </w:r>
            <w:r w:rsidRP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In these cases, check documentation of the </w:t>
            </w:r>
            <w:r w:rsidR="00553C6F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>access chamber</w:t>
            </w:r>
            <w:r w:rsidRP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 </w:t>
            </w:r>
            <w:r w:rsidR="000614A2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>cover</w:t>
            </w:r>
            <w:r w:rsidRPr="00BE5069"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 and if still unclear consult the manufacturer for guidance.</w:t>
            </w:r>
          </w:p>
          <w:p w14:paraId="2EABAF1F" w14:textId="77777777" w:rsidR="00253B70" w:rsidRPr="00253B70" w:rsidRDefault="00253B70" w:rsidP="00BE5069">
            <w:pPr>
              <w:tabs>
                <w:tab w:val="left" w:pos="2279"/>
              </w:tabs>
              <w:rPr>
                <w:rFonts w:ascii="Source Sans Pro" w:hAnsi="Source Sans Pro"/>
                <w:sz w:val="6"/>
                <w:szCs w:val="6"/>
                <w14:ligatures w14:val="standardContextual"/>
              </w:rPr>
            </w:pPr>
          </w:p>
          <w:p w14:paraId="557E0CC0" w14:textId="07755B3B" w:rsidR="006C21D3" w:rsidRDefault="006C21D3" w:rsidP="00BE5069">
            <w:pPr>
              <w:tabs>
                <w:tab w:val="left" w:pos="2279"/>
              </w:tabs>
              <w:rPr>
                <w:rFonts w:ascii="Source Sans Pro" w:hAnsi="Source Sans Pro"/>
                <w:sz w:val="20"/>
                <w:szCs w:val="20"/>
                <w14:ligatures w14:val="standardContextual"/>
              </w:rPr>
            </w:pPr>
            <w:r w:rsidRPr="00361B4C"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  <w:t>Please note</w:t>
            </w:r>
            <w:r>
              <w:rPr>
                <w:rFonts w:ascii="Source Sans Pro" w:hAnsi="Source Sans Pro"/>
                <w:sz w:val="20"/>
                <w:szCs w:val="20"/>
                <w14:ligatures w14:val="standardContextual"/>
              </w:rPr>
              <w:t xml:space="preserve">: </w:t>
            </w:r>
          </w:p>
          <w:p w14:paraId="596FEA03" w14:textId="612AF7BD" w:rsidR="006C21D3" w:rsidRPr="006C21D3" w:rsidRDefault="006C21D3" w:rsidP="00BE5069">
            <w:pPr>
              <w:tabs>
                <w:tab w:val="left" w:pos="2279"/>
              </w:tabs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</w:pPr>
            <w:r w:rsidRPr="006C21D3"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  <w:t xml:space="preserve">For precast or embedded lifting points a </w:t>
            </w:r>
            <w:r w:rsidR="00C47162"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  <w:t>t</w:t>
            </w:r>
            <w:r w:rsidRPr="006C21D3"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  <w:t xml:space="preserve">emporary </w:t>
            </w:r>
            <w:r w:rsidR="00C47162"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  <w:t>w</w:t>
            </w:r>
            <w:r w:rsidRPr="006C21D3"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  <w:t>orks</w:t>
            </w:r>
            <w:r w:rsidR="00C47162"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  <w:t xml:space="preserve"> design</w:t>
            </w:r>
            <w:r w:rsidRPr="006C21D3">
              <w:rPr>
                <w:rFonts w:ascii="Source Sans Pro" w:hAnsi="Source Sans Pro"/>
                <w:i/>
                <w:iCs/>
                <w:sz w:val="20"/>
                <w:szCs w:val="20"/>
                <w14:ligatures w14:val="standardContextual"/>
              </w:rPr>
              <w:t xml:space="preserve"> check must be made to ensure integrity of the lifting point.</w:t>
            </w:r>
          </w:p>
          <w:p w14:paraId="3AABED11" w14:textId="77777777" w:rsidR="00642873" w:rsidRPr="00642873" w:rsidRDefault="00642873" w:rsidP="00BE5069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</w:tc>
      </w:tr>
      <w:tr w:rsidR="00642873" w:rsidRPr="00642873" w14:paraId="4177A4BF" w14:textId="77777777" w:rsidTr="00111617">
        <w:trPr>
          <w:trHeight w:val="2570"/>
        </w:trPr>
        <w:tc>
          <w:tcPr>
            <w:tcW w:w="882" w:type="pct"/>
            <w:shd w:val="clear" w:color="auto" w:fill="F0F6F9"/>
          </w:tcPr>
          <w:p w14:paraId="250195F6" w14:textId="071559D8" w:rsidR="00642873" w:rsidRDefault="00642873" w:rsidP="0064287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Safe lift</w:t>
            </w:r>
            <w:r w:rsidR="000F6796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ing</w:t>
            </w: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 xml:space="preserve"> considerations:</w:t>
            </w:r>
          </w:p>
          <w:p w14:paraId="3FC42F7D" w14:textId="77777777" w:rsidR="00253B70" w:rsidRPr="00253B70" w:rsidRDefault="00253B70" w:rsidP="00253B70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14:paraId="1ECE0C66" w14:textId="77777777" w:rsidR="00253B70" w:rsidRPr="00253B70" w:rsidRDefault="00253B70" w:rsidP="00253B70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14:paraId="5FA77BF2" w14:textId="77777777" w:rsidR="00253B70" w:rsidRPr="00253B70" w:rsidRDefault="00253B70" w:rsidP="00253B70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14:paraId="4E07DDFB" w14:textId="77777777" w:rsidR="00253B70" w:rsidRPr="00253B70" w:rsidRDefault="00253B70" w:rsidP="00253B70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14:paraId="6EC45EF6" w14:textId="77777777" w:rsidR="00253B70" w:rsidRDefault="00253B70" w:rsidP="00253B70">
            <w:pPr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</w:p>
          <w:p w14:paraId="760970B6" w14:textId="77777777" w:rsidR="00253B70" w:rsidRPr="00253B70" w:rsidRDefault="00253B70" w:rsidP="00253B70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14:paraId="287C766F" w14:textId="77777777" w:rsidR="00253B70" w:rsidRPr="00253B70" w:rsidRDefault="00253B70" w:rsidP="00253B70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14:paraId="096C5D64" w14:textId="4A47A8DD" w:rsidR="00253B70" w:rsidRPr="00253B70" w:rsidRDefault="00253B70" w:rsidP="00253B70">
            <w:pPr>
              <w:tabs>
                <w:tab w:val="left" w:pos="1197"/>
              </w:tabs>
              <w:rPr>
                <w:rFonts w:ascii="Source Sans Pro" w:hAnsi="Source Sans Pro" w:cs="Arial"/>
                <w:sz w:val="20"/>
                <w:szCs w:val="20"/>
              </w:rPr>
            </w:pPr>
          </w:p>
        </w:tc>
        <w:tc>
          <w:tcPr>
            <w:tcW w:w="4118" w:type="pct"/>
            <w:gridSpan w:val="3"/>
          </w:tcPr>
          <w:p w14:paraId="1D476BEB" w14:textId="77777777" w:rsidR="00642873" w:rsidRPr="00642873" w:rsidRDefault="00642873" w:rsidP="00642873">
            <w:pPr>
              <w:rPr>
                <w:rFonts w:ascii="Source Sans Pro" w:hAnsi="Source Sans Pro" w:cs="Arial"/>
                <w:sz w:val="6"/>
                <w:szCs w:val="6"/>
                <w14:ligatures w14:val="standardContextual"/>
              </w:rPr>
            </w:pPr>
          </w:p>
          <w:p w14:paraId="5803DEC0" w14:textId="66803EDA" w:rsidR="00642873" w:rsidRPr="00253B70" w:rsidRDefault="00C47162" w:rsidP="00724742">
            <w:pPr>
              <w:pStyle w:val="ListParagraph"/>
              <w:numPr>
                <w:ilvl w:val="0"/>
                <w:numId w:val="56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253B70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Prior to the lift check the hooks of the chain sling will fit onto the embedded lifting point and has free movement within the confines of the attachment point.</w:t>
            </w:r>
          </w:p>
          <w:p w14:paraId="5523E25F" w14:textId="06E375CA" w:rsidR="00C47162" w:rsidRPr="00C47162" w:rsidRDefault="00C47162" w:rsidP="00BE5069">
            <w:pPr>
              <w:contextualSpacing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7938F99F" w14:textId="34BD75B6" w:rsidR="00C47162" w:rsidRPr="00253B70" w:rsidRDefault="00C47162" w:rsidP="00724742">
            <w:pPr>
              <w:pStyle w:val="ListParagraph"/>
              <w:numPr>
                <w:ilvl w:val="0"/>
                <w:numId w:val="56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253B70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During the test lift, check the underside of the ring for any adhered materials.</w:t>
            </w:r>
          </w:p>
          <w:p w14:paraId="4841BD92" w14:textId="77777777" w:rsidR="00253B70" w:rsidRPr="00253B70" w:rsidRDefault="00253B70" w:rsidP="00BE5069">
            <w:pPr>
              <w:contextualSpacing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013E6025" w14:textId="1EB92F75" w:rsidR="00C47162" w:rsidRPr="00253B70" w:rsidRDefault="00C47162" w:rsidP="00724742">
            <w:pPr>
              <w:pStyle w:val="ListParagraph"/>
              <w:numPr>
                <w:ilvl w:val="0"/>
                <w:numId w:val="56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253B70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Check th</w:t>
            </w:r>
            <w:r w:rsidR="00253B70" w:rsidRPr="00253B70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e </w:t>
            </w:r>
            <w:r w:rsidRPr="00253B70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structure of the cover</w:t>
            </w:r>
            <w:r w:rsidR="00253B70" w:rsidRPr="00253B70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 for any cracks that co</w:t>
            </w:r>
            <w:r w:rsidR="00CC19AC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u</w:t>
            </w:r>
            <w:r w:rsidR="00253B70" w:rsidRPr="00253B70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ld affect the integrity of the lift.</w:t>
            </w:r>
          </w:p>
          <w:p w14:paraId="695E144F" w14:textId="77777777" w:rsidR="00253B70" w:rsidRPr="00253B70" w:rsidRDefault="00253B70" w:rsidP="00BE5069">
            <w:pPr>
              <w:contextualSpacing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2785576C" w14:textId="2E3E532D" w:rsidR="00253B70" w:rsidRPr="00253B70" w:rsidRDefault="00253B70" w:rsidP="00724742">
            <w:pPr>
              <w:pStyle w:val="ListParagraph"/>
              <w:numPr>
                <w:ilvl w:val="0"/>
                <w:numId w:val="56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253B70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Check the attachment points for any deformation of the point that could mean it has been weakened</w:t>
            </w:r>
          </w:p>
        </w:tc>
      </w:tr>
    </w:tbl>
    <w:p w14:paraId="496237BD" w14:textId="77777777" w:rsidR="000C3101" w:rsidRDefault="000C3101" w:rsidP="00642873">
      <w:pPr>
        <w:rPr>
          <w14:ligatures w14:val="standardContextual"/>
        </w:rPr>
      </w:pPr>
    </w:p>
    <w:tbl>
      <w:tblPr>
        <w:tblStyle w:val="TableGrid1"/>
        <w:tblpPr w:leftFromText="180" w:rightFromText="180" w:vertAnchor="page" w:horzAnchor="margin" w:tblpY="1636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91"/>
        <w:gridCol w:w="3026"/>
        <w:gridCol w:w="2634"/>
        <w:gridCol w:w="1765"/>
      </w:tblGrid>
      <w:tr w:rsidR="00253B70" w:rsidRPr="00642873" w14:paraId="44496E1E" w14:textId="77777777" w:rsidTr="00127384">
        <w:trPr>
          <w:trHeight w:val="397"/>
          <w:tblHeader/>
        </w:trPr>
        <w:tc>
          <w:tcPr>
            <w:tcW w:w="5000" w:type="pct"/>
            <w:gridSpan w:val="4"/>
            <w:shd w:val="clear" w:color="auto" w:fill="7EBD55"/>
            <w:vAlign w:val="center"/>
          </w:tcPr>
          <w:p w14:paraId="37F16F59" w14:textId="3CA85BC1" w:rsidR="00253B70" w:rsidRPr="00642873" w:rsidRDefault="00B77AF7" w:rsidP="00127384">
            <w:pPr>
              <w:tabs>
                <w:tab w:val="left" w:pos="2279"/>
              </w:tabs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</w:pPr>
            <w:r w:rsidRPr="00B77AF7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lastRenderedPageBreak/>
              <w:t xml:space="preserve">Loads description:  </w:t>
            </w:r>
            <w:bookmarkStart w:id="19" w:name="VCBs"/>
            <w:r w:rsidRPr="00B77AF7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Precast concrete elements – Vertical </w:t>
            </w:r>
            <w:r w:rsidR="00E302F2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Concrete </w:t>
            </w:r>
            <w:r w:rsidRPr="00B77AF7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>Barriers</w:t>
            </w:r>
            <w:r w:rsidR="00E302F2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>/Vehicle Crash Barriers</w:t>
            </w:r>
            <w:r w:rsidRPr="00B77AF7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 (VCB’s)</w:t>
            </w:r>
            <w:bookmarkEnd w:id="19"/>
          </w:p>
        </w:tc>
      </w:tr>
      <w:tr w:rsidR="00BE5471" w:rsidRPr="00642873" w14:paraId="50040C17" w14:textId="77777777" w:rsidTr="00871BD2">
        <w:trPr>
          <w:trHeight w:val="3279"/>
        </w:trPr>
        <w:tc>
          <w:tcPr>
            <w:tcW w:w="2560" w:type="pct"/>
            <w:gridSpan w:val="2"/>
            <w:shd w:val="clear" w:color="auto" w:fill="auto"/>
          </w:tcPr>
          <w:p w14:paraId="3E245111" w14:textId="46156A31" w:rsidR="00BE5471" w:rsidRPr="007A3DBE" w:rsidRDefault="00000000" w:rsidP="007A3DBE">
            <w:pPr>
              <w:tabs>
                <w:tab w:val="left" w:pos="2279"/>
              </w:tabs>
              <w:rPr>
                <w:noProof/>
                <w14:ligatures w14:val="standardContextual"/>
              </w:rPr>
            </w:pPr>
            <w:r>
              <w:rPr>
                <w:noProof/>
              </w:rPr>
              <w:pict w14:anchorId="3428AF0E">
                <v:shape id="_x0000_s2631" type="#_x0000_t75" style="position:absolute;margin-left:2.35pt;margin-top:37.8pt;width:202pt;height:132.3pt;z-index:251658451;mso-position-horizontal-relative:text;mso-position-vertical-relative:text;mso-width-relative:page;mso-height-relative:page" wrapcoords="-89 0 -89 21502 21600 21502 21600 0 -89 0">
                  <v:imagedata r:id="rId18" o:title=""/>
                  <w10:wrap type="tight"/>
                </v:shape>
              </w:pict>
            </w:r>
            <w:r w:rsidR="007A3DBE" w:rsidRPr="00504E7F">
              <w:rPr>
                <w:noProof/>
                <w:color w:val="C00000"/>
                <w:sz w:val="20"/>
                <w:szCs w:val="20"/>
                <w14:ligatures w14:val="standardContextual"/>
              </w:rPr>
              <w:drawing>
                <wp:anchor distT="0" distB="0" distL="114300" distR="114300" simplePos="0" relativeHeight="251658324" behindDoc="1" locked="0" layoutInCell="1" allowOverlap="1" wp14:anchorId="6336F490" wp14:editId="4B1723EB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4806950</wp:posOffset>
                  </wp:positionV>
                  <wp:extent cx="2661920" cy="1732915"/>
                  <wp:effectExtent l="0" t="0" r="5080" b="635"/>
                  <wp:wrapTight wrapText="bothSides">
                    <wp:wrapPolygon edited="0">
                      <wp:start x="0" y="0"/>
                      <wp:lineTo x="0" y="21370"/>
                      <wp:lineTo x="21487" y="21370"/>
                      <wp:lineTo x="21487" y="0"/>
                      <wp:lineTo x="0" y="0"/>
                    </wp:wrapPolygon>
                  </wp:wrapTight>
                  <wp:docPr id="109177459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173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3DBE" w:rsidRPr="00D64083">
              <w:rPr>
                <w:noProof/>
                <w:color w:val="C00000"/>
                <w:sz w:val="72"/>
                <w:szCs w:val="72"/>
                <w14:ligatures w14:val="standardContextual"/>
              </w:rPr>
              <w:drawing>
                <wp:anchor distT="0" distB="0" distL="114300" distR="114300" simplePos="0" relativeHeight="251658323" behindDoc="1" locked="0" layoutInCell="1" allowOverlap="1" wp14:anchorId="38D8FCC1" wp14:editId="005BC2FD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2449195</wp:posOffset>
                  </wp:positionV>
                  <wp:extent cx="2250440" cy="2262505"/>
                  <wp:effectExtent l="0" t="0" r="0" b="4445"/>
                  <wp:wrapTight wrapText="bothSides">
                    <wp:wrapPolygon edited="0">
                      <wp:start x="0" y="0"/>
                      <wp:lineTo x="0" y="21461"/>
                      <wp:lineTo x="21393" y="21461"/>
                      <wp:lineTo x="21393" y="0"/>
                      <wp:lineTo x="0" y="0"/>
                    </wp:wrapPolygon>
                  </wp:wrapTight>
                  <wp:docPr id="79148126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40" cy="226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3DBE" w:rsidRPr="00BE5471">
              <w:rPr>
                <w:noProof/>
                <w:color w:val="C00000"/>
                <w:sz w:val="20"/>
                <w:szCs w:val="20"/>
                <w14:ligatures w14:val="standardContextual"/>
              </w:rPr>
              <w:drawing>
                <wp:anchor distT="0" distB="0" distL="114300" distR="114300" simplePos="0" relativeHeight="251658325" behindDoc="1" locked="0" layoutInCell="1" allowOverlap="1" wp14:anchorId="6AA930D3" wp14:editId="02F89CBC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6631305</wp:posOffset>
                  </wp:positionV>
                  <wp:extent cx="2578735" cy="1623695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1382" y="21287"/>
                      <wp:lineTo x="21382" y="0"/>
                      <wp:lineTo x="0" y="0"/>
                    </wp:wrapPolygon>
                  </wp:wrapTight>
                  <wp:docPr id="32669972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735" cy="162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1244FF" w14:textId="7D266717" w:rsidR="00504E7F" w:rsidRPr="00504E7F" w:rsidRDefault="00504E7F" w:rsidP="00CA5843">
            <w:pPr>
              <w:tabs>
                <w:tab w:val="left" w:pos="2279"/>
              </w:tabs>
              <w:jc w:val="center"/>
              <w:rPr>
                <w:noProof/>
                <w:color w:val="C00000"/>
                <w:sz w:val="20"/>
                <w:szCs w:val="20"/>
                <w14:ligatures w14:val="standardContextual"/>
              </w:rPr>
            </w:pPr>
          </w:p>
        </w:tc>
        <w:tc>
          <w:tcPr>
            <w:tcW w:w="2440" w:type="pct"/>
            <w:gridSpan w:val="2"/>
            <w:shd w:val="clear" w:color="auto" w:fill="FFFFFF" w:themeFill="background1"/>
          </w:tcPr>
          <w:p w14:paraId="67EDCB24" w14:textId="77777777" w:rsidR="00253B70" w:rsidRPr="00642873" w:rsidRDefault="00253B70" w:rsidP="00127384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6"/>
                <w:szCs w:val="6"/>
                <w14:ligatures w14:val="standardContextual"/>
              </w:rPr>
            </w:pPr>
          </w:p>
          <w:p w14:paraId="2897227C" w14:textId="02CCB24F" w:rsidR="00253B70" w:rsidRPr="00642873" w:rsidRDefault="00253B70" w:rsidP="00127384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</w:pPr>
            <w:r w:rsidRPr="00642873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Slinging methodology:</w:t>
            </w:r>
            <w:r w:rsidR="0084647D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 xml:space="preserve"> - ‘Around’ the VCB</w:t>
            </w:r>
          </w:p>
          <w:p w14:paraId="4912B2EF" w14:textId="77777777" w:rsidR="00253B70" w:rsidRPr="00642873" w:rsidRDefault="00253B70" w:rsidP="00127384">
            <w:pPr>
              <w:rPr>
                <w:rFonts w:ascii="Source Sans Pro" w:hAnsi="Source Sans Pro"/>
                <w:iCs/>
                <w:color w:val="FF0000"/>
                <w:sz w:val="10"/>
                <w:szCs w:val="10"/>
                <w14:ligatures w14:val="standardContextual"/>
              </w:rPr>
            </w:pPr>
          </w:p>
          <w:p w14:paraId="6D674407" w14:textId="67C99601" w:rsidR="00253B70" w:rsidRDefault="001A72DF" w:rsidP="00724742">
            <w:pPr>
              <w:pStyle w:val="ListParagraph"/>
              <w:numPr>
                <w:ilvl w:val="0"/>
                <w:numId w:val="57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84647D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Attach </w:t>
            </w:r>
            <w: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4 leg </w:t>
            </w:r>
            <w:r w:rsidR="0084647D" w:rsidRPr="0084647D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chain sling to the hook block the crane.</w:t>
            </w:r>
          </w:p>
          <w:p w14:paraId="569F80E2" w14:textId="77777777" w:rsidR="0084647D" w:rsidRPr="0084647D" w:rsidRDefault="0084647D" w:rsidP="0084647D">
            <w:pPr>
              <w:pStyle w:val="ListParagraph"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06D54553" w14:textId="2F68A3CF" w:rsidR="0084647D" w:rsidRDefault="0084647D" w:rsidP="00724742">
            <w:pPr>
              <w:pStyle w:val="ListParagraph"/>
              <w:numPr>
                <w:ilvl w:val="0"/>
                <w:numId w:val="57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84647D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Only 2 legs are required so hang the unused chains back up on to the </w:t>
            </w:r>
            <w:r w:rsidR="00A1305C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master</w:t>
            </w:r>
            <w:r w:rsidRPr="0084647D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 ring.</w:t>
            </w:r>
          </w:p>
          <w:p w14:paraId="2E5F921D" w14:textId="77777777" w:rsidR="0084647D" w:rsidRPr="0084647D" w:rsidRDefault="0084647D" w:rsidP="0084647D">
            <w:pPr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5AC8520B" w14:textId="30459F40" w:rsidR="0084647D" w:rsidRPr="0084647D" w:rsidRDefault="0084647D" w:rsidP="00724742">
            <w:pPr>
              <w:pStyle w:val="ListParagraph"/>
              <w:numPr>
                <w:ilvl w:val="0"/>
                <w:numId w:val="57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84647D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Attach the chains around the </w:t>
            </w:r>
            <w:r w:rsidR="006676B1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>barrier</w:t>
            </w:r>
            <w:r w:rsidRPr="0084647D"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  <w:t xml:space="preserve"> in a single wrap ‘captured’ choke configuration.</w:t>
            </w:r>
          </w:p>
          <w:p w14:paraId="76D6756F" w14:textId="77777777" w:rsidR="0084647D" w:rsidRPr="003C6E41" w:rsidRDefault="0084647D" w:rsidP="00D5446B">
            <w:pPr>
              <w:spacing w:after="160" w:line="259" w:lineRule="auto"/>
              <w:contextualSpacing/>
              <w:rPr>
                <w:rFonts w:ascii="Source Sans Pro" w:hAnsi="Source Sans Pro" w:cs="Arial"/>
                <w:sz w:val="6"/>
                <w:szCs w:val="6"/>
                <w14:ligatures w14:val="standardContextual"/>
              </w:rPr>
            </w:pPr>
          </w:p>
          <w:p w14:paraId="5200456A" w14:textId="1C641A3D" w:rsidR="0084647D" w:rsidRDefault="0084647D" w:rsidP="0084647D">
            <w:p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Special note:</w:t>
            </w:r>
          </w:p>
          <w:p w14:paraId="38FA4470" w14:textId="7DF19B30" w:rsidR="00D5446B" w:rsidRDefault="0084647D" w:rsidP="0084647D">
            <w:pPr>
              <w:rPr>
                <w:rFonts w:ascii="Source Sans Pro" w:hAnsi="Source Sans Pro" w:cs="Arial"/>
                <w:i/>
                <w:iCs/>
                <w:sz w:val="20"/>
                <w:szCs w:val="20"/>
              </w:rPr>
            </w:pPr>
            <w:r w:rsidRPr="00BF65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Only blocks with ‘slinging’ notches </w:t>
            </w:r>
            <w:r w:rsidR="00FF5E1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or fork points </w:t>
            </w:r>
            <w:r w:rsidRPr="00BF65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in the b</w:t>
            </w:r>
            <w:r w:rsidR="00600925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ase</w:t>
            </w:r>
            <w:r w:rsidRPr="00BF65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 of the </w:t>
            </w:r>
            <w:r w:rsidR="00FF5E1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barrier </w:t>
            </w:r>
            <w:r w:rsidRPr="00BF65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to be lifted this way as the</w:t>
            </w:r>
            <w:r w:rsidR="00FF5E1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se notches/points </w:t>
            </w:r>
            <w:r w:rsidRPr="00BF65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for</w:t>
            </w:r>
            <w:r w:rsidR="00FF5E1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m</w:t>
            </w:r>
            <w:r w:rsidRPr="00BF65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 a captured choke.</w:t>
            </w:r>
          </w:p>
          <w:p w14:paraId="0ECEA510" w14:textId="77777777" w:rsidR="00AE78DA" w:rsidRPr="003C6E41" w:rsidRDefault="00AE78DA" w:rsidP="0084647D">
            <w:pPr>
              <w:rPr>
                <w:rFonts w:ascii="Source Sans Pro" w:hAnsi="Source Sans Pro" w:cs="Arial"/>
                <w:i/>
                <w:iCs/>
                <w:sz w:val="6"/>
                <w:szCs w:val="6"/>
              </w:rPr>
            </w:pPr>
          </w:p>
          <w:p w14:paraId="439E01F0" w14:textId="6B17CAE4" w:rsidR="00D5446B" w:rsidRDefault="00D5446B" w:rsidP="00D5446B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</w:pPr>
            <w:r w:rsidRPr="00642873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Slinging methodology</w:t>
            </w:r>
            <w:r w:rsidR="00D30523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:</w:t>
            </w:r>
            <w:r w:rsidR="0084647D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 xml:space="preserve"> – </w:t>
            </w:r>
            <w:r w:rsidR="00556A84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‘</w:t>
            </w:r>
            <w:r w:rsidR="0084647D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Block</w:t>
            </w:r>
            <w:r w:rsidR="00556A84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’</w:t>
            </w:r>
            <w:r w:rsidR="0084647D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 xml:space="preserve"> Grab</w:t>
            </w:r>
          </w:p>
          <w:p w14:paraId="20F2B8AD" w14:textId="77777777" w:rsidR="00D30523" w:rsidRPr="00D30523" w:rsidRDefault="00D30523" w:rsidP="00D5446B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10"/>
                <w:szCs w:val="10"/>
                <w:u w:val="single"/>
                <w14:ligatures w14:val="standardContextual"/>
              </w:rPr>
            </w:pPr>
          </w:p>
          <w:p w14:paraId="0F25F8FB" w14:textId="1766908D" w:rsidR="00D30523" w:rsidRPr="00532BD9" w:rsidRDefault="00D30523" w:rsidP="00724742">
            <w:pPr>
              <w:pStyle w:val="ListParagraph"/>
              <w:numPr>
                <w:ilvl w:val="0"/>
                <w:numId w:val="58"/>
              </w:num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D30523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Attach single leg chain sling to hook </w:t>
            </w:r>
            <w:r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block of the crane.</w:t>
            </w:r>
          </w:p>
          <w:p w14:paraId="52CF2486" w14:textId="48D7B3C2" w:rsidR="00D30523" w:rsidRPr="00532BD9" w:rsidRDefault="00D30523" w:rsidP="00D30523">
            <w:pPr>
              <w:tabs>
                <w:tab w:val="left" w:pos="2279"/>
              </w:tabs>
              <w:ind w:left="360"/>
              <w:rPr>
                <w:rFonts w:ascii="Source Sans Pro" w:hAnsi="Source Sans Pro"/>
                <w:iCs/>
                <w:color w:val="000000" w:themeColor="text1"/>
                <w:sz w:val="10"/>
                <w:szCs w:val="10"/>
                <w14:ligatures w14:val="standardContextual"/>
              </w:rPr>
            </w:pPr>
          </w:p>
          <w:p w14:paraId="03987A84" w14:textId="05E88B68" w:rsidR="00D30523" w:rsidRPr="00532BD9" w:rsidRDefault="00D30523" w:rsidP="00724742">
            <w:pPr>
              <w:pStyle w:val="ListParagraph"/>
              <w:numPr>
                <w:ilvl w:val="0"/>
                <w:numId w:val="58"/>
              </w:num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Attach hook of chain sling to the attachment point of the grab.</w:t>
            </w:r>
          </w:p>
          <w:p w14:paraId="523A11F9" w14:textId="77777777" w:rsidR="00D30523" w:rsidRPr="00532BD9" w:rsidRDefault="00D30523" w:rsidP="00D3052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10"/>
                <w:szCs w:val="10"/>
                <w14:ligatures w14:val="standardContextual"/>
              </w:rPr>
            </w:pPr>
          </w:p>
          <w:p w14:paraId="326E4027" w14:textId="7E5AD860" w:rsidR="00D30523" w:rsidRPr="00532BD9" w:rsidRDefault="000B3ABB" w:rsidP="00724742">
            <w:pPr>
              <w:pStyle w:val="ListParagraph"/>
              <w:numPr>
                <w:ilvl w:val="0"/>
                <w:numId w:val="58"/>
              </w:num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Utilise</w:t>
            </w:r>
            <w:r w:rsidR="006676B1"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 the grab on</w:t>
            </w:r>
            <w:r w:rsidR="00D30523"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 the </w:t>
            </w:r>
            <w:r w:rsidR="006676B1"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barrier</w:t>
            </w:r>
            <w:r w:rsidR="00D30523"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 as per </w:t>
            </w:r>
            <w:r w:rsidR="00E302F2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manufacturer’s</w:t>
            </w:r>
            <w:r w:rsidR="00D30523"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 instruction.</w:t>
            </w:r>
          </w:p>
          <w:p w14:paraId="1446795F" w14:textId="413AD71C" w:rsidR="00D30523" w:rsidRPr="00532BD9" w:rsidRDefault="00D30523" w:rsidP="00D3052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10"/>
                <w:szCs w:val="10"/>
                <w14:ligatures w14:val="standardContextual"/>
              </w:rPr>
            </w:pPr>
          </w:p>
          <w:p w14:paraId="7A4C49A9" w14:textId="3F72CFB8" w:rsidR="00AE78DA" w:rsidRPr="00532BD9" w:rsidRDefault="00D30523" w:rsidP="00724742">
            <w:pPr>
              <w:pStyle w:val="ListParagraph"/>
              <w:numPr>
                <w:ilvl w:val="0"/>
                <w:numId w:val="58"/>
              </w:num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Ensure all component parts of the grab are engaged and</w:t>
            </w:r>
            <w:r w:rsidR="003C6E41"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 check the</w:t>
            </w:r>
            <w:r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 integrity of load. </w:t>
            </w:r>
          </w:p>
          <w:p w14:paraId="7F5E3774" w14:textId="77777777" w:rsidR="00D75906" w:rsidRPr="00532BD9" w:rsidRDefault="00D75906" w:rsidP="00D75906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10"/>
                <w:szCs w:val="10"/>
                <w14:ligatures w14:val="standardContextual"/>
              </w:rPr>
            </w:pPr>
          </w:p>
          <w:p w14:paraId="0D9C1E4A" w14:textId="77777777" w:rsidR="003C6E41" w:rsidRPr="00532BD9" w:rsidRDefault="003C6E41" w:rsidP="003C6E41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"/>
                <w:szCs w:val="2"/>
                <w14:ligatures w14:val="standardContextual"/>
              </w:rPr>
            </w:pPr>
          </w:p>
          <w:p w14:paraId="25B8C1FA" w14:textId="2570E39E" w:rsidR="00E66213" w:rsidRPr="00532BD9" w:rsidRDefault="00E66213" w:rsidP="00E6621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Special note</w:t>
            </w:r>
            <w:r w:rsidRPr="00532BD9">
              <w:rPr>
                <w:rFonts w:ascii="Source Sans Pro" w:hAnsi="Source Sans Pro" w:cs="Arial"/>
                <w:i/>
                <w:iCs/>
                <w:color w:val="000000" w:themeColor="text1"/>
                <w:sz w:val="20"/>
                <w:szCs w:val="20"/>
                <w14:ligatures w14:val="standardContextual"/>
              </w:rPr>
              <w:t>:</w:t>
            </w:r>
          </w:p>
          <w:p w14:paraId="0EDBEA50" w14:textId="54AA544D" w:rsidR="00E66213" w:rsidRPr="00532BD9" w:rsidRDefault="00E66213" w:rsidP="00E6621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532BD9">
              <w:rPr>
                <w:rFonts w:ascii="Source Sans Pro" w:hAnsi="Source Sans Pro" w:cs="Arial"/>
                <w:i/>
                <w:iCs/>
                <w:color w:val="000000" w:themeColor="text1"/>
                <w:sz w:val="20"/>
                <w:szCs w:val="20"/>
                <w14:ligatures w14:val="standardContextual"/>
              </w:rPr>
              <w:t>Block grabs are only to be used as a low-level lift for placing.</w:t>
            </w:r>
          </w:p>
          <w:p w14:paraId="7651C128" w14:textId="77777777" w:rsidR="00AE78DA" w:rsidRPr="00532BD9" w:rsidRDefault="00AE78DA" w:rsidP="00127384">
            <w:pPr>
              <w:contextualSpacing/>
              <w:rPr>
                <w:rFonts w:ascii="Source Sans Pro" w:hAnsi="Source Sans Pro" w:cs="Arial"/>
                <w:color w:val="000000" w:themeColor="text1"/>
                <w:sz w:val="6"/>
                <w:szCs w:val="6"/>
                <w14:ligatures w14:val="standardContextual"/>
              </w:rPr>
            </w:pPr>
          </w:p>
          <w:p w14:paraId="3F77BF4D" w14:textId="68834C46" w:rsidR="00D5446B" w:rsidRPr="00532BD9" w:rsidRDefault="00D5446B" w:rsidP="00D5446B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</w:pPr>
            <w:r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Slinging methodology:</w:t>
            </w:r>
            <w:r w:rsidR="00D30523"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 xml:space="preserve"> - Precast anchor point</w:t>
            </w:r>
          </w:p>
          <w:p w14:paraId="2117F168" w14:textId="77777777" w:rsidR="00D30523" w:rsidRPr="00532BD9" w:rsidRDefault="00D30523" w:rsidP="00127384">
            <w:pPr>
              <w:contextualSpacing/>
              <w:rPr>
                <w:rFonts w:ascii="Source Sans Pro" w:hAnsi="Source Sans Pro" w:cs="Arial"/>
                <w:color w:val="000000" w:themeColor="text1"/>
                <w:sz w:val="10"/>
                <w:szCs w:val="10"/>
                <w14:ligatures w14:val="standardContextual"/>
              </w:rPr>
            </w:pPr>
          </w:p>
          <w:p w14:paraId="5F1FA62F" w14:textId="77777777" w:rsidR="00D30523" w:rsidRPr="00532BD9" w:rsidRDefault="00D30523" w:rsidP="00127384">
            <w:pPr>
              <w:contextualSpacing/>
              <w:rPr>
                <w:rFonts w:ascii="Source Sans Pro" w:hAnsi="Source Sans Pro" w:cs="Arial"/>
                <w:color w:val="000000" w:themeColor="text1"/>
                <w:sz w:val="10"/>
                <w:szCs w:val="10"/>
                <w14:ligatures w14:val="standardContextual"/>
              </w:rPr>
            </w:pPr>
          </w:p>
          <w:p w14:paraId="0F1E3A28" w14:textId="77777777" w:rsidR="00D75906" w:rsidRPr="00532BD9" w:rsidRDefault="00BE46EE" w:rsidP="007B0F3D">
            <w:pPr>
              <w:pStyle w:val="ListParagraph"/>
              <w:numPr>
                <w:ilvl w:val="0"/>
                <w:numId w:val="156"/>
              </w:numPr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</w:pPr>
            <w:r w:rsidRPr="00532BD9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Attach single leg chain sling to hook block of the crane.</w:t>
            </w:r>
          </w:p>
          <w:p w14:paraId="59843A44" w14:textId="77777777" w:rsidR="00D75906" w:rsidRPr="00532BD9" w:rsidRDefault="00D75906" w:rsidP="00D75906">
            <w:pPr>
              <w:pStyle w:val="ListParagraph"/>
              <w:rPr>
                <w:rFonts w:ascii="Source Sans Pro" w:hAnsi="Source Sans Pro" w:cs="Arial"/>
                <w:color w:val="000000" w:themeColor="text1"/>
                <w:sz w:val="6"/>
                <w:szCs w:val="6"/>
                <w14:ligatures w14:val="standardContextual"/>
              </w:rPr>
            </w:pPr>
          </w:p>
          <w:p w14:paraId="5AE0F0A9" w14:textId="77777777" w:rsidR="00D75906" w:rsidRPr="00D75906" w:rsidRDefault="00D30523" w:rsidP="007B0F3D">
            <w:pPr>
              <w:pStyle w:val="ListParagraph"/>
              <w:numPr>
                <w:ilvl w:val="0"/>
                <w:numId w:val="156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532BD9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Attach precast lifting accessory </w:t>
            </w:r>
            <w:r w:rsidR="001A72DF" w:rsidRPr="00532BD9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Min WLL </w:t>
            </w:r>
            <w:r w:rsidR="00484025" w:rsidRPr="00532BD9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2.5</w:t>
            </w:r>
            <w:r w:rsidR="00D12F0C" w:rsidRPr="00532BD9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 </w:t>
            </w:r>
            <w:r w:rsidR="00F324CC" w:rsidRPr="00532BD9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t. </w:t>
            </w:r>
            <w:r w:rsidR="00484025" w:rsidRPr="00532BD9">
              <w:rPr>
                <w:rFonts w:ascii="Source Sans Pro" w:hAnsi="Source Sans Pro" w:cs="Arial"/>
                <w:i/>
                <w:iCs/>
                <w:color w:val="000000" w:themeColor="text1"/>
                <w:sz w:val="20"/>
                <w:szCs w:val="20"/>
              </w:rPr>
              <w:t xml:space="preserve">[ must be &gt; than weight of VCB] </w:t>
            </w:r>
            <w:r w:rsidRPr="00532BD9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to </w:t>
            </w:r>
            <w:r w:rsidRPr="00D75906">
              <w:rPr>
                <w:rFonts w:ascii="Source Sans Pro" w:hAnsi="Source Sans Pro" w:cs="Arial"/>
                <w:sz w:val="20"/>
                <w:szCs w:val="20"/>
              </w:rPr>
              <w:t>the cast in anchor point.</w:t>
            </w:r>
            <w:r w:rsidR="00484025" w:rsidRPr="00D75906"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</w:p>
          <w:p w14:paraId="1F9F4AC3" w14:textId="77777777" w:rsidR="00D75906" w:rsidRPr="00D75906" w:rsidRDefault="00D75906" w:rsidP="00D75906">
            <w:pPr>
              <w:pStyle w:val="ListParagraph"/>
              <w:rPr>
                <w:rFonts w:ascii="Source Sans Pro" w:hAnsi="Source Sans Pro" w:cs="Arial"/>
                <w:sz w:val="6"/>
                <w:szCs w:val="6"/>
                <w14:ligatures w14:val="standardContextual"/>
              </w:rPr>
            </w:pPr>
          </w:p>
          <w:p w14:paraId="3659395E" w14:textId="5A7879AE" w:rsidR="00D30523" w:rsidRPr="00D75906" w:rsidRDefault="00D30523" w:rsidP="007B0F3D">
            <w:pPr>
              <w:pStyle w:val="ListParagraph"/>
              <w:numPr>
                <w:ilvl w:val="0"/>
                <w:numId w:val="156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D75906">
              <w:rPr>
                <w:rFonts w:ascii="Source Sans Pro" w:hAnsi="Source Sans Pro" w:cs="Arial"/>
                <w:sz w:val="20"/>
                <w:szCs w:val="20"/>
              </w:rPr>
              <w:t>Hook of chain sling will then be attached to the anchor point of the concrete block.</w:t>
            </w:r>
          </w:p>
          <w:p w14:paraId="03AFE82D" w14:textId="77777777" w:rsidR="008E6A18" w:rsidRDefault="008E6A18" w:rsidP="00D30523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7D196FC2" w14:textId="55CC44A9" w:rsidR="008E6A18" w:rsidRPr="00642873" w:rsidRDefault="008E6A18" w:rsidP="008E6A18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</w:pPr>
            <w:r w:rsidRPr="00642873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Slinging methodology:</w:t>
            </w:r>
            <w:r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 xml:space="preserve"> - </w:t>
            </w:r>
            <w:r w:rsidR="005E2808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 xml:space="preserve">Embedded </w:t>
            </w:r>
            <w:r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anchor point</w:t>
            </w:r>
          </w:p>
          <w:p w14:paraId="53E1678D" w14:textId="77777777" w:rsidR="008E6A18" w:rsidRPr="00D30523" w:rsidRDefault="008E6A18" w:rsidP="008E6A18">
            <w:pPr>
              <w:contextualSpacing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094E72A7" w14:textId="77777777" w:rsidR="008E6A18" w:rsidRDefault="008E6A18" w:rsidP="008E6A18">
            <w:pPr>
              <w:contextualSpacing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21912FC3" w14:textId="77777777" w:rsidR="008E6A18" w:rsidRPr="00BE46EE" w:rsidRDefault="008E6A18" w:rsidP="007B0F3D">
            <w:pPr>
              <w:pStyle w:val="ListParagraph"/>
              <w:numPr>
                <w:ilvl w:val="0"/>
                <w:numId w:val="60"/>
              </w:num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BE46EE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Attach single leg chain sling to hook block of the crane</w:t>
            </w:r>
            <w:r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14:ligatures w14:val="standardContextual"/>
              </w:rPr>
              <w:t>.</w:t>
            </w:r>
          </w:p>
          <w:p w14:paraId="59E1FD11" w14:textId="77777777" w:rsidR="008E6A18" w:rsidRPr="00BE46EE" w:rsidRDefault="008E6A18" w:rsidP="008E6A18">
            <w:pPr>
              <w:pStyle w:val="ListParagraph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  <w:p w14:paraId="290DDCE6" w14:textId="6A65C3E1" w:rsidR="004B1573" w:rsidRDefault="008E6A18" w:rsidP="007B0F3D">
            <w:pPr>
              <w:pStyle w:val="ListParagraph"/>
              <w:numPr>
                <w:ilvl w:val="0"/>
                <w:numId w:val="60"/>
              </w:numPr>
              <w:rPr>
                <w:rFonts w:ascii="Source Sans Pro" w:hAnsi="Source Sans Pro" w:cs="Arial"/>
                <w:sz w:val="20"/>
                <w:szCs w:val="20"/>
              </w:rPr>
            </w:pPr>
            <w:r w:rsidRPr="00BE46EE">
              <w:rPr>
                <w:rFonts w:ascii="Source Sans Pro" w:hAnsi="Source Sans Pro" w:cs="Arial"/>
                <w:sz w:val="20"/>
                <w:szCs w:val="20"/>
              </w:rPr>
              <w:t xml:space="preserve">Attach 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hook of chain </w:t>
            </w:r>
            <w:r w:rsidR="00092B98">
              <w:rPr>
                <w:rFonts w:ascii="Source Sans Pro" w:hAnsi="Source Sans Pro" w:cs="Arial"/>
                <w:sz w:val="20"/>
                <w:szCs w:val="20"/>
              </w:rPr>
              <w:t xml:space="preserve">sling </w:t>
            </w:r>
            <w:r w:rsidR="00092B98" w:rsidRPr="00BE46EE">
              <w:rPr>
                <w:rFonts w:ascii="Source Sans Pro" w:hAnsi="Source Sans Pro" w:cs="Arial"/>
                <w:sz w:val="20"/>
                <w:szCs w:val="20"/>
              </w:rPr>
              <w:t>to</w:t>
            </w:r>
            <w:r w:rsidRPr="00BE46EE">
              <w:rPr>
                <w:rFonts w:ascii="Source Sans Pro" w:hAnsi="Source Sans Pro" w:cs="Arial"/>
                <w:sz w:val="20"/>
                <w:szCs w:val="20"/>
              </w:rPr>
              <w:t xml:space="preserve"> the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em</w:t>
            </w:r>
            <w:r w:rsidR="004B1573">
              <w:rPr>
                <w:rFonts w:ascii="Source Sans Pro" w:hAnsi="Source Sans Pro" w:cs="Arial"/>
                <w:sz w:val="20"/>
                <w:szCs w:val="20"/>
              </w:rPr>
              <w:t xml:space="preserve">bedded </w:t>
            </w:r>
            <w:r w:rsidRPr="00BE46EE">
              <w:rPr>
                <w:rFonts w:ascii="Source Sans Pro" w:hAnsi="Source Sans Pro" w:cs="Arial"/>
                <w:sz w:val="20"/>
                <w:szCs w:val="20"/>
              </w:rPr>
              <w:t>anchor point.</w:t>
            </w:r>
          </w:p>
          <w:p w14:paraId="0F740612" w14:textId="77777777" w:rsidR="00D75906" w:rsidRPr="00D75906" w:rsidRDefault="00D75906" w:rsidP="00D75906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57815F45" w14:textId="19DE95C5" w:rsidR="00D30523" w:rsidRPr="003C6E41" w:rsidRDefault="00D30523" w:rsidP="00D30523">
            <w:pPr>
              <w:rPr>
                <w:rFonts w:ascii="Source Sans Pro" w:hAnsi="Source Sans Pro" w:cs="Arial"/>
                <w:sz w:val="20"/>
                <w:szCs w:val="20"/>
              </w:rPr>
            </w:pPr>
            <w:r w:rsidRPr="00873D80">
              <w:rPr>
                <w:rFonts w:ascii="Source Sans Pro" w:hAnsi="Source Sans Pro" w:cs="Arial"/>
                <w:sz w:val="20"/>
                <w:szCs w:val="20"/>
              </w:rPr>
              <w:t>Special note:</w:t>
            </w:r>
          </w:p>
          <w:p w14:paraId="2DF2A080" w14:textId="450D9FBD" w:rsidR="000B3ABB" w:rsidRPr="00E66213" w:rsidRDefault="00D30523" w:rsidP="00127384">
            <w:pPr>
              <w:rPr>
                <w:rFonts w:ascii="Source Sans Pro" w:hAnsi="Source Sans Pro" w:cs="Arial"/>
                <w:i/>
                <w:iCs/>
                <w:sz w:val="20"/>
                <w:szCs w:val="20"/>
              </w:rPr>
            </w:pPr>
            <w:r w:rsidRPr="00AC4A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Temporary works verification of anchor point required in </w:t>
            </w:r>
            <w:r w:rsidR="00AE78DA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the</w:t>
            </w:r>
            <w:r w:rsidR="007A5E54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 last 2 </w:t>
            </w:r>
            <w:r w:rsidRPr="00AC4A37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 methodolog</w:t>
            </w:r>
            <w:r w:rsidR="008E6A18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ies.</w:t>
            </w:r>
          </w:p>
        </w:tc>
      </w:tr>
      <w:tr w:rsidR="00BE5471" w:rsidRPr="00642873" w14:paraId="1E18E0DC" w14:textId="77777777" w:rsidTr="00871BD2">
        <w:trPr>
          <w:trHeight w:val="397"/>
        </w:trPr>
        <w:tc>
          <w:tcPr>
            <w:tcW w:w="882" w:type="pct"/>
            <w:shd w:val="clear" w:color="auto" w:fill="F0F6F9"/>
          </w:tcPr>
          <w:p w14:paraId="4650B408" w14:textId="77777777" w:rsidR="00253B70" w:rsidRPr="00642873" w:rsidRDefault="00253B70" w:rsidP="00127384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lastRenderedPageBreak/>
              <w:t>Lift Category:</w:t>
            </w:r>
          </w:p>
        </w:tc>
        <w:tc>
          <w:tcPr>
            <w:tcW w:w="4118" w:type="pct"/>
            <w:gridSpan w:val="3"/>
            <w:shd w:val="clear" w:color="auto" w:fill="00B050"/>
            <w:vAlign w:val="center"/>
          </w:tcPr>
          <w:p w14:paraId="21178368" w14:textId="77777777" w:rsidR="00253B70" w:rsidRPr="00642873" w:rsidRDefault="00253B70" w:rsidP="00127384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3C496B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Basic</w:t>
            </w:r>
          </w:p>
        </w:tc>
      </w:tr>
      <w:tr w:rsidR="00BE5471" w:rsidRPr="00642873" w14:paraId="45668FED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3B77149D" w14:textId="77777777" w:rsidR="00C51D25" w:rsidRPr="00642873" w:rsidRDefault="00C51D25" w:rsidP="00C51D25">
            <w:pPr>
              <w:tabs>
                <w:tab w:val="left" w:pos="2279"/>
              </w:tabs>
              <w:jc w:val="right"/>
              <w:rPr>
                <w:rFonts w:ascii="Source Sans Pro" w:hAnsi="Source Sans Pro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/>
                <w:b/>
                <w:bCs/>
                <w:sz w:val="20"/>
                <w:szCs w:val="20"/>
                <w14:ligatures w14:val="standardContextual"/>
              </w:rPr>
              <w:t>Dimensions of load:</w:t>
            </w:r>
          </w:p>
        </w:tc>
        <w:tc>
          <w:tcPr>
            <w:tcW w:w="4118" w:type="pct"/>
            <w:gridSpan w:val="3"/>
            <w:vAlign w:val="center"/>
          </w:tcPr>
          <w:p w14:paraId="69580691" w14:textId="7EA443E6" w:rsidR="00C51D25" w:rsidRPr="00C47162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10"/>
                <w:szCs w:val="10"/>
                <w14:ligatures w14:val="standardContextual"/>
              </w:rPr>
            </w:pPr>
          </w:p>
          <w:p w14:paraId="7100DC83" w14:textId="77777777" w:rsidR="00C51D25" w:rsidRPr="00C51D25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Various dimensions but typically: 450mm [w] x 315 mm [l] x 800mm [h]</w:t>
            </w:r>
          </w:p>
          <w:p w14:paraId="7122215B" w14:textId="7332232C" w:rsidR="00C51D25" w:rsidRPr="00C51D25" w:rsidRDefault="00C51D25" w:rsidP="00C51D2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10"/>
                <w:szCs w:val="10"/>
                <w14:ligatures w14:val="standardContextual"/>
              </w:rPr>
            </w:pPr>
          </w:p>
        </w:tc>
      </w:tr>
      <w:tr w:rsidR="00BE5471" w:rsidRPr="00642873" w14:paraId="4B2564CC" w14:textId="77777777" w:rsidTr="00C51D25">
        <w:trPr>
          <w:trHeight w:val="397"/>
        </w:trPr>
        <w:tc>
          <w:tcPr>
            <w:tcW w:w="882" w:type="pct"/>
            <w:shd w:val="clear" w:color="auto" w:fill="F0F6F9"/>
          </w:tcPr>
          <w:p w14:paraId="0AAC5849" w14:textId="77777777" w:rsidR="00C51D25" w:rsidRPr="00642873" w:rsidRDefault="00C51D25" w:rsidP="00C51D25">
            <w:pPr>
              <w:tabs>
                <w:tab w:val="left" w:pos="2279"/>
              </w:tabs>
              <w:jc w:val="right"/>
              <w:rPr>
                <w:rFonts w:ascii="Source Sans Pro" w:hAnsi="Source Sans Pro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Weight of Load</w:t>
            </w:r>
          </w:p>
        </w:tc>
        <w:tc>
          <w:tcPr>
            <w:tcW w:w="4118" w:type="pct"/>
            <w:gridSpan w:val="3"/>
            <w:vAlign w:val="center"/>
          </w:tcPr>
          <w:p w14:paraId="63CD0428" w14:textId="66866F34" w:rsidR="00C51D25" w:rsidRPr="00642873" w:rsidRDefault="00C51D25" w:rsidP="00C51D25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C51D25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Typically, 2.5 t </w:t>
            </w: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for dimensions given</w:t>
            </w:r>
          </w:p>
        </w:tc>
      </w:tr>
      <w:tr w:rsidR="00BE5471" w:rsidRPr="00642873" w14:paraId="1DA23D83" w14:textId="77777777" w:rsidTr="00484501">
        <w:trPr>
          <w:trHeight w:val="551"/>
        </w:trPr>
        <w:tc>
          <w:tcPr>
            <w:tcW w:w="882" w:type="pct"/>
            <w:vMerge w:val="restart"/>
            <w:shd w:val="clear" w:color="auto" w:fill="F0F6F9"/>
          </w:tcPr>
          <w:p w14:paraId="7498C005" w14:textId="77777777" w:rsidR="00871BD2" w:rsidRPr="00642873" w:rsidRDefault="00871BD2" w:rsidP="00127384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Lifting accessories used with weights of accessories:</w:t>
            </w:r>
          </w:p>
        </w:tc>
        <w:tc>
          <w:tcPr>
            <w:tcW w:w="1678" w:type="pct"/>
            <w:vMerge w:val="restart"/>
          </w:tcPr>
          <w:p w14:paraId="6D08EADA" w14:textId="77777777" w:rsidR="00460694" w:rsidRPr="00460694" w:rsidRDefault="00460694" w:rsidP="00242930">
            <w:pPr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10"/>
                <w:szCs w:val="10"/>
                <w:u w:val="single"/>
              </w:rPr>
            </w:pPr>
          </w:p>
          <w:p w14:paraId="6FB98597" w14:textId="36F4EBDA" w:rsidR="00871BD2" w:rsidRPr="008F77EA" w:rsidRDefault="00871BD2" w:rsidP="00242930">
            <w:pPr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F77EA"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20"/>
                <w:szCs w:val="20"/>
                <w:u w:val="single"/>
              </w:rPr>
              <w:t>Chain sling</w:t>
            </w:r>
            <w:r w:rsidR="00F95AAD"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460694"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20"/>
                <w:szCs w:val="20"/>
                <w:u w:val="single"/>
              </w:rPr>
              <w:t>methodologies</w:t>
            </w:r>
          </w:p>
          <w:p w14:paraId="530D0E92" w14:textId="77777777" w:rsidR="00460694" w:rsidRPr="00460694" w:rsidRDefault="00460694" w:rsidP="00242930">
            <w:pPr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10"/>
                <w:szCs w:val="10"/>
              </w:rPr>
            </w:pPr>
          </w:p>
          <w:p w14:paraId="76145878" w14:textId="2AE94BC8" w:rsidR="00871BD2" w:rsidRPr="006463B1" w:rsidRDefault="00871BD2" w:rsidP="00242930">
            <w:pPr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6463B1"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20"/>
                <w:szCs w:val="20"/>
              </w:rPr>
              <w:t>Please note:</w:t>
            </w:r>
          </w:p>
          <w:p w14:paraId="46811CE2" w14:textId="1F7D3099" w:rsidR="00871BD2" w:rsidRDefault="00871BD2" w:rsidP="00242930">
            <w:pPr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</w:pPr>
            <w:r w:rsidRPr="00A71F54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>The following is for the worst-case scenario</w:t>
            </w:r>
            <w:r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 [wcs]</w:t>
            </w:r>
            <w:r w:rsidRPr="00A71F54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CC4109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>mode factors</w:t>
            </w:r>
            <w:r w:rsidR="00FF0162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 used </w:t>
            </w:r>
            <w:r w:rsidRPr="00A71F54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>of the shown configurations</w:t>
            </w:r>
            <w:r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</w:rPr>
              <w:t xml:space="preserve"> utilising chain slings.</w:t>
            </w:r>
          </w:p>
          <w:p w14:paraId="01B8E7CC" w14:textId="77777777" w:rsidR="00871BD2" w:rsidRPr="00242930" w:rsidRDefault="00871BD2" w:rsidP="00242930">
            <w:pPr>
              <w:rPr>
                <w:rFonts w:ascii="Source Sans Pro" w:hAnsi="Source Sans Pro" w:cs="Arial"/>
                <w:i/>
                <w:color w:val="000000" w:themeColor="text1"/>
                <w:sz w:val="10"/>
                <w:szCs w:val="10"/>
              </w:rPr>
            </w:pPr>
          </w:p>
          <w:p w14:paraId="230B7ED2" w14:textId="3C3FFC42" w:rsidR="00871BD2" w:rsidRPr="00642873" w:rsidRDefault="00871BD2" w:rsidP="00127384">
            <w:pPr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>From hook block</w:t>
            </w:r>
            <w:r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>:</w:t>
            </w:r>
          </w:p>
          <w:p w14:paraId="0B0D13A3" w14:textId="777338CD" w:rsidR="00871BD2" w:rsidRPr="00642873" w:rsidRDefault="00871BD2" w:rsidP="00127384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4 Leg chain slings WLL 8.4</w:t>
            </w:r>
            <w:r w:rsidR="00B77AF7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 @ 103kg</w:t>
            </w:r>
          </w:p>
          <w:p w14:paraId="09A7CE81" w14:textId="77777777" w:rsidR="00871BD2" w:rsidRPr="00BE5069" w:rsidRDefault="00871BD2" w:rsidP="00127384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09C6C616" w14:textId="1530DC53" w:rsidR="00871BD2" w:rsidRDefault="00871BD2" w:rsidP="00127384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Gross weight inc. 10% FOS:</w:t>
            </w: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 </w:t>
            </w:r>
            <w:r w:rsidR="007D214F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2.864</w:t>
            </w:r>
            <w:r w:rsidR="00AF3F6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t [ru] </w:t>
            </w:r>
          </w:p>
          <w:p w14:paraId="05A9D93F" w14:textId="685DA801" w:rsidR="00871BD2" w:rsidRPr="00964325" w:rsidRDefault="00871BD2" w:rsidP="00573E92">
            <w:pPr>
              <w:rPr>
                <w:rFonts w:ascii="Source Sans Pro" w:hAnsi="Source Sans Pro" w:cs="Arial"/>
                <w:iCs/>
                <w:color w:val="C00000"/>
                <w:sz w:val="10"/>
                <w:szCs w:val="10"/>
                <w14:ligatures w14:val="standardContextual"/>
              </w:rPr>
            </w:pPr>
          </w:p>
        </w:tc>
        <w:tc>
          <w:tcPr>
            <w:tcW w:w="1461" w:type="pct"/>
            <w:shd w:val="clear" w:color="auto" w:fill="F0F6F9"/>
            <w:vAlign w:val="center"/>
          </w:tcPr>
          <w:p w14:paraId="60000A12" w14:textId="77777777" w:rsidR="00871BD2" w:rsidRPr="00642873" w:rsidRDefault="00871BD2" w:rsidP="00127384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WLL x Mode Factor</w:t>
            </w:r>
          </w:p>
        </w:tc>
        <w:tc>
          <w:tcPr>
            <w:tcW w:w="979" w:type="pct"/>
            <w:shd w:val="clear" w:color="auto" w:fill="F0F6F9"/>
            <w:vAlign w:val="center"/>
          </w:tcPr>
          <w:p w14:paraId="7C8F399D" w14:textId="77777777" w:rsidR="00871BD2" w:rsidRPr="00642873" w:rsidRDefault="00871BD2" w:rsidP="00127384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Resulting SWL</w:t>
            </w:r>
          </w:p>
        </w:tc>
      </w:tr>
      <w:tr w:rsidR="00BE5471" w:rsidRPr="00642873" w14:paraId="6FE151DB" w14:textId="77777777" w:rsidTr="00871BD2">
        <w:trPr>
          <w:trHeight w:val="1258"/>
        </w:trPr>
        <w:tc>
          <w:tcPr>
            <w:tcW w:w="882" w:type="pct"/>
            <w:vMerge/>
            <w:shd w:val="clear" w:color="auto" w:fill="F0F6F9"/>
          </w:tcPr>
          <w:p w14:paraId="76762448" w14:textId="77777777" w:rsidR="00871BD2" w:rsidRPr="00642873" w:rsidRDefault="00871BD2" w:rsidP="00127384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</w:p>
        </w:tc>
        <w:tc>
          <w:tcPr>
            <w:tcW w:w="1678" w:type="pct"/>
            <w:vMerge/>
          </w:tcPr>
          <w:p w14:paraId="2D5AC27D" w14:textId="77777777" w:rsidR="00871BD2" w:rsidRPr="006463B1" w:rsidRDefault="00871BD2" w:rsidP="00242930">
            <w:pPr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61" w:type="pct"/>
            <w:shd w:val="clear" w:color="auto" w:fill="auto"/>
            <w:vAlign w:val="center"/>
          </w:tcPr>
          <w:p w14:paraId="2739F59B" w14:textId="0F0C799A" w:rsidR="0025778B" w:rsidRDefault="007D514D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</w:rPr>
            </w:pPr>
            <w:r>
              <w:rPr>
                <w:rFonts w:ascii="Source Sans Pro" w:hAnsi="Source Sans Pro" w:cs="Arial"/>
                <w:color w:val="C00000"/>
                <w:sz w:val="20"/>
                <w:szCs w:val="20"/>
              </w:rPr>
              <w:t xml:space="preserve">4 </w:t>
            </w:r>
            <w:r w:rsidR="0025778B">
              <w:rPr>
                <w:rFonts w:ascii="Source Sans Pro" w:hAnsi="Source Sans Pro" w:cs="Arial"/>
                <w:color w:val="C00000"/>
                <w:sz w:val="20"/>
                <w:szCs w:val="20"/>
              </w:rPr>
              <w:t>leg chain sling with 2 legs in use in ‘choke’</w:t>
            </w:r>
            <w:r w:rsidR="00AD71E5">
              <w:rPr>
                <w:rFonts w:ascii="Source Sans Pro" w:hAnsi="Source Sans Pro" w:cs="Arial"/>
                <w:color w:val="C00000"/>
                <w:sz w:val="20"/>
                <w:szCs w:val="20"/>
              </w:rPr>
              <w:t xml:space="preserve"> </w:t>
            </w:r>
            <w:r w:rsidR="0025778B">
              <w:rPr>
                <w:rFonts w:ascii="Source Sans Pro" w:hAnsi="Source Sans Pro" w:cs="Arial"/>
                <w:color w:val="C00000"/>
                <w:sz w:val="20"/>
                <w:szCs w:val="20"/>
              </w:rPr>
              <w:t>configuration – [WLL of one leg multiplied by 1.4] x .8 = 4.48 t</w:t>
            </w:r>
          </w:p>
          <w:p w14:paraId="0DE3F148" w14:textId="77777777" w:rsidR="00871BD2" w:rsidRPr="00642873" w:rsidRDefault="00871BD2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</w:p>
        </w:tc>
        <w:tc>
          <w:tcPr>
            <w:tcW w:w="979" w:type="pct"/>
            <w:shd w:val="clear" w:color="auto" w:fill="auto"/>
            <w:vAlign w:val="center"/>
          </w:tcPr>
          <w:p w14:paraId="7CAC0FA6" w14:textId="6245FD0D" w:rsidR="00871BD2" w:rsidRPr="00642873" w:rsidRDefault="0025778B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 xml:space="preserve">4.48 </w:t>
            </w:r>
            <w:r w:rsidR="00871BD2"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t</w:t>
            </w:r>
            <w:r w:rsidR="00B77AF7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 w:rsidR="00871BD2"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over accessories stated</w:t>
            </w:r>
          </w:p>
        </w:tc>
      </w:tr>
      <w:tr w:rsidR="00BE5471" w:rsidRPr="00642873" w14:paraId="45A21BD7" w14:textId="77777777" w:rsidTr="00871BD2">
        <w:trPr>
          <w:trHeight w:val="1889"/>
        </w:trPr>
        <w:tc>
          <w:tcPr>
            <w:tcW w:w="882" w:type="pct"/>
            <w:vMerge/>
            <w:shd w:val="clear" w:color="auto" w:fill="F0F6F9"/>
          </w:tcPr>
          <w:p w14:paraId="741E9FA1" w14:textId="77777777" w:rsidR="00871BD2" w:rsidRPr="00642873" w:rsidRDefault="00871BD2" w:rsidP="00127384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</w:p>
        </w:tc>
        <w:tc>
          <w:tcPr>
            <w:tcW w:w="1678" w:type="pct"/>
          </w:tcPr>
          <w:p w14:paraId="5F691183" w14:textId="77777777" w:rsidR="00460694" w:rsidRPr="00460694" w:rsidRDefault="00460694" w:rsidP="00573E92">
            <w:pPr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10"/>
                <w:szCs w:val="10"/>
                <w:u w:val="single"/>
                <w14:ligatures w14:val="standardContextual"/>
              </w:rPr>
            </w:pPr>
          </w:p>
          <w:p w14:paraId="10A3113A" w14:textId="750F1A18" w:rsidR="008F77EA" w:rsidRPr="008F77EA" w:rsidRDefault="008F77EA" w:rsidP="00573E92">
            <w:pPr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</w:pPr>
            <w:r w:rsidRPr="008F77EA"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Block grab</w:t>
            </w:r>
            <w:r w:rsidR="00460694">
              <w:rPr>
                <w:rFonts w:ascii="Source Sans Pro" w:hAnsi="Source Sans Pro" w:cs="Arial"/>
                <w:b/>
                <w:bCs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 xml:space="preserve"> methodology:</w:t>
            </w:r>
          </w:p>
          <w:p w14:paraId="04E8E112" w14:textId="77777777" w:rsidR="00460694" w:rsidRPr="00460694" w:rsidRDefault="00460694" w:rsidP="00573E92">
            <w:pPr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10"/>
                <w:szCs w:val="10"/>
                <w14:ligatures w14:val="standardContextual"/>
              </w:rPr>
            </w:pPr>
          </w:p>
          <w:p w14:paraId="43FB3794" w14:textId="0A26932D" w:rsidR="00871BD2" w:rsidRPr="00964325" w:rsidRDefault="00871BD2" w:rsidP="00573E92">
            <w:pPr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20"/>
                <w:szCs w:val="20"/>
                <w14:ligatures w14:val="standardContextual"/>
              </w:rPr>
            </w:pPr>
            <w:r w:rsidRPr="00964325">
              <w:rPr>
                <w:rFonts w:ascii="Source Sans Pro" w:hAnsi="Source Sans Pro" w:cs="Arial"/>
                <w:b/>
                <w:bCs/>
                <w:i/>
                <w:color w:val="000000" w:themeColor="text1"/>
                <w:sz w:val="20"/>
                <w:szCs w:val="20"/>
                <w14:ligatures w14:val="standardContextual"/>
              </w:rPr>
              <w:t>Please note:</w:t>
            </w:r>
          </w:p>
          <w:p w14:paraId="17901317" w14:textId="77777777" w:rsidR="00871BD2" w:rsidRDefault="00871BD2" w:rsidP="00573E92">
            <w:pPr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  <w14:ligatures w14:val="standardContextual"/>
              </w:rPr>
            </w:pPr>
            <w:r w:rsidRPr="007454F4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  <w14:ligatures w14:val="standardContextual"/>
              </w:rPr>
              <w:t>The following is for utilisation of the block grab</w:t>
            </w:r>
            <w:r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  <w14:ligatures w14:val="standardContextual"/>
              </w:rPr>
              <w:t xml:space="preserve"> with </w:t>
            </w:r>
            <w:r w:rsidRPr="001D1273"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  <w14:ligatures w14:val="standardContextual"/>
              </w:rPr>
              <w:t>worst-case scenario [wcs] weight</w:t>
            </w:r>
            <w:r>
              <w:rPr>
                <w:rFonts w:ascii="Source Sans Pro" w:hAnsi="Source Sans Pro" w:cs="Arial"/>
                <w:i/>
                <w:color w:val="000000" w:themeColor="text1"/>
                <w:sz w:val="20"/>
                <w:szCs w:val="20"/>
                <w14:ligatures w14:val="standardContextual"/>
              </w:rPr>
              <w:t>s given for accessories.</w:t>
            </w:r>
          </w:p>
          <w:p w14:paraId="0D392988" w14:textId="77777777" w:rsidR="00871BD2" w:rsidRPr="0082022C" w:rsidRDefault="00871BD2" w:rsidP="00573E92">
            <w:pPr>
              <w:rPr>
                <w:rFonts w:ascii="Source Sans Pro" w:hAnsi="Source Sans Pro" w:cs="Arial"/>
                <w:i/>
                <w:color w:val="000000" w:themeColor="text1"/>
                <w:sz w:val="10"/>
                <w:szCs w:val="10"/>
                <w14:ligatures w14:val="standardContextual"/>
              </w:rPr>
            </w:pPr>
          </w:p>
          <w:p w14:paraId="64FB0784" w14:textId="77777777" w:rsidR="00871BD2" w:rsidRDefault="00871BD2" w:rsidP="00573E92">
            <w:pPr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494FEA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>From hook block:</w:t>
            </w:r>
          </w:p>
          <w:p w14:paraId="0D5C4D3D" w14:textId="5344D10F" w:rsidR="00871BD2" w:rsidRPr="00732938" w:rsidRDefault="00871BD2" w:rsidP="00573E92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732938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4 Leg chain slings WLL 8.4</w:t>
            </w:r>
            <w:r w:rsidR="00B77AF7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 w:rsidRPr="00732938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  @ 103kg</w:t>
            </w:r>
          </w:p>
          <w:p w14:paraId="290BE16C" w14:textId="77777777" w:rsidR="00871BD2" w:rsidRPr="00732938" w:rsidRDefault="00871BD2" w:rsidP="00573E92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732938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---------------------------------------------</w:t>
            </w:r>
          </w:p>
          <w:p w14:paraId="47D3B1EB" w14:textId="7CD6AA25" w:rsidR="00871BD2" w:rsidRDefault="00871BD2" w:rsidP="00573E92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Block grab</w:t>
            </w:r>
            <w:r w:rsidR="007A7C24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Min</w:t>
            </w: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WLL </w:t>
            </w:r>
            <w:r w:rsidR="007D214F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3</w:t>
            </w:r>
            <w:r w:rsidR="00287C1A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</w:t>
            </w: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te. @ </w:t>
            </w:r>
            <w:r w:rsidR="005C5F26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235kg</w:t>
            </w:r>
          </w:p>
          <w:p w14:paraId="1F5D5B5D" w14:textId="77777777" w:rsidR="00871BD2" w:rsidRDefault="00871BD2" w:rsidP="00573E92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6DA9180D" w14:textId="0B90DFB9" w:rsidR="00871BD2" w:rsidRDefault="00871BD2" w:rsidP="00CA234F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Gross weight inc. 10% FOS:</w:t>
            </w:r>
            <w: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  </w:t>
            </w:r>
            <w:r w:rsidR="00EE522E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 xml:space="preserve">3.122 </w:t>
            </w:r>
            <w:r w:rsidRPr="00642873"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  <w:t>t [ru]</w:t>
            </w:r>
          </w:p>
          <w:p w14:paraId="55DEE9E9" w14:textId="3DC53D15" w:rsidR="00CA234F" w:rsidRPr="00CA234F" w:rsidRDefault="00CA234F" w:rsidP="00CA234F">
            <w:pPr>
              <w:rPr>
                <w:rFonts w:ascii="Source Sans Pro" w:hAnsi="Source Sans Pro" w:cs="Arial"/>
                <w:iCs/>
                <w:color w:val="C00000"/>
                <w:sz w:val="10"/>
                <w:szCs w:val="10"/>
                <w14:ligatures w14:val="standardContextual"/>
              </w:rPr>
            </w:pPr>
          </w:p>
        </w:tc>
        <w:tc>
          <w:tcPr>
            <w:tcW w:w="1461" w:type="pct"/>
            <w:vAlign w:val="center"/>
          </w:tcPr>
          <w:p w14:paraId="4A131213" w14:textId="395C08ED" w:rsidR="00910B05" w:rsidRDefault="007D514D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</w:rPr>
            </w:pPr>
            <w:r>
              <w:rPr>
                <w:rFonts w:ascii="Source Sans Pro" w:hAnsi="Source Sans Pro" w:cs="Arial"/>
                <w:color w:val="C00000"/>
                <w:sz w:val="20"/>
                <w:szCs w:val="20"/>
              </w:rPr>
              <w:t xml:space="preserve">4 </w:t>
            </w:r>
            <w:r w:rsidR="00910B05">
              <w:rPr>
                <w:rFonts w:ascii="Source Sans Pro" w:hAnsi="Source Sans Pro" w:cs="Arial"/>
                <w:color w:val="C00000"/>
                <w:sz w:val="20"/>
                <w:szCs w:val="20"/>
              </w:rPr>
              <w:t>leg chain sling with 1 leg in use in – WLL of one l</w:t>
            </w:r>
            <w:r w:rsidR="007A7C24">
              <w:rPr>
                <w:rFonts w:ascii="Source Sans Pro" w:hAnsi="Source Sans Pro" w:cs="Arial"/>
                <w:color w:val="C00000"/>
                <w:sz w:val="20"/>
                <w:szCs w:val="20"/>
              </w:rPr>
              <w:t>eg = 4 t</w:t>
            </w:r>
          </w:p>
          <w:p w14:paraId="0A096A33" w14:textId="78C8DBF0" w:rsidR="007A7C24" w:rsidRDefault="007A7C24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</w:rPr>
            </w:pPr>
            <w:r>
              <w:rPr>
                <w:rFonts w:ascii="Source Sans Pro" w:hAnsi="Source Sans Pro" w:cs="Arial"/>
                <w:color w:val="C00000"/>
                <w:sz w:val="20"/>
                <w:szCs w:val="20"/>
              </w:rPr>
              <w:t>--------------------------------------</w:t>
            </w:r>
          </w:p>
          <w:p w14:paraId="66D81483" w14:textId="5C64FF79" w:rsidR="00871BD2" w:rsidRPr="007A7C24" w:rsidRDefault="007A7C24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FF0000"/>
                <w:sz w:val="20"/>
                <w:szCs w:val="20"/>
                <w14:ligatures w14:val="standardContextual"/>
              </w:rPr>
            </w:pPr>
            <w:r w:rsidRPr="007A7C24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Block grab as per designed use</w:t>
            </w:r>
          </w:p>
        </w:tc>
        <w:tc>
          <w:tcPr>
            <w:tcW w:w="979" w:type="pct"/>
            <w:vAlign w:val="center"/>
          </w:tcPr>
          <w:p w14:paraId="0A97CAAC" w14:textId="1A6D9460" w:rsidR="00871BD2" w:rsidRDefault="007D214F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>3</w:t>
            </w:r>
            <w:r w:rsidR="00871BD2" w:rsidRPr="00642873"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  <w:t xml:space="preserve"> t over accessories stated</w:t>
            </w:r>
          </w:p>
          <w:p w14:paraId="282F9ED8" w14:textId="17FEB0E2" w:rsidR="00871BD2" w:rsidRPr="00642873" w:rsidRDefault="00871BD2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</w:p>
          <w:p w14:paraId="7C46DD3B" w14:textId="77777777" w:rsidR="00871BD2" w:rsidRPr="00642873" w:rsidRDefault="00871BD2" w:rsidP="00AD71E5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FF0000"/>
                <w:sz w:val="20"/>
                <w:szCs w:val="20"/>
                <w14:ligatures w14:val="standardContextual"/>
              </w:rPr>
            </w:pPr>
          </w:p>
        </w:tc>
      </w:tr>
      <w:tr w:rsidR="00BE5471" w:rsidRPr="00642873" w14:paraId="46EDDBE2" w14:textId="77777777" w:rsidTr="00871BD2">
        <w:trPr>
          <w:trHeight w:val="397"/>
        </w:trPr>
        <w:tc>
          <w:tcPr>
            <w:tcW w:w="882" w:type="pct"/>
            <w:shd w:val="clear" w:color="auto" w:fill="F0F6F9"/>
          </w:tcPr>
          <w:p w14:paraId="7712E73C" w14:textId="675857F1" w:rsidR="00253B70" w:rsidRPr="00642873" w:rsidRDefault="0017228B" w:rsidP="00127384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Alternative methodology:</w:t>
            </w:r>
          </w:p>
        </w:tc>
        <w:tc>
          <w:tcPr>
            <w:tcW w:w="4118" w:type="pct"/>
            <w:gridSpan w:val="3"/>
            <w:vAlign w:val="center"/>
          </w:tcPr>
          <w:p w14:paraId="5430FE4C" w14:textId="4BBAD21B" w:rsidR="0084647D" w:rsidRDefault="0084647D" w:rsidP="00127384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76F2F790" w14:textId="4D8D804F" w:rsidR="00FE0527" w:rsidRDefault="00FB676D" w:rsidP="00FB676D">
            <w:pPr>
              <w:tabs>
                <w:tab w:val="left" w:pos="2279"/>
              </w:tabs>
              <w:rPr>
                <w:rFonts w:ascii="Source Sans Pro" w:hAnsi="Source Sans Pro" w:cs="Arial"/>
                <w:sz w:val="20"/>
                <w:szCs w:val="20"/>
              </w:rPr>
            </w:pPr>
            <w:r w:rsidRPr="00150F0C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Attachment to anchor points</w:t>
            </w:r>
            <w:r w:rsidR="00BE46EE">
              <w:rPr>
                <w:rFonts w:ascii="Source Sans Pro" w:hAnsi="Source Sans Pro" w:cs="Arial"/>
                <w:b/>
                <w:bCs/>
                <w:sz w:val="20"/>
                <w:szCs w:val="20"/>
              </w:rPr>
              <w:t xml:space="preserve"> &amp; </w:t>
            </w:r>
            <w:r w:rsidR="00B77AF7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b</w:t>
            </w:r>
            <w:r w:rsidR="00BE46EE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lock grab</w:t>
            </w:r>
            <w:r w:rsidRPr="00150F0C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Single leg of a multi leg chain sling can be used if of sufficient WLL. Hang unused chains back up to the </w:t>
            </w:r>
            <w:r w:rsidR="00A1305C">
              <w:rPr>
                <w:rFonts w:ascii="Source Sans Pro" w:hAnsi="Source Sans Pro" w:cs="Arial"/>
                <w:sz w:val="20"/>
                <w:szCs w:val="20"/>
              </w:rPr>
              <w:t>master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ring.</w:t>
            </w:r>
          </w:p>
          <w:p w14:paraId="2DAD2927" w14:textId="77777777" w:rsidR="00B70C05" w:rsidRPr="00B70C05" w:rsidRDefault="00B70C05" w:rsidP="00FB676D">
            <w:pPr>
              <w:tabs>
                <w:tab w:val="left" w:pos="2279"/>
              </w:tabs>
              <w:rPr>
                <w:rFonts w:ascii="Source Sans Pro" w:hAnsi="Source Sans Pro" w:cs="Arial"/>
                <w:sz w:val="6"/>
                <w:szCs w:val="6"/>
              </w:rPr>
            </w:pPr>
          </w:p>
          <w:p w14:paraId="236053D0" w14:textId="0E6ADBC5" w:rsidR="00FE0527" w:rsidRPr="00671A3E" w:rsidRDefault="00FE0527" w:rsidP="00FB676D">
            <w:pPr>
              <w:tabs>
                <w:tab w:val="left" w:pos="2279"/>
              </w:tabs>
              <w:rPr>
                <w:rFonts w:ascii="Source Sans Pro" w:hAnsi="Source Sans Pro" w:cs="Arial"/>
                <w:i/>
                <w:iCs/>
                <w:sz w:val="20"/>
                <w:szCs w:val="20"/>
              </w:rPr>
            </w:pPr>
            <w:r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Please note:</w:t>
            </w:r>
          </w:p>
          <w:p w14:paraId="2DD2C5E8" w14:textId="3E402DD0" w:rsidR="00FE0527" w:rsidRPr="00671A3E" w:rsidRDefault="00000000" w:rsidP="00FB676D">
            <w:pPr>
              <w:tabs>
                <w:tab w:val="left" w:pos="2279"/>
              </w:tabs>
              <w:rPr>
                <w:rFonts w:ascii="Source Sans Pro" w:hAnsi="Source Sans Pro" w:cs="Arial"/>
                <w:i/>
                <w:iCs/>
                <w:sz w:val="20"/>
                <w:szCs w:val="20"/>
              </w:rPr>
            </w:pPr>
            <w:r>
              <w:rPr>
                <w:rFonts w:ascii="Source Sans Pro" w:hAnsi="Source Sans Pro" w:cs="Arial"/>
                <w:noProof/>
                <w:sz w:val="10"/>
                <w:szCs w:val="10"/>
                <w14:ligatures w14:val="standardContextual"/>
              </w:rPr>
              <w:pict w14:anchorId="39B602EC">
                <v:shape id="_x0000_s2608" type="#_x0000_t75" style="position:absolute;margin-left:192.5pt;margin-top:30.5pt;width:152.55pt;height:67.45pt;z-index:251658433;mso-position-horizontal-relative:text;mso-position-vertical-relative:text;mso-width-relative:page;mso-height-relative:page" wrapcoords="-122 0 -122 21390 21600 21390 21600 0 -122 0">
                  <v:imagedata r:id="rId14" o:title=""/>
                  <w10:wrap type="tight"/>
                </v:shape>
              </w:pict>
            </w:r>
            <w:r w:rsidR="00FE0527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Some </w:t>
            </w:r>
            <w:r w:rsidR="00454EA7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manufacturers</w:t>
            </w:r>
            <w:r w:rsidR="00A75EFE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 </w:t>
            </w:r>
            <w:r w:rsidR="007A5E54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use</w:t>
            </w:r>
            <w:r w:rsidR="00A75EFE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 2no. anchor points to the </w:t>
            </w:r>
            <w:r w:rsidR="008B0F1A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top of the barrier structure. Adjust </w:t>
            </w:r>
            <w:r w:rsidR="00B70C05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methodology, </w:t>
            </w:r>
            <w:r w:rsidR="00442F6A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image,</w:t>
            </w:r>
            <w:r w:rsidR="008B0F1A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 xml:space="preserve"> and </w:t>
            </w:r>
            <w:r w:rsidR="00B70C05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accessory configurations to suit</w:t>
            </w:r>
            <w:r w:rsidR="00F55C4A" w:rsidRPr="00671A3E">
              <w:rPr>
                <w:rFonts w:ascii="Source Sans Pro" w:hAnsi="Source Sans Pro" w:cs="Arial"/>
                <w:i/>
                <w:iCs/>
                <w:sz w:val="20"/>
                <w:szCs w:val="20"/>
              </w:rPr>
              <w:t>.</w:t>
            </w:r>
          </w:p>
          <w:p w14:paraId="4FD11C11" w14:textId="77777777" w:rsidR="00FB676D" w:rsidRPr="003F1010" w:rsidRDefault="00FB676D" w:rsidP="00FB676D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</w:rPr>
            </w:pPr>
          </w:p>
          <w:p w14:paraId="242E9204" w14:textId="35FCD0FD" w:rsidR="00FB676D" w:rsidRDefault="00FB676D" w:rsidP="00FB676D">
            <w:pPr>
              <w:tabs>
                <w:tab w:val="left" w:pos="2279"/>
              </w:tabs>
              <w:rPr>
                <w:rFonts w:ascii="Source Sans Pro" w:hAnsi="Source Sans Pro" w:cs="Arial"/>
                <w:sz w:val="20"/>
                <w:szCs w:val="20"/>
              </w:rPr>
            </w:pPr>
            <w:r w:rsidRPr="00FB01D4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Choke attachment:</w:t>
            </w: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 xml:space="preserve"> </w:t>
            </w:r>
            <w:r w:rsidRPr="00A71F54">
              <w:rPr>
                <w:rFonts w:ascii="Source Sans Pro" w:hAnsi="Source Sans Pro" w:cs="Arial"/>
                <w:sz w:val="20"/>
                <w:szCs w:val="20"/>
              </w:rPr>
              <w:t>Webbing slings can be employed in the same configuration of the chain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Pr="00A71F54">
              <w:rPr>
                <w:rFonts w:ascii="Source Sans Pro" w:hAnsi="Source Sans Pro" w:cs="Arial"/>
                <w:sz w:val="20"/>
                <w:szCs w:val="20"/>
              </w:rPr>
              <w:t>slings.</w:t>
            </w:r>
          </w:p>
          <w:p w14:paraId="29A47520" w14:textId="048985BD" w:rsidR="00FB676D" w:rsidRPr="003F1010" w:rsidRDefault="00FB676D" w:rsidP="00FB676D">
            <w:pPr>
              <w:tabs>
                <w:tab w:val="left" w:pos="2279"/>
              </w:tabs>
              <w:rPr>
                <w:rFonts w:ascii="Source Sans Pro" w:hAnsi="Source Sans Pro" w:cs="Arial"/>
                <w:sz w:val="20"/>
                <w:szCs w:val="20"/>
              </w:rPr>
            </w:pPr>
            <w:r w:rsidRPr="003F1010">
              <w:rPr>
                <w:rFonts w:ascii="Source Sans Pro" w:hAnsi="Source Sans Pro" w:cs="Arial"/>
                <w:sz w:val="20"/>
                <w:szCs w:val="20"/>
              </w:rPr>
              <w:t>If size of hook block allows, then the webbing slings can be directly attached</w:t>
            </w:r>
            <w:r w:rsidR="00F96507">
              <w:rPr>
                <w:rFonts w:ascii="Source Sans Pro" w:hAnsi="Source Sans Pro" w:cs="Arial"/>
                <w:sz w:val="20"/>
                <w:szCs w:val="20"/>
              </w:rPr>
              <w:t xml:space="preserve">. </w:t>
            </w:r>
          </w:p>
          <w:p w14:paraId="252E2604" w14:textId="77777777" w:rsidR="00FB676D" w:rsidRPr="00253B70" w:rsidRDefault="00FB676D" w:rsidP="00FB676D">
            <w:pPr>
              <w:tabs>
                <w:tab w:val="left" w:pos="2279"/>
              </w:tabs>
              <w:rPr>
                <w:rFonts w:ascii="Source Sans Pro" w:hAnsi="Source Sans Pro" w:cs="Arial"/>
                <w:sz w:val="10"/>
                <w:szCs w:val="10"/>
              </w:rPr>
            </w:pPr>
            <w:r w:rsidRPr="003F1010">
              <w:rPr>
                <w:rFonts w:ascii="Source Sans Pro" w:hAnsi="Source Sans Pro" w:cs="Arial"/>
                <w:sz w:val="20"/>
                <w:szCs w:val="20"/>
              </w:rPr>
              <w:t xml:space="preserve">                           </w:t>
            </w:r>
          </w:p>
          <w:p w14:paraId="767535AD" w14:textId="1C0A8ADB" w:rsidR="00FB676D" w:rsidRDefault="00F55C4A" w:rsidP="00FB676D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 w:val="20"/>
                <w:szCs w:val="20"/>
              </w:rPr>
              <w:t xml:space="preserve">                          </w:t>
            </w:r>
            <w:r w:rsidR="00FB676D" w:rsidRPr="00A30041">
              <w:rPr>
                <w:rFonts w:ascii="Source Sans Pro" w:hAnsi="Source Sans Pro" w:cs="Arial"/>
                <w:b/>
                <w:bCs/>
                <w:sz w:val="20"/>
                <w:szCs w:val="20"/>
              </w:rPr>
              <w:t>DO NOT OVERCROWD THE BLOCK</w:t>
            </w:r>
          </w:p>
          <w:p w14:paraId="4AF227CE" w14:textId="405D6D92" w:rsidR="00FB676D" w:rsidRPr="00FB676D" w:rsidRDefault="00FB676D" w:rsidP="00A07B81">
            <w:pPr>
              <w:tabs>
                <w:tab w:val="left" w:pos="2279"/>
              </w:tabs>
              <w:contextualSpacing/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</w:tc>
      </w:tr>
      <w:tr w:rsidR="00BE5471" w:rsidRPr="00642873" w14:paraId="14280833" w14:textId="77777777" w:rsidTr="00871BD2">
        <w:trPr>
          <w:trHeight w:val="397"/>
        </w:trPr>
        <w:tc>
          <w:tcPr>
            <w:tcW w:w="882" w:type="pct"/>
            <w:shd w:val="clear" w:color="auto" w:fill="F0F6F9"/>
          </w:tcPr>
          <w:p w14:paraId="6D48F591" w14:textId="03CC8E64" w:rsidR="00964325" w:rsidRDefault="00253B70" w:rsidP="00A07B81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 xml:space="preserve">Safe </w:t>
            </w:r>
            <w:r w:rsidR="00DA57C7"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lifting</w:t>
            </w:r>
            <w:r w:rsidR="00DA57C7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 xml:space="preserve"> </w:t>
            </w:r>
            <w:r w:rsidR="00DA57C7"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considerations</w:t>
            </w: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:</w:t>
            </w:r>
          </w:p>
          <w:p w14:paraId="2E1942F9" w14:textId="3A506ED8" w:rsidR="00964325" w:rsidRPr="00642873" w:rsidRDefault="00964325" w:rsidP="00127384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lastRenderedPageBreak/>
              <w:t xml:space="preserve">Safe </w:t>
            </w:r>
            <w:r w:rsidR="00DA57C7"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lifting</w:t>
            </w:r>
            <w:r w:rsidR="00DA57C7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 xml:space="preserve"> </w:t>
            </w:r>
            <w:r w:rsidR="00DA57C7"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considerations</w:t>
            </w:r>
            <w:r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 xml:space="preserve"> contd.</w:t>
            </w:r>
          </w:p>
        </w:tc>
        <w:tc>
          <w:tcPr>
            <w:tcW w:w="4118" w:type="pct"/>
            <w:gridSpan w:val="3"/>
          </w:tcPr>
          <w:p w14:paraId="1A2B0414" w14:textId="77777777" w:rsidR="00253B70" w:rsidRPr="00642873" w:rsidRDefault="00253B70" w:rsidP="00127384">
            <w:pPr>
              <w:rPr>
                <w:rFonts w:ascii="Source Sans Pro" w:hAnsi="Source Sans Pro" w:cs="Arial"/>
                <w:sz w:val="6"/>
                <w:szCs w:val="6"/>
                <w14:ligatures w14:val="standardContextual"/>
              </w:rPr>
            </w:pPr>
          </w:p>
          <w:p w14:paraId="71FE6691" w14:textId="37C958DD" w:rsidR="001B1228" w:rsidRDefault="002470B7" w:rsidP="007B0F3D">
            <w:pPr>
              <w:pStyle w:val="ListParagraph"/>
              <w:numPr>
                <w:ilvl w:val="0"/>
                <w:numId w:val="5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When lifting from a precast or embedded attachment point a Temporary Works check should be performed to ensure integrity of the lifting point.</w:t>
            </w:r>
          </w:p>
          <w:p w14:paraId="67669B85" w14:textId="77777777" w:rsidR="001B1228" w:rsidRPr="001B1228" w:rsidRDefault="001B1228" w:rsidP="001B1228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15C85A77" w14:textId="7415914A" w:rsidR="007D214F" w:rsidRDefault="00256D0A" w:rsidP="007B0F3D">
            <w:pPr>
              <w:pStyle w:val="ListParagraph"/>
              <w:numPr>
                <w:ilvl w:val="0"/>
                <w:numId w:val="59"/>
              </w:numPr>
              <w:rPr>
                <w:rFonts w:ascii="Source Sans Pro" w:hAnsi="Source Sans Pro" w:cs="Arial"/>
                <w:sz w:val="20"/>
                <w:szCs w:val="20"/>
              </w:rPr>
            </w:pPr>
            <w:r w:rsidRPr="001B1228">
              <w:rPr>
                <w:rFonts w:ascii="Source Sans Pro" w:hAnsi="Source Sans Pro" w:cs="Arial"/>
                <w:sz w:val="20"/>
                <w:szCs w:val="20"/>
              </w:rPr>
              <w:t xml:space="preserve">Ensure precast </w:t>
            </w:r>
            <w:r w:rsidR="001B1228" w:rsidRPr="001B1228">
              <w:rPr>
                <w:rFonts w:ascii="Source Sans Pro" w:hAnsi="Source Sans Pro" w:cs="Arial"/>
                <w:sz w:val="20"/>
                <w:szCs w:val="20"/>
              </w:rPr>
              <w:t>lifting attachment</w:t>
            </w:r>
            <w:r w:rsidR="001B1228">
              <w:rPr>
                <w:rFonts w:ascii="Source Sans Pro" w:hAnsi="Source Sans Pro" w:cs="Arial"/>
                <w:sz w:val="20"/>
                <w:szCs w:val="20"/>
              </w:rPr>
              <w:t>[s]</w:t>
            </w:r>
            <w:r w:rsidR="001B1228" w:rsidRPr="001B1228"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="001B1228">
              <w:rPr>
                <w:rFonts w:ascii="Source Sans Pro" w:hAnsi="Source Sans Pro" w:cs="Arial"/>
                <w:sz w:val="20"/>
                <w:szCs w:val="20"/>
              </w:rPr>
              <w:t xml:space="preserve">are </w:t>
            </w:r>
            <w:r w:rsidR="001B1228" w:rsidRPr="001B1228">
              <w:rPr>
                <w:rFonts w:ascii="Source Sans Pro" w:hAnsi="Source Sans Pro" w:cs="Arial"/>
                <w:sz w:val="20"/>
                <w:szCs w:val="20"/>
              </w:rPr>
              <w:t xml:space="preserve">of the correct </w:t>
            </w:r>
            <w:r w:rsidR="007D214F" w:rsidRPr="001B1228">
              <w:rPr>
                <w:rFonts w:ascii="Source Sans Pro" w:hAnsi="Source Sans Pro" w:cs="Arial"/>
                <w:sz w:val="20"/>
                <w:szCs w:val="20"/>
              </w:rPr>
              <w:t>WLL.</w:t>
            </w:r>
            <w:r w:rsidR="001B1228" w:rsidRPr="001B1228"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</w:p>
          <w:p w14:paraId="4336D432" w14:textId="77777777" w:rsidR="00C05508" w:rsidRPr="00C05508" w:rsidRDefault="00C05508" w:rsidP="00C05508">
            <w:pPr>
              <w:rPr>
                <w:rFonts w:ascii="Source Sans Pro" w:hAnsi="Source Sans Pro" w:cs="Arial"/>
                <w:sz w:val="20"/>
                <w:szCs w:val="20"/>
              </w:rPr>
            </w:pPr>
          </w:p>
          <w:p w14:paraId="21795603" w14:textId="4D1A9B29" w:rsidR="002470B7" w:rsidRDefault="002470B7" w:rsidP="007B0F3D">
            <w:pPr>
              <w:pStyle w:val="ListParagraph"/>
              <w:numPr>
                <w:ilvl w:val="0"/>
                <w:numId w:val="59"/>
              </w:numPr>
              <w:rPr>
                <w:rFonts w:ascii="Source Sans Pro" w:hAnsi="Source Sans Pro" w:cs="Arial"/>
                <w:sz w:val="20"/>
                <w:szCs w:val="20"/>
              </w:rPr>
            </w:pPr>
            <w:r w:rsidRPr="000A2530">
              <w:rPr>
                <w:rFonts w:ascii="Source Sans Pro" w:hAnsi="Source Sans Pro" w:cs="Arial"/>
                <w:sz w:val="20"/>
                <w:szCs w:val="20"/>
              </w:rPr>
              <w:lastRenderedPageBreak/>
              <w:t xml:space="preserve">Check condition of </w:t>
            </w:r>
            <w:r>
              <w:rPr>
                <w:rFonts w:ascii="Source Sans Pro" w:hAnsi="Source Sans Pro" w:cs="Arial"/>
                <w:sz w:val="20"/>
                <w:szCs w:val="20"/>
              </w:rPr>
              <w:t>the lifting point, check for any cracks around the immediate area.</w:t>
            </w:r>
          </w:p>
          <w:p w14:paraId="46E57F77" w14:textId="77777777" w:rsidR="002470B7" w:rsidRPr="001F773F" w:rsidRDefault="002470B7" w:rsidP="002470B7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6D57D1EB" w14:textId="08FA8352" w:rsidR="002470B7" w:rsidRDefault="002470B7" w:rsidP="007B0F3D">
            <w:pPr>
              <w:pStyle w:val="ListParagraph"/>
              <w:numPr>
                <w:ilvl w:val="0"/>
                <w:numId w:val="5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Check underside of the barrier in test lift for any adhered materials.</w:t>
            </w:r>
          </w:p>
          <w:p w14:paraId="0787D5F7" w14:textId="77777777" w:rsidR="00BF6021" w:rsidRPr="009D73A0" w:rsidRDefault="00BF6021" w:rsidP="009D73A0">
            <w:pPr>
              <w:rPr>
                <w:rFonts w:ascii="Source Sans Pro" w:hAnsi="Source Sans Pro" w:cs="Arial"/>
                <w:sz w:val="10"/>
                <w:szCs w:val="10"/>
              </w:rPr>
            </w:pPr>
          </w:p>
          <w:p w14:paraId="3EC0F33A" w14:textId="1B9258AC" w:rsidR="002470B7" w:rsidRPr="000B3C7C" w:rsidRDefault="002470B7" w:rsidP="007B0F3D">
            <w:pPr>
              <w:pStyle w:val="ListParagraph"/>
              <w:numPr>
                <w:ilvl w:val="0"/>
                <w:numId w:val="5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If utilising webbing slings, ensure there is adequate protection of the webbing slings in case of sharp edges on the barrier that can affect the integrity of the attachment.</w:t>
            </w:r>
          </w:p>
          <w:p w14:paraId="0B3FC58D" w14:textId="77777777" w:rsidR="002470B7" w:rsidRPr="000B3C7C" w:rsidRDefault="002470B7" w:rsidP="002470B7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288A5EA8" w14:textId="04303A52" w:rsidR="002470B7" w:rsidRDefault="002470B7" w:rsidP="007B0F3D">
            <w:pPr>
              <w:pStyle w:val="ListParagraph"/>
              <w:numPr>
                <w:ilvl w:val="0"/>
                <w:numId w:val="5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>When attaching ‘around’ the b</w:t>
            </w:r>
            <w:r w:rsidR="00F96507">
              <w:rPr>
                <w:rFonts w:ascii="Source Sans Pro" w:hAnsi="Source Sans Pro" w:cs="Arial"/>
                <w:sz w:val="20"/>
                <w:szCs w:val="20"/>
              </w:rPr>
              <w:t>arrier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, ensure the accessories are of sufficient length so that the angle of the chains doesn’t require a reduction of the SWL in the configuration being </w:t>
            </w:r>
            <w:r w:rsidR="00CD06B2">
              <w:rPr>
                <w:rFonts w:ascii="Source Sans Pro" w:hAnsi="Source Sans Pro" w:cs="Arial"/>
                <w:sz w:val="20"/>
                <w:szCs w:val="20"/>
              </w:rPr>
              <w:t>used</w:t>
            </w:r>
            <w:r>
              <w:rPr>
                <w:rFonts w:ascii="Source Sans Pro" w:hAnsi="Source Sans Pro" w:cs="Arial"/>
                <w:sz w:val="20"/>
                <w:szCs w:val="20"/>
              </w:rPr>
              <w:t>.</w:t>
            </w:r>
          </w:p>
          <w:p w14:paraId="5F5E21DB" w14:textId="77777777" w:rsidR="002470B7" w:rsidRPr="00D91FC4" w:rsidRDefault="002470B7" w:rsidP="002470B7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3945ABB2" w14:textId="370AEAE4" w:rsidR="002470B7" w:rsidRDefault="002470B7" w:rsidP="007B0F3D">
            <w:pPr>
              <w:pStyle w:val="ListParagraph"/>
              <w:numPr>
                <w:ilvl w:val="0"/>
                <w:numId w:val="5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 xml:space="preserve">Check prior to lifting that any attachment </w:t>
            </w:r>
            <w:r w:rsidR="00F96507">
              <w:rPr>
                <w:rFonts w:ascii="Source Sans Pro" w:hAnsi="Source Sans Pro" w:cs="Arial"/>
                <w:sz w:val="20"/>
                <w:szCs w:val="20"/>
              </w:rPr>
              <w:t>‘</w:t>
            </w:r>
            <w:r>
              <w:rPr>
                <w:rFonts w:ascii="Source Sans Pro" w:hAnsi="Source Sans Pro" w:cs="Arial"/>
                <w:sz w:val="20"/>
                <w:szCs w:val="20"/>
              </w:rPr>
              <w:t>notches</w:t>
            </w:r>
            <w:r w:rsidR="00F96507">
              <w:rPr>
                <w:rFonts w:ascii="Source Sans Pro" w:hAnsi="Source Sans Pro" w:cs="Arial"/>
                <w:sz w:val="20"/>
                <w:szCs w:val="20"/>
              </w:rPr>
              <w:t>’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are of sufficient size to allow the hook of the chain sling to pass through without using excessive force.</w:t>
            </w:r>
          </w:p>
          <w:p w14:paraId="04703B9E" w14:textId="77777777" w:rsidR="009D73A0" w:rsidRPr="00E462CD" w:rsidRDefault="009D73A0" w:rsidP="009D73A0">
            <w:pPr>
              <w:pStyle w:val="ListParagraph"/>
              <w:rPr>
                <w:rFonts w:ascii="Source Sans Pro" w:hAnsi="Source Sans Pro" w:cs="Arial"/>
                <w:sz w:val="10"/>
                <w:szCs w:val="10"/>
              </w:rPr>
            </w:pPr>
          </w:p>
          <w:p w14:paraId="448D8E5E" w14:textId="52462270" w:rsidR="00E462CD" w:rsidRPr="00E462CD" w:rsidRDefault="009D73A0" w:rsidP="007B0F3D">
            <w:pPr>
              <w:pStyle w:val="ListParagraph"/>
              <w:numPr>
                <w:ilvl w:val="0"/>
                <w:numId w:val="59"/>
              </w:numPr>
              <w:rPr>
                <w:rFonts w:ascii="Source Sans Pro" w:hAnsi="Source Sans Pro" w:cs="Arial"/>
                <w:sz w:val="20"/>
                <w:szCs w:val="20"/>
              </w:rPr>
            </w:pPr>
            <w:r>
              <w:rPr>
                <w:rFonts w:ascii="Source Sans Pro" w:hAnsi="Source Sans Pro" w:cs="Arial"/>
                <w:sz w:val="20"/>
                <w:szCs w:val="20"/>
              </w:rPr>
              <w:t xml:space="preserve">When </w:t>
            </w:r>
            <w:r w:rsidR="00CD06B2">
              <w:rPr>
                <w:rFonts w:ascii="Source Sans Pro" w:hAnsi="Source Sans Pro" w:cs="Arial"/>
                <w:sz w:val="20"/>
                <w:szCs w:val="20"/>
              </w:rPr>
              <w:t>using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="00556A84">
              <w:rPr>
                <w:rFonts w:ascii="Source Sans Pro" w:hAnsi="Source Sans Pro" w:cs="Arial"/>
                <w:sz w:val="20"/>
                <w:szCs w:val="20"/>
              </w:rPr>
              <w:t>hydraulic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grabs these should be </w:t>
            </w:r>
            <w:r w:rsidR="00E462CD">
              <w:rPr>
                <w:rFonts w:ascii="Source Sans Pro" w:hAnsi="Source Sans Pro" w:cs="Arial"/>
                <w:sz w:val="20"/>
                <w:szCs w:val="20"/>
              </w:rPr>
              <w:t>of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="00E462CD">
              <w:rPr>
                <w:rFonts w:ascii="Source Sans Pro" w:hAnsi="Source Sans Pro" w:cs="Arial"/>
                <w:sz w:val="20"/>
                <w:szCs w:val="20"/>
              </w:rPr>
              <w:t>low-level</w:t>
            </w:r>
            <w:r>
              <w:rPr>
                <w:rFonts w:ascii="Source Sans Pro" w:hAnsi="Source Sans Pro" w:cs="Arial"/>
                <w:sz w:val="20"/>
                <w:szCs w:val="20"/>
              </w:rPr>
              <w:t xml:space="preserve"> lifts only.</w:t>
            </w:r>
            <w:r w:rsidR="002B290B">
              <w:rPr>
                <w:rFonts w:ascii="Source Sans Pro" w:hAnsi="Source Sans Pro" w:cs="Arial"/>
                <w:sz w:val="20"/>
                <w:szCs w:val="20"/>
              </w:rPr>
              <w:t xml:space="preserve"> </w:t>
            </w:r>
            <w:r w:rsidR="00E462CD">
              <w:rPr>
                <w:rFonts w:ascii="Source Sans Pro" w:hAnsi="Source Sans Pro" w:cs="Arial"/>
                <w:sz w:val="20"/>
                <w:szCs w:val="20"/>
              </w:rPr>
              <w:t xml:space="preserve">If required to lift over shoulder height then these operations are subject to a </w:t>
            </w:r>
            <w:r w:rsidR="00E462CD" w:rsidRPr="00E302F2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specific </w:t>
            </w:r>
            <w:r w:rsidR="00B77AF7" w:rsidRPr="00E302F2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r</w:t>
            </w:r>
            <w:r w:rsidR="005C4E02" w:rsidRPr="00E302F2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isk assessment</w:t>
            </w:r>
            <w:r w:rsidR="00E462CD" w:rsidRPr="00E302F2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 being authored and should be performed in a sterile area i.e.,</w:t>
            </w:r>
            <w:r w:rsidR="00F0554D" w:rsidRPr="00E302F2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 </w:t>
            </w:r>
            <w:r w:rsidR="00B77AF7" w:rsidRPr="00E302F2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r</w:t>
            </w:r>
            <w:r w:rsidR="00F0554D" w:rsidRPr="00E302F2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estricted </w:t>
            </w:r>
            <w:r w:rsidR="00F0554D" w:rsidRPr="00F0554D">
              <w:rPr>
                <w:rFonts w:ascii="Source Sans Pro" w:hAnsi="Source Sans Pro" w:cs="Arial"/>
                <w:sz w:val="20"/>
                <w:szCs w:val="20"/>
              </w:rPr>
              <w:t>zones with</w:t>
            </w:r>
            <w:r w:rsidR="00F0554D" w:rsidRPr="00556A84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 </w:t>
            </w:r>
            <w:r w:rsidR="00B77AF7" w:rsidRPr="00556A84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>p</w:t>
            </w:r>
            <w:r w:rsidR="00F0554D" w:rsidRPr="00556A84">
              <w:rPr>
                <w:rFonts w:ascii="Source Sans Pro" w:hAnsi="Source Sans Pro" w:cs="Arial"/>
                <w:color w:val="000000" w:themeColor="text1"/>
                <w:sz w:val="20"/>
                <w:szCs w:val="20"/>
              </w:rPr>
              <w:t xml:space="preserve">hysically </w:t>
            </w:r>
            <w:r w:rsidR="00F0554D" w:rsidRPr="00F0554D">
              <w:rPr>
                <w:rFonts w:ascii="Source Sans Pro" w:hAnsi="Source Sans Pro" w:cs="Arial"/>
                <w:sz w:val="20"/>
                <w:szCs w:val="20"/>
              </w:rPr>
              <w:t xml:space="preserve">barriered exclusion zones that are suitably marshalled, and sign </w:t>
            </w:r>
            <w:r w:rsidR="005C4E02" w:rsidRPr="00F0554D">
              <w:rPr>
                <w:rFonts w:ascii="Source Sans Pro" w:hAnsi="Source Sans Pro" w:cs="Arial"/>
                <w:sz w:val="20"/>
                <w:szCs w:val="20"/>
              </w:rPr>
              <w:t>posted.</w:t>
            </w:r>
          </w:p>
          <w:p w14:paraId="7F2D9E8A" w14:textId="77777777" w:rsidR="00253B70" w:rsidRPr="00253B70" w:rsidRDefault="00253B70" w:rsidP="00253B70">
            <w:pPr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</w:tc>
      </w:tr>
    </w:tbl>
    <w:p w14:paraId="163B05AB" w14:textId="77777777" w:rsidR="00253B70" w:rsidRDefault="00253B70" w:rsidP="00642873">
      <w:pPr>
        <w:rPr>
          <w14:ligatures w14:val="standardContextual"/>
        </w:rPr>
      </w:pPr>
    </w:p>
    <w:p w14:paraId="1C255869" w14:textId="77777777" w:rsidR="00253B70" w:rsidRDefault="00253B70" w:rsidP="00642873">
      <w:pPr>
        <w:rPr>
          <w14:ligatures w14:val="standardContextual"/>
        </w:rPr>
      </w:pPr>
    </w:p>
    <w:p w14:paraId="03286ED0" w14:textId="77777777" w:rsidR="00253B70" w:rsidRDefault="00253B70" w:rsidP="00642873">
      <w:pPr>
        <w:rPr>
          <w14:ligatures w14:val="standardContextual"/>
        </w:rPr>
      </w:pPr>
    </w:p>
    <w:p w14:paraId="552C8D75" w14:textId="77777777" w:rsidR="00B4422F" w:rsidRDefault="00B4422F" w:rsidP="00642873">
      <w:pPr>
        <w:rPr>
          <w14:ligatures w14:val="standardContextual"/>
        </w:rPr>
      </w:pPr>
    </w:p>
    <w:p w14:paraId="6EDD2F79" w14:textId="77777777" w:rsidR="00B4422F" w:rsidRDefault="00B4422F" w:rsidP="00642873">
      <w:pPr>
        <w:rPr>
          <w14:ligatures w14:val="standardContextual"/>
        </w:rPr>
      </w:pPr>
    </w:p>
    <w:p w14:paraId="7CEAD64A" w14:textId="77777777" w:rsidR="00B4422F" w:rsidRDefault="00B4422F" w:rsidP="00642873">
      <w:pPr>
        <w:rPr>
          <w14:ligatures w14:val="standardContextual"/>
        </w:rPr>
      </w:pPr>
    </w:p>
    <w:p w14:paraId="25949391" w14:textId="77777777" w:rsidR="00B4422F" w:rsidRDefault="00B4422F" w:rsidP="00642873">
      <w:pPr>
        <w:rPr>
          <w14:ligatures w14:val="standardContextual"/>
        </w:rPr>
      </w:pPr>
    </w:p>
    <w:p w14:paraId="721FAA73" w14:textId="77777777" w:rsidR="00B4422F" w:rsidRDefault="00B4422F" w:rsidP="00642873">
      <w:pPr>
        <w:rPr>
          <w14:ligatures w14:val="standardContextual"/>
        </w:rPr>
      </w:pPr>
    </w:p>
    <w:p w14:paraId="4162CDF8" w14:textId="77777777" w:rsidR="00B4422F" w:rsidRDefault="00B4422F" w:rsidP="00642873">
      <w:pPr>
        <w:rPr>
          <w14:ligatures w14:val="standardContextual"/>
        </w:rPr>
      </w:pPr>
    </w:p>
    <w:p w14:paraId="25C7B6D5" w14:textId="77777777" w:rsidR="00B4422F" w:rsidRDefault="00B4422F" w:rsidP="00642873">
      <w:pPr>
        <w:rPr>
          <w14:ligatures w14:val="standardContextual"/>
        </w:rPr>
      </w:pPr>
    </w:p>
    <w:p w14:paraId="00E8B961" w14:textId="77777777" w:rsidR="00B4422F" w:rsidRDefault="00B4422F" w:rsidP="00642873">
      <w:pPr>
        <w:rPr>
          <w14:ligatures w14:val="standardContextual"/>
        </w:rPr>
      </w:pPr>
    </w:p>
    <w:p w14:paraId="0C51D605" w14:textId="77777777" w:rsidR="00B4422F" w:rsidRDefault="00B4422F" w:rsidP="00642873">
      <w:pPr>
        <w:rPr>
          <w14:ligatures w14:val="standardContextual"/>
        </w:rPr>
      </w:pPr>
    </w:p>
    <w:p w14:paraId="3117C73A" w14:textId="77777777" w:rsidR="00B4422F" w:rsidRDefault="00B4422F" w:rsidP="00642873">
      <w:pPr>
        <w:rPr>
          <w14:ligatures w14:val="standardContextual"/>
        </w:rPr>
      </w:pPr>
    </w:p>
    <w:p w14:paraId="35EFEA82" w14:textId="77777777" w:rsidR="00B4422F" w:rsidRDefault="00B4422F" w:rsidP="00642873">
      <w:pPr>
        <w:rPr>
          <w14:ligatures w14:val="standardContextual"/>
        </w:rPr>
      </w:pPr>
    </w:p>
    <w:p w14:paraId="513C7C78" w14:textId="77777777" w:rsidR="00B4422F" w:rsidRDefault="00B4422F" w:rsidP="00642873">
      <w:pPr>
        <w:rPr>
          <w14:ligatures w14:val="standardContextual"/>
        </w:rPr>
      </w:pPr>
    </w:p>
    <w:p w14:paraId="7CF27140" w14:textId="77777777" w:rsidR="00B4422F" w:rsidRDefault="00B4422F" w:rsidP="00642873">
      <w:pPr>
        <w:rPr>
          <w14:ligatures w14:val="standardContextual"/>
        </w:rPr>
      </w:pPr>
    </w:p>
    <w:p w14:paraId="34AFBA70" w14:textId="77777777" w:rsidR="00B4422F" w:rsidRDefault="00B4422F" w:rsidP="00642873">
      <w:pPr>
        <w:rPr>
          <w14:ligatures w14:val="standardContextual"/>
        </w:rPr>
      </w:pPr>
    </w:p>
    <w:p w14:paraId="3B3BF0B7" w14:textId="77777777" w:rsidR="00B4422F" w:rsidRDefault="00B4422F" w:rsidP="00642873">
      <w:pPr>
        <w:rPr>
          <w14:ligatures w14:val="standardContextual"/>
        </w:rPr>
      </w:pPr>
    </w:p>
    <w:p w14:paraId="20D89678" w14:textId="77777777" w:rsidR="00D07CDC" w:rsidRDefault="00D07CDC" w:rsidP="00011CBE"/>
    <w:p w14:paraId="300392D7" w14:textId="77777777" w:rsidR="00E538A5" w:rsidRDefault="00E538A5" w:rsidP="000E210D"/>
    <w:p w14:paraId="6F20DF69" w14:textId="77777777" w:rsidR="00E538A5" w:rsidRDefault="00E538A5" w:rsidP="000E210D"/>
    <w:p w14:paraId="1D1E5F84" w14:textId="77777777" w:rsidR="00E538A5" w:rsidRDefault="00E538A5" w:rsidP="000E210D"/>
    <w:p w14:paraId="72F96A30" w14:textId="77777777" w:rsidR="00E538A5" w:rsidRDefault="00E538A5" w:rsidP="000E210D"/>
    <w:p w14:paraId="70AF02B3" w14:textId="77777777" w:rsidR="00E538A5" w:rsidRDefault="00E538A5" w:rsidP="000E210D"/>
    <w:p w14:paraId="09B430F2" w14:textId="77777777" w:rsidR="00E538A5" w:rsidRDefault="00E538A5" w:rsidP="000E210D"/>
    <w:p w14:paraId="7F385E23" w14:textId="77777777" w:rsidR="00E538A5" w:rsidRDefault="00E538A5" w:rsidP="000E210D"/>
    <w:p w14:paraId="1607129E" w14:textId="77777777" w:rsidR="00D83E0E" w:rsidRDefault="00D83E0E" w:rsidP="00D83E0E"/>
    <w:tbl>
      <w:tblPr>
        <w:tblStyle w:val="TableGrid1"/>
        <w:tblpPr w:leftFromText="180" w:rightFromText="180" w:vertAnchor="page" w:horzAnchor="margin" w:tblpY="1658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590"/>
        <w:gridCol w:w="2476"/>
        <w:gridCol w:w="550"/>
        <w:gridCol w:w="1926"/>
        <w:gridCol w:w="709"/>
        <w:gridCol w:w="1765"/>
      </w:tblGrid>
      <w:tr w:rsidR="00B65853" w:rsidRPr="00642873" w14:paraId="73CE55ED" w14:textId="77777777" w:rsidTr="00B65853">
        <w:trPr>
          <w:trHeight w:val="397"/>
          <w:tblHeader/>
        </w:trPr>
        <w:tc>
          <w:tcPr>
            <w:tcW w:w="5000" w:type="pct"/>
            <w:gridSpan w:val="6"/>
            <w:shd w:val="clear" w:color="auto" w:fill="7EBD55"/>
            <w:vAlign w:val="center"/>
          </w:tcPr>
          <w:p w14:paraId="4D2732A2" w14:textId="62986441" w:rsidR="00B65853" w:rsidRPr="00642873" w:rsidRDefault="00B65853" w:rsidP="00B65853">
            <w:pPr>
              <w:tabs>
                <w:tab w:val="left" w:pos="2279"/>
              </w:tabs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/>
                <w:color w:val="FFFFFF" w:themeColor="background1"/>
                <w:sz w:val="20"/>
                <w:szCs w:val="20"/>
                <w14:ligatures w14:val="standardContextual"/>
              </w:rPr>
              <w:t xml:space="preserve">Loads description: </w:t>
            </w:r>
            <w:r>
              <w:t xml:space="preserve"> </w:t>
            </w:r>
            <w:bookmarkStart w:id="20" w:name="Template"/>
            <w:r w:rsidR="00293D2F" w:rsidRPr="00293D2F">
              <w:rPr>
                <w:color w:val="FFFFFF" w:themeColor="background1"/>
              </w:rPr>
              <w:t>Template</w:t>
            </w:r>
            <w:bookmarkEnd w:id="20"/>
          </w:p>
        </w:tc>
      </w:tr>
      <w:tr w:rsidR="00B65853" w:rsidRPr="00642873" w14:paraId="6A92F673" w14:textId="77777777" w:rsidTr="00B65853">
        <w:trPr>
          <w:trHeight w:val="3846"/>
        </w:trPr>
        <w:tc>
          <w:tcPr>
            <w:tcW w:w="2560" w:type="pct"/>
            <w:gridSpan w:val="3"/>
            <w:shd w:val="clear" w:color="auto" w:fill="auto"/>
          </w:tcPr>
          <w:p w14:paraId="4DC36693" w14:textId="135D6186" w:rsidR="00B65853" w:rsidRPr="00642873" w:rsidRDefault="00B65853" w:rsidP="00B65853">
            <w:pPr>
              <w:tabs>
                <w:tab w:val="left" w:pos="2279"/>
              </w:tabs>
              <w:rPr>
                <w:noProof/>
                <w14:ligatures w14:val="standardContextual"/>
              </w:rPr>
            </w:pPr>
          </w:p>
        </w:tc>
        <w:tc>
          <w:tcPr>
            <w:tcW w:w="2440" w:type="pct"/>
            <w:gridSpan w:val="3"/>
            <w:shd w:val="clear" w:color="auto" w:fill="FFFFFF" w:themeFill="background1"/>
          </w:tcPr>
          <w:p w14:paraId="5C42EA72" w14:textId="77777777" w:rsidR="00B65853" w:rsidRPr="00642873" w:rsidRDefault="00B65853" w:rsidP="00B6585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6"/>
                <w:szCs w:val="6"/>
                <w14:ligatures w14:val="standardContextual"/>
              </w:rPr>
            </w:pPr>
          </w:p>
          <w:p w14:paraId="0E28F77A" w14:textId="77777777" w:rsidR="00B65853" w:rsidRPr="00642873" w:rsidRDefault="00B65853" w:rsidP="00B65853">
            <w:pPr>
              <w:tabs>
                <w:tab w:val="left" w:pos="2279"/>
              </w:tabs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</w:pPr>
            <w:r w:rsidRPr="00642873">
              <w:rPr>
                <w:rFonts w:ascii="Source Sans Pro" w:hAnsi="Source Sans Pro"/>
                <w:iCs/>
                <w:color w:val="000000" w:themeColor="text1"/>
                <w:sz w:val="20"/>
                <w:szCs w:val="20"/>
                <w:u w:val="single"/>
                <w14:ligatures w14:val="standardContextual"/>
              </w:rPr>
              <w:t>Slinging methodology:</w:t>
            </w:r>
          </w:p>
          <w:p w14:paraId="54AAB18D" w14:textId="77777777" w:rsidR="00B65853" w:rsidRPr="009D7BFD" w:rsidRDefault="00B65853" w:rsidP="00B65853">
            <w:pPr>
              <w:rPr>
                <w:rFonts w:ascii="Source Sans Pro" w:hAnsi="Source Sans Pro" w:cs="Arial"/>
                <w:sz w:val="6"/>
                <w:szCs w:val="6"/>
                <w14:ligatures w14:val="standardContextual"/>
              </w:rPr>
            </w:pPr>
          </w:p>
          <w:p w14:paraId="336A4AD6" w14:textId="77777777" w:rsidR="00B65853" w:rsidRDefault="00B65853" w:rsidP="007B0F3D">
            <w:pPr>
              <w:pStyle w:val="ListParagraph"/>
              <w:numPr>
                <w:ilvl w:val="0"/>
                <w:numId w:val="161"/>
              </w:numPr>
              <w:rPr>
                <w:rFonts w:ascii="Source Sans Pro" w:hAnsi="Source Sans Pro" w:cs="Arial"/>
                <w:sz w:val="20"/>
                <w:szCs w:val="20"/>
              </w:rPr>
            </w:pPr>
          </w:p>
          <w:p w14:paraId="0FC5BAB4" w14:textId="77777777" w:rsidR="00B65853" w:rsidRPr="00B058A1" w:rsidRDefault="00B65853" w:rsidP="007B0F3D">
            <w:pPr>
              <w:pStyle w:val="ListParagraph"/>
              <w:numPr>
                <w:ilvl w:val="0"/>
                <w:numId w:val="161"/>
              </w:numPr>
              <w:rPr>
                <w:rFonts w:ascii="Source Sans Pro" w:hAnsi="Source Sans Pro" w:cs="Arial"/>
                <w:sz w:val="20"/>
                <w:szCs w:val="20"/>
              </w:rPr>
            </w:pPr>
          </w:p>
          <w:p w14:paraId="2F983F64" w14:textId="77777777" w:rsidR="00B65853" w:rsidRPr="009D7BFD" w:rsidRDefault="00B65853" w:rsidP="00B65853">
            <w:pPr>
              <w:rPr>
                <w:rFonts w:ascii="Source Sans Pro" w:hAnsi="Source Sans Pro" w:cs="Arial"/>
                <w:sz w:val="6"/>
                <w:szCs w:val="6"/>
                <w14:ligatures w14:val="standardContextual"/>
              </w:rPr>
            </w:pPr>
          </w:p>
          <w:p w14:paraId="7EC4BB69" w14:textId="77777777" w:rsidR="00B65853" w:rsidRPr="00534397" w:rsidRDefault="00B65853" w:rsidP="00B65853">
            <w:pPr>
              <w:rPr>
                <w:rFonts w:ascii="Source Sans Pro" w:hAnsi="Source Sans Pro" w:cs="Arial"/>
                <w:sz w:val="10"/>
                <w:szCs w:val="10"/>
                <w14:ligatures w14:val="standardContextual"/>
              </w:rPr>
            </w:pPr>
          </w:p>
          <w:p w14:paraId="5C56B469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0554175C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0610D787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4F2904DF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73ACCD01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47419214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398DE6B4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13D84E47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6C3FA6D3" w14:textId="77777777" w:rsidR="00B65853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</w:p>
          <w:p w14:paraId="60EFCCDC" w14:textId="77777777" w:rsidR="00B65853" w:rsidRPr="001D72E1" w:rsidRDefault="00B65853" w:rsidP="00B65853">
            <w:pP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i/>
                <w:iCs/>
                <w:sz w:val="20"/>
                <w:szCs w:val="20"/>
                <w14:ligatures w14:val="standardContextual"/>
              </w:rPr>
              <w:t>.</w:t>
            </w:r>
          </w:p>
        </w:tc>
      </w:tr>
      <w:tr w:rsidR="00B65853" w:rsidRPr="00642873" w14:paraId="59DD97AE" w14:textId="77777777" w:rsidTr="00B65853">
        <w:trPr>
          <w:trHeight w:val="397"/>
        </w:trPr>
        <w:tc>
          <w:tcPr>
            <w:tcW w:w="882" w:type="pct"/>
            <w:shd w:val="clear" w:color="auto" w:fill="F0F6F9"/>
          </w:tcPr>
          <w:p w14:paraId="23059483" w14:textId="77777777" w:rsidR="00B65853" w:rsidRPr="00642873" w:rsidRDefault="00B65853" w:rsidP="00B6585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 Category:</w:t>
            </w:r>
          </w:p>
        </w:tc>
        <w:tc>
          <w:tcPr>
            <w:tcW w:w="1373" w:type="pct"/>
            <w:shd w:val="clear" w:color="auto" w:fill="00B050"/>
            <w:vAlign w:val="center"/>
          </w:tcPr>
          <w:p w14:paraId="281F2D4C" w14:textId="77777777" w:rsidR="00B65853" w:rsidRPr="00642873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 w:rsidRPr="00F62354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>Basic</w:t>
            </w:r>
          </w:p>
        </w:tc>
        <w:tc>
          <w:tcPr>
            <w:tcW w:w="1373" w:type="pct"/>
            <w:gridSpan w:val="2"/>
            <w:shd w:val="clear" w:color="auto" w:fill="FFC000"/>
            <w:vAlign w:val="center"/>
          </w:tcPr>
          <w:p w14:paraId="4F198FEE" w14:textId="77777777" w:rsidR="00B65853" w:rsidRPr="00642873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  <w:t>Intermediate</w:t>
            </w:r>
          </w:p>
        </w:tc>
        <w:tc>
          <w:tcPr>
            <w:tcW w:w="1372" w:type="pct"/>
            <w:gridSpan w:val="2"/>
            <w:shd w:val="clear" w:color="auto" w:fill="C00000"/>
            <w:vAlign w:val="center"/>
          </w:tcPr>
          <w:p w14:paraId="22B376B4" w14:textId="77777777" w:rsidR="00B65853" w:rsidRPr="00642873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  <w:t>Complex</w:t>
            </w:r>
          </w:p>
        </w:tc>
      </w:tr>
      <w:tr w:rsidR="00B65853" w:rsidRPr="00642873" w14:paraId="2941DC0A" w14:textId="77777777" w:rsidTr="00B65853">
        <w:trPr>
          <w:trHeight w:val="397"/>
        </w:trPr>
        <w:tc>
          <w:tcPr>
            <w:tcW w:w="882" w:type="pct"/>
            <w:shd w:val="clear" w:color="auto" w:fill="F0F6F9"/>
          </w:tcPr>
          <w:p w14:paraId="2510C235" w14:textId="77777777" w:rsidR="00B65853" w:rsidRPr="00642873" w:rsidRDefault="00B65853" w:rsidP="00B65853">
            <w:pPr>
              <w:tabs>
                <w:tab w:val="left" w:pos="2279"/>
              </w:tabs>
              <w:jc w:val="right"/>
              <w:rPr>
                <w:rFonts w:ascii="Source Sans Pro" w:hAnsi="Source Sans Pro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/>
                <w:b/>
                <w:bCs/>
                <w:sz w:val="20"/>
                <w:szCs w:val="20"/>
                <w14:ligatures w14:val="standardContextual"/>
              </w:rPr>
              <w:t>Dimensions of load:</w:t>
            </w:r>
          </w:p>
        </w:tc>
        <w:tc>
          <w:tcPr>
            <w:tcW w:w="4118" w:type="pct"/>
            <w:gridSpan w:val="5"/>
          </w:tcPr>
          <w:p w14:paraId="0EF7367C" w14:textId="77777777" w:rsidR="00B65853" w:rsidRPr="00E960DE" w:rsidRDefault="00B65853" w:rsidP="00B65853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6"/>
                <w:szCs w:val="6"/>
                <w14:ligatures w14:val="standardContextual"/>
              </w:rPr>
            </w:pPr>
          </w:p>
          <w:p w14:paraId="3CF1F49C" w14:textId="77777777" w:rsidR="00B65853" w:rsidRPr="003711EF" w:rsidRDefault="00B65853" w:rsidP="00B65853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10"/>
                <w:szCs w:val="10"/>
                <w14:ligatures w14:val="standardContextual"/>
              </w:rPr>
            </w:pPr>
          </w:p>
        </w:tc>
      </w:tr>
      <w:tr w:rsidR="00B65853" w:rsidRPr="00642873" w14:paraId="376F9578" w14:textId="77777777" w:rsidTr="00B65853">
        <w:trPr>
          <w:trHeight w:val="397"/>
        </w:trPr>
        <w:tc>
          <w:tcPr>
            <w:tcW w:w="882" w:type="pct"/>
            <w:shd w:val="clear" w:color="auto" w:fill="F0F6F9"/>
          </w:tcPr>
          <w:p w14:paraId="5EA33D87" w14:textId="77777777" w:rsidR="00B65853" w:rsidRPr="00642873" w:rsidRDefault="00B65853" w:rsidP="00B65853">
            <w:pPr>
              <w:tabs>
                <w:tab w:val="left" w:pos="2279"/>
              </w:tabs>
              <w:jc w:val="right"/>
              <w:rPr>
                <w:rFonts w:ascii="Source Sans Pro" w:hAnsi="Source Sans Pro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Weight of Load</w:t>
            </w:r>
          </w:p>
        </w:tc>
        <w:tc>
          <w:tcPr>
            <w:tcW w:w="4118" w:type="pct"/>
            <w:gridSpan w:val="5"/>
            <w:vAlign w:val="center"/>
          </w:tcPr>
          <w:p w14:paraId="377C5257" w14:textId="77777777" w:rsidR="00B65853" w:rsidRPr="00642873" w:rsidRDefault="00B65853" w:rsidP="00B65853">
            <w:pPr>
              <w:tabs>
                <w:tab w:val="left" w:pos="2279"/>
              </w:tabs>
              <w:rPr>
                <w:rFonts w:ascii="Source Sans Pro" w:hAnsi="Source Sans Pro" w:cs="Arial"/>
                <w:iCs/>
                <w:sz w:val="20"/>
                <w:szCs w:val="20"/>
                <w14:ligatures w14:val="standardContextual"/>
              </w:rPr>
            </w:pPr>
          </w:p>
        </w:tc>
      </w:tr>
      <w:tr w:rsidR="00B65853" w:rsidRPr="00642873" w14:paraId="27481D36" w14:textId="77777777" w:rsidTr="00B65853">
        <w:trPr>
          <w:trHeight w:val="435"/>
        </w:trPr>
        <w:tc>
          <w:tcPr>
            <w:tcW w:w="882" w:type="pct"/>
            <w:vMerge w:val="restart"/>
            <w:shd w:val="clear" w:color="auto" w:fill="F0F6F9"/>
          </w:tcPr>
          <w:p w14:paraId="4EC5E978" w14:textId="77777777" w:rsidR="00B65853" w:rsidRPr="00642873" w:rsidRDefault="00B65853" w:rsidP="00B6585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Lifting accessories used with weights of accessories:</w:t>
            </w:r>
          </w:p>
        </w:tc>
        <w:tc>
          <w:tcPr>
            <w:tcW w:w="1678" w:type="pct"/>
            <w:gridSpan w:val="2"/>
            <w:vMerge w:val="restart"/>
          </w:tcPr>
          <w:p w14:paraId="199A885F" w14:textId="77777777" w:rsidR="00B65853" w:rsidRPr="00642873" w:rsidRDefault="00B65853" w:rsidP="00B65853">
            <w:pPr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>From hook block &gt;</w:t>
            </w:r>
          </w:p>
          <w:p w14:paraId="586E6DF1" w14:textId="77777777" w:rsidR="00B65853" w:rsidRDefault="00B65853" w:rsidP="00B6585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1F7C90B1" w14:textId="77777777" w:rsidR="00B65853" w:rsidRDefault="00B65853" w:rsidP="00B6585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08C79D7D" w14:textId="77777777" w:rsidR="00B65853" w:rsidRPr="00BE5069" w:rsidRDefault="00B65853" w:rsidP="00B6585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</w:p>
          <w:p w14:paraId="6CF166F3" w14:textId="77777777" w:rsidR="00B65853" w:rsidRPr="00D504E4" w:rsidRDefault="00B65853" w:rsidP="00B65853">
            <w:pPr>
              <w:rPr>
                <w:rFonts w:ascii="Source Sans Pro" w:hAnsi="Source Sans Pro" w:cs="Arial"/>
                <w:iCs/>
                <w:color w:val="C00000"/>
                <w:sz w:val="20"/>
                <w:szCs w:val="20"/>
                <w14:ligatures w14:val="standardContextual"/>
              </w:rPr>
            </w:pPr>
            <w:r w:rsidRPr="00656857">
              <w:rPr>
                <w:rFonts w:ascii="Source Sans Pro" w:hAnsi="Source Sans Pro" w:cs="Arial"/>
                <w:iCs/>
                <w:color w:val="000000" w:themeColor="text1"/>
                <w:sz w:val="20"/>
                <w:szCs w:val="20"/>
                <w14:ligatures w14:val="standardContextual"/>
              </w:rPr>
              <w:t xml:space="preserve">Gross weight inc. 10% FOS:         t [ru] </w:t>
            </w:r>
          </w:p>
        </w:tc>
        <w:tc>
          <w:tcPr>
            <w:tcW w:w="1461" w:type="pct"/>
            <w:gridSpan w:val="2"/>
            <w:shd w:val="clear" w:color="auto" w:fill="F0F6F9"/>
            <w:vAlign w:val="center"/>
          </w:tcPr>
          <w:p w14:paraId="04076E5E" w14:textId="77777777" w:rsidR="00B65853" w:rsidRPr="00642873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WLL x Mode Factor</w:t>
            </w:r>
          </w:p>
        </w:tc>
        <w:tc>
          <w:tcPr>
            <w:tcW w:w="979" w:type="pct"/>
            <w:shd w:val="clear" w:color="auto" w:fill="F0F6F9"/>
            <w:vAlign w:val="center"/>
          </w:tcPr>
          <w:p w14:paraId="2C21C9D1" w14:textId="77777777" w:rsidR="00B65853" w:rsidRPr="00642873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Resulting SWL</w:t>
            </w:r>
          </w:p>
        </w:tc>
      </w:tr>
      <w:tr w:rsidR="00B65853" w:rsidRPr="00642873" w14:paraId="18ED5C8F" w14:textId="77777777" w:rsidTr="00B65853">
        <w:trPr>
          <w:trHeight w:val="1045"/>
        </w:trPr>
        <w:tc>
          <w:tcPr>
            <w:tcW w:w="882" w:type="pct"/>
            <w:vMerge/>
            <w:shd w:val="clear" w:color="auto" w:fill="F0F6F9"/>
          </w:tcPr>
          <w:p w14:paraId="149562A2" w14:textId="77777777" w:rsidR="00B65853" w:rsidRPr="00642873" w:rsidRDefault="00B65853" w:rsidP="00B6585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</w:p>
        </w:tc>
        <w:tc>
          <w:tcPr>
            <w:tcW w:w="1678" w:type="pct"/>
            <w:gridSpan w:val="2"/>
            <w:vMerge/>
          </w:tcPr>
          <w:p w14:paraId="41F5954D" w14:textId="77777777" w:rsidR="00B65853" w:rsidRPr="00642873" w:rsidRDefault="00B65853" w:rsidP="00B65853">
            <w:pPr>
              <w:ind w:left="30"/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</w:tc>
        <w:tc>
          <w:tcPr>
            <w:tcW w:w="1461" w:type="pct"/>
            <w:gridSpan w:val="2"/>
            <w:vAlign w:val="center"/>
          </w:tcPr>
          <w:p w14:paraId="056D8A83" w14:textId="77777777" w:rsidR="00B65853" w:rsidRPr="003711EF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10"/>
                <w:szCs w:val="10"/>
                <w14:ligatures w14:val="standardContextual"/>
              </w:rPr>
            </w:pPr>
          </w:p>
          <w:p w14:paraId="56676768" w14:textId="77777777" w:rsidR="00B65853" w:rsidRPr="003711EF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</w:p>
        </w:tc>
        <w:tc>
          <w:tcPr>
            <w:tcW w:w="979" w:type="pct"/>
            <w:vAlign w:val="center"/>
          </w:tcPr>
          <w:p w14:paraId="57F6D3E0" w14:textId="77777777" w:rsidR="00B65853" w:rsidRPr="00656857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</w:pPr>
            <w:r w:rsidRPr="00656857">
              <w:rPr>
                <w:rFonts w:ascii="Source Sans Pro" w:hAnsi="Source Sans Pro" w:cs="Arial"/>
                <w:color w:val="000000" w:themeColor="text1"/>
                <w:sz w:val="20"/>
                <w:szCs w:val="20"/>
                <w14:ligatures w14:val="standardContextual"/>
              </w:rPr>
              <w:t xml:space="preserve"> over accessories stated</w:t>
            </w:r>
          </w:p>
          <w:p w14:paraId="332B2313" w14:textId="77777777" w:rsidR="00B65853" w:rsidRPr="003711EF" w:rsidRDefault="00B65853" w:rsidP="00B65853">
            <w:pPr>
              <w:tabs>
                <w:tab w:val="left" w:pos="2279"/>
              </w:tabs>
              <w:jc w:val="center"/>
              <w:rPr>
                <w:rFonts w:ascii="Source Sans Pro" w:hAnsi="Source Sans Pro" w:cs="Arial"/>
                <w:color w:val="C00000"/>
                <w:sz w:val="20"/>
                <w:szCs w:val="20"/>
                <w14:ligatures w14:val="standardContextual"/>
              </w:rPr>
            </w:pPr>
          </w:p>
        </w:tc>
      </w:tr>
      <w:tr w:rsidR="00B65853" w:rsidRPr="00642873" w14:paraId="57DF03DF" w14:textId="77777777" w:rsidTr="00B65853">
        <w:trPr>
          <w:trHeight w:val="397"/>
        </w:trPr>
        <w:tc>
          <w:tcPr>
            <w:tcW w:w="882" w:type="pct"/>
            <w:shd w:val="clear" w:color="auto" w:fill="F0F6F9"/>
          </w:tcPr>
          <w:p w14:paraId="65048674" w14:textId="77777777" w:rsidR="00B65853" w:rsidRPr="00642873" w:rsidRDefault="00B65853" w:rsidP="00B6585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Alternative methodology:</w:t>
            </w:r>
          </w:p>
        </w:tc>
        <w:tc>
          <w:tcPr>
            <w:tcW w:w="4118" w:type="pct"/>
            <w:gridSpan w:val="5"/>
            <w:vAlign w:val="center"/>
          </w:tcPr>
          <w:p w14:paraId="79A70C4B" w14:textId="77777777" w:rsidR="00B65853" w:rsidRPr="00656857" w:rsidRDefault="00B65853" w:rsidP="00B65853">
            <w:pPr>
              <w:tabs>
                <w:tab w:val="left" w:pos="2279"/>
              </w:tabs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  <w:p w14:paraId="188F98A0" w14:textId="77777777" w:rsidR="00B65853" w:rsidRPr="00656857" w:rsidRDefault="00B65853" w:rsidP="00B65853">
            <w:pPr>
              <w:tabs>
                <w:tab w:val="left" w:pos="2279"/>
              </w:tabs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</w:tc>
      </w:tr>
      <w:tr w:rsidR="00B65853" w:rsidRPr="00642873" w14:paraId="5B449986" w14:textId="77777777" w:rsidTr="00B65853">
        <w:trPr>
          <w:trHeight w:val="397"/>
        </w:trPr>
        <w:tc>
          <w:tcPr>
            <w:tcW w:w="882" w:type="pct"/>
            <w:shd w:val="clear" w:color="auto" w:fill="F0F6F9"/>
          </w:tcPr>
          <w:p w14:paraId="21A4625F" w14:textId="77777777" w:rsidR="00B65853" w:rsidRPr="00642873" w:rsidRDefault="00B65853" w:rsidP="00B65853">
            <w:pPr>
              <w:tabs>
                <w:tab w:val="left" w:pos="2279"/>
              </w:tabs>
              <w:jc w:val="right"/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</w:pPr>
            <w:r w:rsidRPr="00642873">
              <w:rPr>
                <w:rFonts w:ascii="Source Sans Pro" w:hAnsi="Source Sans Pro" w:cs="Arial"/>
                <w:b/>
                <w:bCs/>
                <w:sz w:val="20"/>
                <w:szCs w:val="20"/>
                <w14:ligatures w14:val="standardContextual"/>
              </w:rPr>
              <w:t>Safe lifting considerations:</w:t>
            </w:r>
          </w:p>
        </w:tc>
        <w:tc>
          <w:tcPr>
            <w:tcW w:w="4118" w:type="pct"/>
            <w:gridSpan w:val="5"/>
          </w:tcPr>
          <w:p w14:paraId="3A5EA09E" w14:textId="77777777" w:rsidR="00B65853" w:rsidRPr="00656857" w:rsidRDefault="00B65853" w:rsidP="00B65853">
            <w:pPr>
              <w:rPr>
                <w:rFonts w:ascii="Source Sans Pro" w:hAnsi="Source Sans Pro" w:cs="Arial"/>
                <w:sz w:val="20"/>
                <w:szCs w:val="20"/>
                <w14:ligatures w14:val="standardContextual"/>
              </w:rPr>
            </w:pPr>
          </w:p>
        </w:tc>
      </w:tr>
    </w:tbl>
    <w:p w14:paraId="1FDC87ED" w14:textId="77777777" w:rsidR="00D83E0E" w:rsidRDefault="00D83E0E" w:rsidP="001D72E1"/>
    <w:p w14:paraId="35B5189F" w14:textId="77777777" w:rsidR="00D83E0E" w:rsidRDefault="00D83E0E" w:rsidP="001D72E1"/>
    <w:p w14:paraId="010D2CC7" w14:textId="77777777" w:rsidR="00144B31" w:rsidRDefault="00144B31" w:rsidP="001D72E1">
      <w:pPr>
        <w:sectPr w:rsidR="00144B31" w:rsidSect="006E6CC4">
          <w:headerReference w:type="default" r:id="rId22"/>
          <w:footerReference w:type="default" r:id="rId23"/>
          <w:headerReference w:type="first" r:id="rId24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2BCAFC20" w14:textId="77777777" w:rsidR="00D83E0E" w:rsidRDefault="00D83E0E" w:rsidP="001D72E1"/>
    <w:p w14:paraId="59B669C3" w14:textId="5D97D2FA" w:rsidR="00B55BEB" w:rsidRDefault="00B55BEB" w:rsidP="001D72E1"/>
    <w:p w14:paraId="4FDBBE70" w14:textId="622B78C2" w:rsidR="00480142" w:rsidRDefault="00480142" w:rsidP="001D72E1"/>
    <w:sectPr w:rsidR="00480142" w:rsidSect="00841162">
      <w:headerReference w:type="default" r:id="rId25"/>
      <w:footerReference w:type="default" r:id="rId26"/>
      <w:headerReference w:type="first" r:id="rId27"/>
      <w:pgSz w:w="11906" w:h="16838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67AFA" w14:textId="77777777" w:rsidR="003C3A1A" w:rsidRDefault="003C3A1A" w:rsidP="007A22D0">
      <w:pPr>
        <w:spacing w:after="0" w:line="240" w:lineRule="auto"/>
      </w:pPr>
      <w:r>
        <w:separator/>
      </w:r>
    </w:p>
  </w:endnote>
  <w:endnote w:type="continuationSeparator" w:id="0">
    <w:p w14:paraId="68BA7CAA" w14:textId="77777777" w:rsidR="003C3A1A" w:rsidRDefault="003C3A1A" w:rsidP="007A22D0">
      <w:pPr>
        <w:spacing w:after="0" w:line="240" w:lineRule="auto"/>
      </w:pPr>
      <w:r>
        <w:continuationSeparator/>
      </w:r>
    </w:p>
  </w:endnote>
  <w:endnote w:type="continuationNotice" w:id="1">
    <w:p w14:paraId="19D6E304" w14:textId="77777777" w:rsidR="003C3A1A" w:rsidRDefault="003C3A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anska Sans Regular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9"/>
      <w:gridCol w:w="1842"/>
      <w:gridCol w:w="1596"/>
      <w:gridCol w:w="1853"/>
      <w:gridCol w:w="1886"/>
    </w:tblGrid>
    <w:tr w:rsidR="0063550C" w:rsidRPr="0063550C" w14:paraId="0AB1FCB8" w14:textId="77777777" w:rsidTr="00C01C4C">
      <w:tc>
        <w:tcPr>
          <w:tcW w:w="1849" w:type="dxa"/>
          <w:vAlign w:val="center"/>
        </w:tcPr>
        <w:p w14:paraId="726B70B0" w14:textId="0C1F03CA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Process Owner:</w:t>
          </w:r>
        </w:p>
      </w:tc>
      <w:tc>
        <w:tcPr>
          <w:tcW w:w="1842" w:type="dxa"/>
          <w:vAlign w:val="center"/>
        </w:tcPr>
        <w:p w14:paraId="1ECEF5FE" w14:textId="3B2A48EC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H</w:t>
          </w:r>
          <w:r w:rsidR="0010679B">
            <w:rPr>
              <w:rFonts w:ascii="Source Sans Pro" w:hAnsi="Source Sans Pro"/>
              <w:sz w:val="16"/>
              <w:szCs w:val="16"/>
            </w:rPr>
            <w:t>ead of Lifting</w:t>
          </w:r>
        </w:p>
      </w:tc>
      <w:tc>
        <w:tcPr>
          <w:tcW w:w="1596" w:type="dxa"/>
          <w:vAlign w:val="center"/>
        </w:tcPr>
        <w:p w14:paraId="04BFD40A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53" w:type="dxa"/>
          <w:vAlign w:val="center"/>
        </w:tcPr>
        <w:p w14:paraId="4E36310A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Document No.:</w:t>
          </w:r>
        </w:p>
      </w:tc>
      <w:tc>
        <w:tcPr>
          <w:tcW w:w="1886" w:type="dxa"/>
          <w:vAlign w:val="center"/>
        </w:tcPr>
        <w:p w14:paraId="10042953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XXXX_XXXX_XXXX</w:t>
          </w:r>
        </w:p>
      </w:tc>
    </w:tr>
    <w:tr w:rsidR="0063550C" w:rsidRPr="0063550C" w14:paraId="33FA5769" w14:textId="77777777" w:rsidTr="00C01C4C">
      <w:tc>
        <w:tcPr>
          <w:tcW w:w="1849" w:type="dxa"/>
          <w:vAlign w:val="center"/>
        </w:tcPr>
        <w:p w14:paraId="6938CEB9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Approved By:</w:t>
          </w:r>
        </w:p>
      </w:tc>
      <w:tc>
        <w:tcPr>
          <w:tcW w:w="1842" w:type="dxa"/>
          <w:vAlign w:val="center"/>
        </w:tcPr>
        <w:p w14:paraId="435F6BAB" w14:textId="6965522C" w:rsidR="0063550C" w:rsidRPr="0063550C" w:rsidRDefault="00A25989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>
            <w:rPr>
              <w:rFonts w:ascii="Source Sans Pro" w:hAnsi="Source Sans Pro"/>
              <w:sz w:val="16"/>
              <w:szCs w:val="16"/>
            </w:rPr>
            <w:t>C.</w:t>
          </w:r>
          <w:r w:rsidR="00AC3375">
            <w:rPr>
              <w:rFonts w:ascii="Source Sans Pro" w:hAnsi="Source Sans Pro"/>
              <w:sz w:val="16"/>
              <w:szCs w:val="16"/>
            </w:rPr>
            <w:t xml:space="preserve"> </w:t>
          </w:r>
          <w:r>
            <w:rPr>
              <w:rFonts w:ascii="Source Sans Pro" w:hAnsi="Source Sans Pro"/>
              <w:sz w:val="16"/>
              <w:szCs w:val="16"/>
            </w:rPr>
            <w:t>Hook</w:t>
          </w:r>
        </w:p>
      </w:tc>
      <w:tc>
        <w:tcPr>
          <w:tcW w:w="1596" w:type="dxa"/>
          <w:vAlign w:val="center"/>
        </w:tcPr>
        <w:p w14:paraId="3EB25E81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53" w:type="dxa"/>
          <w:vAlign w:val="center"/>
        </w:tcPr>
        <w:p w14:paraId="5BE05D78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Document Rev:</w:t>
          </w:r>
        </w:p>
      </w:tc>
      <w:tc>
        <w:tcPr>
          <w:tcW w:w="1886" w:type="dxa"/>
          <w:vAlign w:val="center"/>
        </w:tcPr>
        <w:p w14:paraId="496E9FEE" w14:textId="2108D38F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0</w:t>
          </w:r>
          <w:r w:rsidR="00644394">
            <w:rPr>
              <w:rFonts w:ascii="Source Sans Pro" w:hAnsi="Source Sans Pro"/>
              <w:sz w:val="16"/>
              <w:szCs w:val="16"/>
            </w:rPr>
            <w:t>1</w:t>
          </w:r>
        </w:p>
      </w:tc>
    </w:tr>
    <w:tr w:rsidR="0063550C" w:rsidRPr="0063550C" w14:paraId="5EA0EFF9" w14:textId="77777777" w:rsidTr="00C01C4C">
      <w:tc>
        <w:tcPr>
          <w:tcW w:w="1849" w:type="dxa"/>
          <w:vAlign w:val="center"/>
        </w:tcPr>
        <w:p w14:paraId="25F82AD7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Page:</w:t>
          </w:r>
        </w:p>
      </w:tc>
      <w:tc>
        <w:tcPr>
          <w:tcW w:w="1842" w:type="dxa"/>
          <w:vAlign w:val="center"/>
        </w:tcPr>
        <w:p w14:paraId="3C904FD3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 xml:space="preserve">Page </w:t>
          </w:r>
          <w:r w:rsidRPr="0063550C">
            <w:rPr>
              <w:rFonts w:ascii="Source Sans Pro" w:hAnsi="Source Sans Pro"/>
              <w:sz w:val="16"/>
              <w:szCs w:val="16"/>
            </w:rPr>
            <w:fldChar w:fldCharType="begin"/>
          </w:r>
          <w:r w:rsidRPr="0063550C">
            <w:rPr>
              <w:rFonts w:ascii="Source Sans Pro" w:hAnsi="Source Sans Pro"/>
              <w:sz w:val="16"/>
              <w:szCs w:val="16"/>
            </w:rPr>
            <w:instrText xml:space="preserve"> PAGE  \* Arabic  \* MERGEFORMAT </w:instrText>
          </w:r>
          <w:r w:rsidRPr="0063550C">
            <w:rPr>
              <w:rFonts w:ascii="Source Sans Pro" w:hAnsi="Source Sans Pro"/>
              <w:sz w:val="16"/>
              <w:szCs w:val="16"/>
            </w:rPr>
            <w:fldChar w:fldCharType="separate"/>
          </w:r>
          <w:r w:rsidRPr="0063550C">
            <w:rPr>
              <w:rFonts w:ascii="Source Sans Pro" w:hAnsi="Source Sans Pro"/>
              <w:sz w:val="16"/>
              <w:szCs w:val="16"/>
            </w:rPr>
            <w:t>13</w:t>
          </w:r>
          <w:r w:rsidRPr="0063550C">
            <w:rPr>
              <w:rFonts w:ascii="Source Sans Pro" w:hAnsi="Source Sans Pro"/>
              <w:sz w:val="16"/>
              <w:szCs w:val="16"/>
            </w:rPr>
            <w:fldChar w:fldCharType="end"/>
          </w:r>
          <w:r w:rsidRPr="0063550C">
            <w:rPr>
              <w:rFonts w:ascii="Source Sans Pro" w:hAnsi="Source Sans Pro"/>
              <w:sz w:val="16"/>
              <w:szCs w:val="16"/>
            </w:rPr>
            <w:t xml:space="preserve"> of </w:t>
          </w:r>
          <w:r w:rsidRPr="0063550C">
            <w:rPr>
              <w:rFonts w:ascii="Source Sans Pro" w:hAnsi="Source Sans Pro"/>
              <w:sz w:val="16"/>
              <w:szCs w:val="16"/>
            </w:rPr>
            <w:fldChar w:fldCharType="begin"/>
          </w:r>
          <w:r w:rsidRPr="0063550C">
            <w:rPr>
              <w:rFonts w:ascii="Source Sans Pro" w:hAnsi="Source Sans Pro"/>
              <w:sz w:val="16"/>
              <w:szCs w:val="16"/>
            </w:rPr>
            <w:instrText xml:space="preserve"> NUMPAGES  \* Arabic  \* MERGEFORMAT </w:instrText>
          </w:r>
          <w:r w:rsidRPr="0063550C">
            <w:rPr>
              <w:rFonts w:ascii="Source Sans Pro" w:hAnsi="Source Sans Pro"/>
              <w:sz w:val="16"/>
              <w:szCs w:val="16"/>
            </w:rPr>
            <w:fldChar w:fldCharType="separate"/>
          </w:r>
          <w:r w:rsidRPr="0063550C">
            <w:rPr>
              <w:rFonts w:ascii="Source Sans Pro" w:hAnsi="Source Sans Pro"/>
              <w:sz w:val="16"/>
              <w:szCs w:val="16"/>
            </w:rPr>
            <w:t>15</w:t>
          </w:r>
          <w:r w:rsidRPr="0063550C">
            <w:rPr>
              <w:rFonts w:ascii="Source Sans Pro" w:hAnsi="Source Sans Pro"/>
              <w:sz w:val="16"/>
              <w:szCs w:val="16"/>
            </w:rPr>
            <w:fldChar w:fldCharType="end"/>
          </w:r>
        </w:p>
      </w:tc>
      <w:tc>
        <w:tcPr>
          <w:tcW w:w="1596" w:type="dxa"/>
          <w:vAlign w:val="center"/>
        </w:tcPr>
        <w:p w14:paraId="075323B4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53" w:type="dxa"/>
          <w:vAlign w:val="center"/>
        </w:tcPr>
        <w:p w14:paraId="1B8D5FE6" w14:textId="77777777" w:rsidR="0063550C" w:rsidRPr="0063550C" w:rsidRDefault="0063550C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 w:rsidRPr="0063550C">
            <w:rPr>
              <w:rFonts w:ascii="Source Sans Pro" w:hAnsi="Source Sans Pro"/>
              <w:sz w:val="16"/>
              <w:szCs w:val="16"/>
            </w:rPr>
            <w:t>Date Approved:</w:t>
          </w:r>
        </w:p>
      </w:tc>
      <w:tc>
        <w:tcPr>
          <w:tcW w:w="1886" w:type="dxa"/>
          <w:vAlign w:val="center"/>
        </w:tcPr>
        <w:p w14:paraId="19A4B42D" w14:textId="70C8A2AA" w:rsidR="0063550C" w:rsidRPr="0063550C" w:rsidRDefault="009C2D04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  <w:r>
            <w:rPr>
              <w:rFonts w:ascii="Source Sans Pro" w:hAnsi="Source Sans Pro"/>
              <w:sz w:val="16"/>
              <w:szCs w:val="16"/>
            </w:rPr>
            <w:t>Sept</w:t>
          </w:r>
          <w:r w:rsidR="0055557C">
            <w:rPr>
              <w:rFonts w:ascii="Source Sans Pro" w:hAnsi="Source Sans Pro"/>
              <w:sz w:val="16"/>
              <w:szCs w:val="16"/>
            </w:rPr>
            <w:t xml:space="preserve"> </w:t>
          </w:r>
          <w:r w:rsidR="003D2C72">
            <w:rPr>
              <w:rFonts w:ascii="Source Sans Pro" w:hAnsi="Source Sans Pro"/>
              <w:sz w:val="16"/>
              <w:szCs w:val="16"/>
            </w:rPr>
            <w:t>202</w:t>
          </w:r>
          <w:r>
            <w:rPr>
              <w:rFonts w:ascii="Source Sans Pro" w:hAnsi="Source Sans Pro"/>
              <w:sz w:val="16"/>
              <w:szCs w:val="16"/>
            </w:rPr>
            <w:t>5</w:t>
          </w:r>
        </w:p>
      </w:tc>
    </w:tr>
  </w:tbl>
  <w:p w14:paraId="3D2BC526" w14:textId="01529647" w:rsidR="00FD6E1F" w:rsidRPr="00C01C4C" w:rsidRDefault="00C01C4C" w:rsidP="00742F4D">
    <w:pPr>
      <w:pStyle w:val="Footer"/>
      <w:contextualSpacing/>
      <w:rPr>
        <w:sz w:val="2"/>
        <w:szCs w:val="2"/>
      </w:rPr>
    </w:pPr>
    <w:r w:rsidRPr="00C01C4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4B7BCF" wp14:editId="6D4D565E">
              <wp:simplePos x="0" y="0"/>
              <wp:positionH relativeFrom="page">
                <wp:align>left</wp:align>
              </wp:positionH>
              <wp:positionV relativeFrom="paragraph">
                <wp:posOffset>379731</wp:posOffset>
              </wp:positionV>
              <wp:extent cx="11884660" cy="226640"/>
              <wp:effectExtent l="0" t="0" r="2540" b="2540"/>
              <wp:wrapNone/>
              <wp:docPr id="14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4660" cy="226640"/>
                      </a:xfrm>
                      <a:prstGeom prst="rect">
                        <a:avLst/>
                      </a:prstGeom>
                      <a:solidFill>
                        <a:srgbClr val="E4032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27EB04" id="Rectangle 5" o:spid="_x0000_s1026" style="position:absolute;margin-left:0;margin-top:29.9pt;width:935.8pt;height:17.85pt;z-index:2516408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" fillcolor="#e4032c" stroked="f" strokeweight="1pt">
              <w10:wrap anchorx="page"/>
            </v:rect>
          </w:pict>
        </mc:Fallback>
      </mc:AlternateContent>
    </w:r>
    <w:r w:rsidR="00FD6E1F" w:rsidRPr="00C01C4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798A2" wp14:editId="5AA81C0B">
              <wp:simplePos x="0" y="0"/>
              <wp:positionH relativeFrom="margin">
                <wp:align>center</wp:align>
              </wp:positionH>
              <wp:positionV relativeFrom="paragraph">
                <wp:posOffset>292100</wp:posOffset>
              </wp:positionV>
              <wp:extent cx="11991975" cy="245832"/>
              <wp:effectExtent l="0" t="0" r="9525" b="1905"/>
              <wp:wrapNone/>
              <wp:docPr id="2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1975" cy="245832"/>
                      </a:xfrm>
                      <a:prstGeom prst="rect">
                        <a:avLst/>
                      </a:prstGeom>
                      <a:solidFill>
                        <a:srgbClr val="7EBD5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BB2705" id="Rectangle 1" o:spid="_x0000_s1026" style="position:absolute;margin-left:0;margin-top:23pt;width:944.25pt;height:19.35pt;z-index:2516387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" fillcolor="#7ebd55" stroked="f" strokeweight="1pt"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9"/>
      <w:gridCol w:w="1842"/>
      <w:gridCol w:w="1596"/>
      <w:gridCol w:w="1853"/>
      <w:gridCol w:w="1886"/>
    </w:tblGrid>
    <w:tr w:rsidR="00841162" w:rsidRPr="0063550C" w14:paraId="174F5370" w14:textId="77777777" w:rsidTr="00C01C4C">
      <w:tc>
        <w:tcPr>
          <w:tcW w:w="1849" w:type="dxa"/>
          <w:vAlign w:val="center"/>
        </w:tcPr>
        <w:p w14:paraId="5D1058C7" w14:textId="1FFACE20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42" w:type="dxa"/>
          <w:vAlign w:val="center"/>
        </w:tcPr>
        <w:p w14:paraId="572AC39A" w14:textId="2A8DE0EE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596" w:type="dxa"/>
          <w:vAlign w:val="center"/>
        </w:tcPr>
        <w:p w14:paraId="1E9EC7B5" w14:textId="77777777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53" w:type="dxa"/>
          <w:vAlign w:val="center"/>
        </w:tcPr>
        <w:p w14:paraId="4C603FA6" w14:textId="73DAC393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86" w:type="dxa"/>
          <w:vAlign w:val="center"/>
        </w:tcPr>
        <w:p w14:paraId="2376956E" w14:textId="30E59D92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</w:tr>
    <w:tr w:rsidR="00841162" w:rsidRPr="0063550C" w14:paraId="295AE95D" w14:textId="77777777" w:rsidTr="00C01C4C">
      <w:tc>
        <w:tcPr>
          <w:tcW w:w="1849" w:type="dxa"/>
          <w:vAlign w:val="center"/>
        </w:tcPr>
        <w:p w14:paraId="5940A52F" w14:textId="6C2D8735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42" w:type="dxa"/>
          <w:vAlign w:val="center"/>
        </w:tcPr>
        <w:p w14:paraId="200DF071" w14:textId="6FAA1D28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596" w:type="dxa"/>
          <w:vAlign w:val="center"/>
        </w:tcPr>
        <w:p w14:paraId="51CDD5E6" w14:textId="77777777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53" w:type="dxa"/>
          <w:vAlign w:val="center"/>
        </w:tcPr>
        <w:p w14:paraId="6093B0E5" w14:textId="016736B3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86" w:type="dxa"/>
          <w:vAlign w:val="center"/>
        </w:tcPr>
        <w:p w14:paraId="1CF620F4" w14:textId="73C255EC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</w:tr>
    <w:tr w:rsidR="00841162" w:rsidRPr="0063550C" w14:paraId="225119DC" w14:textId="77777777" w:rsidTr="00C01C4C">
      <w:tc>
        <w:tcPr>
          <w:tcW w:w="1849" w:type="dxa"/>
          <w:vAlign w:val="center"/>
        </w:tcPr>
        <w:p w14:paraId="1FB75B85" w14:textId="746588B7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42" w:type="dxa"/>
          <w:vAlign w:val="center"/>
        </w:tcPr>
        <w:p w14:paraId="583EC2C6" w14:textId="745823E2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596" w:type="dxa"/>
          <w:vAlign w:val="center"/>
        </w:tcPr>
        <w:p w14:paraId="7AC30E60" w14:textId="77777777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53" w:type="dxa"/>
          <w:vAlign w:val="center"/>
        </w:tcPr>
        <w:p w14:paraId="280B8106" w14:textId="51DBB268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  <w:tc>
        <w:tcPr>
          <w:tcW w:w="1886" w:type="dxa"/>
          <w:vAlign w:val="center"/>
        </w:tcPr>
        <w:p w14:paraId="5C61784D" w14:textId="29A8F56A" w:rsidR="00841162" w:rsidRPr="0063550C" w:rsidRDefault="00841162" w:rsidP="0063550C">
          <w:pPr>
            <w:tabs>
              <w:tab w:val="center" w:pos="4513"/>
              <w:tab w:val="right" w:pos="9026"/>
            </w:tabs>
            <w:rPr>
              <w:rFonts w:ascii="Source Sans Pro" w:hAnsi="Source Sans Pro"/>
              <w:sz w:val="16"/>
              <w:szCs w:val="16"/>
            </w:rPr>
          </w:pPr>
        </w:p>
      </w:tc>
    </w:tr>
  </w:tbl>
  <w:p w14:paraId="1C59D861" w14:textId="77777777" w:rsidR="00841162" w:rsidRPr="00C01C4C" w:rsidRDefault="00841162" w:rsidP="00742F4D">
    <w:pPr>
      <w:pStyle w:val="Footer"/>
      <w:contextualSpacing/>
      <w:rPr>
        <w:sz w:val="2"/>
        <w:szCs w:val="2"/>
      </w:rPr>
    </w:pPr>
    <w:r w:rsidRPr="00C01C4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8485" behindDoc="0" locked="0" layoutInCell="1" allowOverlap="1" wp14:anchorId="3DCEB158" wp14:editId="3D7647F9">
              <wp:simplePos x="0" y="0"/>
              <wp:positionH relativeFrom="page">
                <wp:align>left</wp:align>
              </wp:positionH>
              <wp:positionV relativeFrom="paragraph">
                <wp:posOffset>379731</wp:posOffset>
              </wp:positionV>
              <wp:extent cx="11884660" cy="226640"/>
              <wp:effectExtent l="0" t="0" r="2540" b="2540"/>
              <wp:wrapNone/>
              <wp:docPr id="2034973154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4660" cy="226640"/>
                      </a:xfrm>
                      <a:prstGeom prst="rect">
                        <a:avLst/>
                      </a:prstGeom>
                      <a:solidFill>
                        <a:srgbClr val="E4032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44256B" id="Rectangle 5" o:spid="_x0000_s1026" style="position:absolute;margin-left:0;margin-top:29.9pt;width:935.8pt;height:17.85pt;z-index:251668485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" fillcolor="#e4032c" stroked="f" strokeweight="1pt">
              <w10:wrap anchorx="page"/>
            </v:rect>
          </w:pict>
        </mc:Fallback>
      </mc:AlternateContent>
    </w:r>
    <w:r w:rsidRPr="00C01C4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7461" behindDoc="0" locked="0" layoutInCell="1" allowOverlap="1" wp14:anchorId="7DB3EE79" wp14:editId="7AD0A20C">
              <wp:simplePos x="0" y="0"/>
              <wp:positionH relativeFrom="margin">
                <wp:align>center</wp:align>
              </wp:positionH>
              <wp:positionV relativeFrom="paragraph">
                <wp:posOffset>292100</wp:posOffset>
              </wp:positionV>
              <wp:extent cx="11991975" cy="245832"/>
              <wp:effectExtent l="0" t="0" r="9525" b="1905"/>
              <wp:wrapNone/>
              <wp:docPr id="106316741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91975" cy="245832"/>
                      </a:xfrm>
                      <a:prstGeom prst="rect">
                        <a:avLst/>
                      </a:prstGeom>
                      <a:solidFill>
                        <a:srgbClr val="7EBD5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7D7AE6" id="Rectangle 1" o:spid="_x0000_s1026" style="position:absolute;margin-left:0;margin-top:23pt;width:944.25pt;height:19.35pt;z-index:251667461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" fillcolor="#7ebd55" stroked="f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60618" w14:textId="77777777" w:rsidR="003C3A1A" w:rsidRDefault="003C3A1A" w:rsidP="007A22D0">
      <w:pPr>
        <w:spacing w:after="0" w:line="240" w:lineRule="auto"/>
      </w:pPr>
      <w:r>
        <w:separator/>
      </w:r>
    </w:p>
  </w:footnote>
  <w:footnote w:type="continuationSeparator" w:id="0">
    <w:p w14:paraId="2753F7F0" w14:textId="77777777" w:rsidR="003C3A1A" w:rsidRDefault="003C3A1A" w:rsidP="007A22D0">
      <w:pPr>
        <w:spacing w:after="0" w:line="240" w:lineRule="auto"/>
      </w:pPr>
      <w:r>
        <w:continuationSeparator/>
      </w:r>
    </w:p>
  </w:footnote>
  <w:footnote w:type="continuationNotice" w:id="1">
    <w:p w14:paraId="5D663046" w14:textId="77777777" w:rsidR="003C3A1A" w:rsidRDefault="003C3A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8657" w14:textId="2C0802C7" w:rsidR="007A22D0" w:rsidRPr="007A22D0" w:rsidRDefault="00480422" w:rsidP="007A22D0">
    <w:pPr>
      <w:tabs>
        <w:tab w:val="center" w:pos="4513"/>
        <w:tab w:val="right" w:pos="9026"/>
      </w:tabs>
      <w:spacing w:after="0" w:line="240" w:lineRule="auto"/>
    </w:pPr>
    <w:r w:rsidRPr="007A22D0"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AD03C08" wp14:editId="67606918">
              <wp:simplePos x="0" y="0"/>
              <wp:positionH relativeFrom="margin">
                <wp:posOffset>-76200</wp:posOffset>
              </wp:positionH>
              <wp:positionV relativeFrom="paragraph">
                <wp:posOffset>-163830</wp:posOffset>
              </wp:positionV>
              <wp:extent cx="3942715" cy="390525"/>
              <wp:effectExtent l="0" t="0" r="0" b="0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271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AF0BBE" w14:textId="38518E8C" w:rsidR="007A22D0" w:rsidRPr="00B65523" w:rsidRDefault="007A22D0" w:rsidP="007A22D0">
                          <w:pPr>
                            <w:rPr>
                              <w:rFonts w:ascii="Source Sans Pro" w:hAnsi="Source Sans Pro"/>
                              <w:b/>
                              <w:bCs/>
                              <w:color w:val="009A47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Source Sans Pro" w:hAnsi="Source Sans Pro"/>
                              <w:b/>
                              <w:bCs/>
                              <w:color w:val="009A47"/>
                              <w:sz w:val="32"/>
                              <w:szCs w:val="32"/>
                            </w:rPr>
                            <w:t>Schedule of Lifts</w:t>
                          </w:r>
                          <w:r w:rsidR="006D58DB">
                            <w:rPr>
                              <w:rFonts w:ascii="Source Sans Pro" w:hAnsi="Source Sans Pro"/>
                              <w:b/>
                              <w:bCs/>
                              <w:color w:val="009A47"/>
                              <w:sz w:val="32"/>
                              <w:szCs w:val="32"/>
                            </w:rPr>
                            <w:t xml:space="preserve"> – Tower Crane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D03C0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6pt;margin-top:-12.9pt;width:310.45pt;height:30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" filled="f" stroked="f">
              <v:textbox>
                <w:txbxContent>
                  <w:p w14:paraId="1FAF0BBE" w14:textId="38518E8C" w:rsidR="007A22D0" w:rsidRPr="00B65523" w:rsidRDefault="007A22D0" w:rsidP="007A22D0">
                    <w:pPr>
                      <w:rPr>
                        <w:rFonts w:ascii="Source Sans Pro" w:hAnsi="Source Sans Pro"/>
                        <w:b/>
                        <w:bCs/>
                        <w:color w:val="009A47"/>
                        <w:sz w:val="32"/>
                        <w:szCs w:val="32"/>
                      </w:rPr>
                    </w:pPr>
                    <w:r>
                      <w:rPr>
                        <w:rFonts w:ascii="Source Sans Pro" w:hAnsi="Source Sans Pro"/>
                        <w:b/>
                        <w:bCs/>
                        <w:color w:val="009A47"/>
                        <w:sz w:val="32"/>
                        <w:szCs w:val="32"/>
                      </w:rPr>
                      <w:t>Schedule of Lifts</w:t>
                    </w:r>
                    <w:r w:rsidR="006D58DB">
                      <w:rPr>
                        <w:rFonts w:ascii="Source Sans Pro" w:hAnsi="Source Sans Pro"/>
                        <w:b/>
                        <w:bCs/>
                        <w:color w:val="009A47"/>
                        <w:sz w:val="32"/>
                        <w:szCs w:val="32"/>
                      </w:rPr>
                      <w:t xml:space="preserve"> – Tower Crane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7A22D0">
      <w:rPr>
        <w:noProof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52E2688A" wp14:editId="0ADA1EE6">
              <wp:simplePos x="0" y="0"/>
              <wp:positionH relativeFrom="margin">
                <wp:align>left</wp:align>
              </wp:positionH>
              <wp:positionV relativeFrom="paragraph">
                <wp:posOffset>-276225</wp:posOffset>
              </wp:positionV>
              <wp:extent cx="3323361" cy="720090"/>
              <wp:effectExtent l="19050" t="19050" r="29845" b="2286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23361" cy="720090"/>
                        <a:chOff x="0" y="0"/>
                        <a:chExt cx="3323590" cy="720090"/>
                      </a:xfrm>
                    </wpg:grpSpPr>
                    <wps:wsp>
                      <wps:cNvPr id="2" name="Straight Connector 2"/>
                      <wps:cNvCnPr/>
                      <wps:spPr>
                        <a:xfrm>
                          <a:off x="6350" y="0"/>
                          <a:ext cx="1637654" cy="0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6" name="Straight Connector 6"/>
                      <wps:cNvCnPr/>
                      <wps:spPr>
                        <a:xfrm>
                          <a:off x="6350" y="47625"/>
                          <a:ext cx="1239864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0" name="Straight Connector 10"/>
                      <wps:cNvCnPr/>
                      <wps:spPr>
                        <a:xfrm>
                          <a:off x="3175" y="660400"/>
                          <a:ext cx="2909570" cy="1079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11" name="Straight Connector 11"/>
                      <wps:cNvCnPr/>
                      <wps:spPr>
                        <a:xfrm>
                          <a:off x="0" y="711200"/>
                          <a:ext cx="3323590" cy="8890"/>
                        </a:xfrm>
                        <a:prstGeom prst="line">
                          <a:avLst/>
                        </a:prstGeom>
                        <a:noFill/>
                        <a:ln w="34925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EEF417" id="Group 8" o:spid="_x0000_s1026" style="position:absolute;margin-left:0;margin-top:-21.75pt;width:261.7pt;height:56.7pt;z-index:251662336;mso-position-horizontal:left;mso-position-horizontal-relative:margin" coordsize="33235,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">
              <v:line id="Straight Connector 2" o:spid="_x0000_s1027" style="position:absolute;visibility:visible;mso-wrap-style:square" from="63,0" to="164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" strokecolor="#92d050" strokeweight="2.75pt">
                <v:stroke joinstyle="miter"/>
              </v:line>
              <v:line id="Straight Connector 6" o:spid="_x0000_s1028" style="position:absolute;visibility:visible;mso-wrap-style:square" from="63,476" to="12462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" strokecolor="#00b050" strokeweight="2pt">
                <v:stroke joinstyle="miter"/>
              </v:line>
              <v:line id="Straight Connector 10" o:spid="_x0000_s1029" style="position:absolute;visibility:visible;mso-wrap-style:square" from="31,6604" to="29127,6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" strokecolor="#00b050" strokeweight="2pt">
                <v:stroke joinstyle="miter"/>
              </v:line>
              <v:line id="Straight Connector 11" o:spid="_x0000_s1030" style="position:absolute;visibility:visible;mso-wrap-style:square" from="0,7112" to="33235,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" strokecolor="#92d050" strokeweight="2.75pt">
                <v:stroke joinstyle="miter"/>
              </v:line>
              <w10:wrap anchorx="margin"/>
            </v:group>
          </w:pict>
        </mc:Fallback>
      </mc:AlternateContent>
    </w:r>
    <w:r w:rsidR="00C6488A" w:rsidRPr="007A22D0">
      <w:rPr>
        <w:noProof/>
      </w:rPr>
      <w:drawing>
        <wp:anchor distT="0" distB="0" distL="114300" distR="114300" simplePos="0" relativeHeight="251658242" behindDoc="0" locked="0" layoutInCell="1" allowOverlap="1" wp14:anchorId="462BFB9B" wp14:editId="484281D8">
          <wp:simplePos x="0" y="0"/>
          <wp:positionH relativeFrom="margin">
            <wp:posOffset>4453255</wp:posOffset>
          </wp:positionH>
          <wp:positionV relativeFrom="paragraph">
            <wp:posOffset>-245110</wp:posOffset>
          </wp:positionV>
          <wp:extent cx="1842135" cy="713105"/>
          <wp:effectExtent l="0" t="0" r="5715" b="0"/>
          <wp:wrapSquare wrapText="bothSides"/>
          <wp:docPr id="106" name="Picture 106" descr="A picture containing text, font, logo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Picture 106" descr="A picture containing text, font, logo, graph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22D0" w:rsidRPr="007A22D0">
      <w:rPr>
        <w:noProof/>
      </w:rPr>
      <w:drawing>
        <wp:anchor distT="0" distB="0" distL="114300" distR="114300" simplePos="0" relativeHeight="251658244" behindDoc="0" locked="0" layoutInCell="1" allowOverlap="1" wp14:anchorId="285036BA" wp14:editId="441F56D2">
          <wp:simplePos x="0" y="0"/>
          <wp:positionH relativeFrom="margin">
            <wp:posOffset>7749540</wp:posOffset>
          </wp:positionH>
          <wp:positionV relativeFrom="paragraph">
            <wp:posOffset>13335</wp:posOffset>
          </wp:positionV>
          <wp:extent cx="1842135" cy="713105"/>
          <wp:effectExtent l="0" t="0" r="5715" b="0"/>
          <wp:wrapSquare wrapText="bothSides"/>
          <wp:docPr id="123" name="Picture 123" descr="A red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Picture 123" descr="A red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559F61" w14:textId="77777777" w:rsidR="007A22D0" w:rsidRPr="007A22D0" w:rsidRDefault="007A22D0" w:rsidP="007A22D0">
    <w:pPr>
      <w:tabs>
        <w:tab w:val="center" w:pos="4513"/>
        <w:tab w:val="right" w:pos="9026"/>
      </w:tabs>
      <w:spacing w:after="0" w:line="240" w:lineRule="auto"/>
    </w:pPr>
  </w:p>
  <w:p w14:paraId="23EF4B00" w14:textId="77777777" w:rsidR="007A22D0" w:rsidRDefault="007A22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78704" w14:textId="13B1EDC5" w:rsidR="00D97E4D" w:rsidRDefault="00D97E4D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9" behindDoc="1" locked="0" layoutInCell="1" allowOverlap="1" wp14:anchorId="2BFB62D4" wp14:editId="1A71DDDA">
          <wp:simplePos x="0" y="0"/>
          <wp:positionH relativeFrom="page">
            <wp:align>right</wp:align>
          </wp:positionH>
          <wp:positionV relativeFrom="paragraph">
            <wp:posOffset>-449166</wp:posOffset>
          </wp:positionV>
          <wp:extent cx="7546957" cy="10674626"/>
          <wp:effectExtent l="0" t="0" r="0" b="0"/>
          <wp:wrapNone/>
          <wp:docPr id="1678030632" name="Picture 1" descr="A group of tall buildings under construc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030632" name="Picture 1" descr="A group of tall buildings under construc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57" cy="10674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45BCD" w14:textId="4B374DD5" w:rsidR="00841162" w:rsidRPr="007A22D0" w:rsidRDefault="00841162" w:rsidP="007A22D0">
    <w:pPr>
      <w:tabs>
        <w:tab w:val="center" w:pos="4513"/>
        <w:tab w:val="right" w:pos="9026"/>
      </w:tabs>
      <w:spacing w:after="0" w:line="240" w:lineRule="auto"/>
    </w:pPr>
    <w:r>
      <w:rPr>
        <w:noProof/>
        <w14:ligatures w14:val="standardContextual"/>
      </w:rPr>
      <w:drawing>
        <wp:anchor distT="0" distB="0" distL="114300" distR="114300" simplePos="0" relativeHeight="251669509" behindDoc="0" locked="0" layoutInCell="1" allowOverlap="1" wp14:anchorId="23B1CEF7" wp14:editId="2FF9E4DF">
          <wp:simplePos x="0" y="0"/>
          <wp:positionH relativeFrom="page">
            <wp:align>right</wp:align>
          </wp:positionH>
          <wp:positionV relativeFrom="paragraph">
            <wp:posOffset>-453169</wp:posOffset>
          </wp:positionV>
          <wp:extent cx="7552800" cy="10684800"/>
          <wp:effectExtent l="0" t="0" r="0" b="2540"/>
          <wp:wrapNone/>
          <wp:docPr id="15070188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018833" name="Picture 15070188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22D0">
      <w:rPr>
        <w:noProof/>
      </w:rPr>
      <w:drawing>
        <wp:anchor distT="0" distB="0" distL="114300" distR="114300" simplePos="0" relativeHeight="251665413" behindDoc="0" locked="0" layoutInCell="1" allowOverlap="1" wp14:anchorId="0D94D03F" wp14:editId="4E27A759">
          <wp:simplePos x="0" y="0"/>
          <wp:positionH relativeFrom="margin">
            <wp:posOffset>7749540</wp:posOffset>
          </wp:positionH>
          <wp:positionV relativeFrom="paragraph">
            <wp:posOffset>13335</wp:posOffset>
          </wp:positionV>
          <wp:extent cx="1842135" cy="713105"/>
          <wp:effectExtent l="0" t="0" r="5715" b="0"/>
          <wp:wrapSquare wrapText="bothSides"/>
          <wp:docPr id="70279112" name="Picture 70279112" descr="A red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Picture 123" descr="A red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13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62A703" w14:textId="77777777" w:rsidR="00841162" w:rsidRPr="007A22D0" w:rsidRDefault="00841162" w:rsidP="007A22D0">
    <w:pPr>
      <w:tabs>
        <w:tab w:val="center" w:pos="4513"/>
        <w:tab w:val="right" w:pos="9026"/>
      </w:tabs>
      <w:spacing w:after="0" w:line="240" w:lineRule="auto"/>
    </w:pPr>
  </w:p>
  <w:p w14:paraId="28ADC1E8" w14:textId="77777777" w:rsidR="00841162" w:rsidRDefault="0084116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7DBD" w14:textId="77777777" w:rsidR="00841162" w:rsidRDefault="00841162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61317" behindDoc="1" locked="0" layoutInCell="1" allowOverlap="1" wp14:anchorId="0CEBC276" wp14:editId="4B8FD3A7">
          <wp:simplePos x="0" y="0"/>
          <wp:positionH relativeFrom="page">
            <wp:align>right</wp:align>
          </wp:positionH>
          <wp:positionV relativeFrom="paragraph">
            <wp:posOffset>-449166</wp:posOffset>
          </wp:positionV>
          <wp:extent cx="7546957" cy="10674626"/>
          <wp:effectExtent l="0" t="0" r="0" b="0"/>
          <wp:wrapNone/>
          <wp:docPr id="1332369235" name="Picture 1" descr="A group of tall buildings under construc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030632" name="Picture 1" descr="A group of tall buildings under construc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957" cy="106746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76D"/>
    <w:multiLevelType w:val="hybridMultilevel"/>
    <w:tmpl w:val="5E542F0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82C49"/>
    <w:multiLevelType w:val="hybridMultilevel"/>
    <w:tmpl w:val="991E7F90"/>
    <w:lvl w:ilvl="0" w:tplc="40ECEBA4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F79C9"/>
    <w:multiLevelType w:val="hybridMultilevel"/>
    <w:tmpl w:val="932219F6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0C620A"/>
    <w:multiLevelType w:val="hybridMultilevel"/>
    <w:tmpl w:val="CCA8D024"/>
    <w:lvl w:ilvl="0" w:tplc="CAC2F7F6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A5D6E"/>
    <w:multiLevelType w:val="hybridMultilevel"/>
    <w:tmpl w:val="15B660B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11D22"/>
    <w:multiLevelType w:val="hybridMultilevel"/>
    <w:tmpl w:val="62224C0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E3F0A"/>
    <w:multiLevelType w:val="hybridMultilevel"/>
    <w:tmpl w:val="285A5A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100CE8"/>
    <w:multiLevelType w:val="hybridMultilevel"/>
    <w:tmpl w:val="C91823A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4C6DAE"/>
    <w:multiLevelType w:val="hybridMultilevel"/>
    <w:tmpl w:val="0DB2AD4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D15C8E"/>
    <w:multiLevelType w:val="hybridMultilevel"/>
    <w:tmpl w:val="EBD2773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017F4A"/>
    <w:multiLevelType w:val="hybridMultilevel"/>
    <w:tmpl w:val="0290C19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A5804"/>
    <w:multiLevelType w:val="hybridMultilevel"/>
    <w:tmpl w:val="99FA71FA"/>
    <w:lvl w:ilvl="0" w:tplc="84204E28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F278CF"/>
    <w:multiLevelType w:val="hybridMultilevel"/>
    <w:tmpl w:val="DFFC6BA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9C7566"/>
    <w:multiLevelType w:val="hybridMultilevel"/>
    <w:tmpl w:val="A7BE8DF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BD4F90"/>
    <w:multiLevelType w:val="hybridMultilevel"/>
    <w:tmpl w:val="300A50B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A90B3A"/>
    <w:multiLevelType w:val="hybridMultilevel"/>
    <w:tmpl w:val="932219F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F0509B"/>
    <w:multiLevelType w:val="hybridMultilevel"/>
    <w:tmpl w:val="9886E07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212FA0"/>
    <w:multiLevelType w:val="hybridMultilevel"/>
    <w:tmpl w:val="4DC61EE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620508"/>
    <w:multiLevelType w:val="hybridMultilevel"/>
    <w:tmpl w:val="7A382AB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7E37FF"/>
    <w:multiLevelType w:val="hybridMultilevel"/>
    <w:tmpl w:val="45BA757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EAA4411"/>
    <w:multiLevelType w:val="hybridMultilevel"/>
    <w:tmpl w:val="107A5AE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2E066D"/>
    <w:multiLevelType w:val="hybridMultilevel"/>
    <w:tmpl w:val="CCA8D02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5B503B"/>
    <w:multiLevelType w:val="hybridMultilevel"/>
    <w:tmpl w:val="45BA757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7C2EBC"/>
    <w:multiLevelType w:val="hybridMultilevel"/>
    <w:tmpl w:val="FF5AE77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E314E2"/>
    <w:multiLevelType w:val="hybridMultilevel"/>
    <w:tmpl w:val="40C065D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0EA1FC1"/>
    <w:multiLevelType w:val="hybridMultilevel"/>
    <w:tmpl w:val="1FD4603A"/>
    <w:lvl w:ilvl="0" w:tplc="9A5C3A0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6504E9"/>
    <w:multiLevelType w:val="hybridMultilevel"/>
    <w:tmpl w:val="2BD848B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9C45E1"/>
    <w:multiLevelType w:val="hybridMultilevel"/>
    <w:tmpl w:val="46F46862"/>
    <w:lvl w:ilvl="0" w:tplc="7004BBCC">
      <w:start w:val="1"/>
      <w:numFmt w:val="bullet"/>
      <w:lvlText w:val=""/>
      <w:lvlJc w:val="left"/>
      <w:pPr>
        <w:ind w:left="680" w:hanging="3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1FD53C7"/>
    <w:multiLevelType w:val="hybridMultilevel"/>
    <w:tmpl w:val="66287F2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391705"/>
    <w:multiLevelType w:val="hybridMultilevel"/>
    <w:tmpl w:val="932219F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E20A5A"/>
    <w:multiLevelType w:val="hybridMultilevel"/>
    <w:tmpl w:val="BFD625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4FC39A0"/>
    <w:multiLevelType w:val="hybridMultilevel"/>
    <w:tmpl w:val="7F1CD8F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4FF38DC"/>
    <w:multiLevelType w:val="hybridMultilevel"/>
    <w:tmpl w:val="374CAC9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15580546"/>
    <w:multiLevelType w:val="hybridMultilevel"/>
    <w:tmpl w:val="F5B47E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C07B3A"/>
    <w:multiLevelType w:val="hybridMultilevel"/>
    <w:tmpl w:val="47480C3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83736CE"/>
    <w:multiLevelType w:val="hybridMultilevel"/>
    <w:tmpl w:val="3DA0B6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400F45"/>
    <w:multiLevelType w:val="hybridMultilevel"/>
    <w:tmpl w:val="06426A0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94F1636"/>
    <w:multiLevelType w:val="hybridMultilevel"/>
    <w:tmpl w:val="6F1AAD0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5C16F6"/>
    <w:multiLevelType w:val="hybridMultilevel"/>
    <w:tmpl w:val="36C0D62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BCE5B85"/>
    <w:multiLevelType w:val="hybridMultilevel"/>
    <w:tmpl w:val="BCB4C97E"/>
    <w:lvl w:ilvl="0" w:tplc="5D6EA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C2D1430"/>
    <w:multiLevelType w:val="hybridMultilevel"/>
    <w:tmpl w:val="47480C3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C2E3848"/>
    <w:multiLevelType w:val="hybridMultilevel"/>
    <w:tmpl w:val="5984B6F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D39581C"/>
    <w:multiLevelType w:val="hybridMultilevel"/>
    <w:tmpl w:val="FCEECE7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B3005E"/>
    <w:multiLevelType w:val="hybridMultilevel"/>
    <w:tmpl w:val="6BB6A6E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F5336A"/>
    <w:multiLevelType w:val="hybridMultilevel"/>
    <w:tmpl w:val="CFBA87B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5A4EB8"/>
    <w:multiLevelType w:val="hybridMultilevel"/>
    <w:tmpl w:val="4152427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B621AB"/>
    <w:multiLevelType w:val="hybridMultilevel"/>
    <w:tmpl w:val="5E542F0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25425B4"/>
    <w:multiLevelType w:val="hybridMultilevel"/>
    <w:tmpl w:val="D85AA73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EE4320"/>
    <w:multiLevelType w:val="hybridMultilevel"/>
    <w:tmpl w:val="14428E0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3BF2157"/>
    <w:multiLevelType w:val="hybridMultilevel"/>
    <w:tmpl w:val="3DA0B6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5FD1510"/>
    <w:multiLevelType w:val="hybridMultilevel"/>
    <w:tmpl w:val="56BCDE9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0A068B"/>
    <w:multiLevelType w:val="hybridMultilevel"/>
    <w:tmpl w:val="504C09C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5364B0"/>
    <w:multiLevelType w:val="hybridMultilevel"/>
    <w:tmpl w:val="2052733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007A60"/>
    <w:multiLevelType w:val="hybridMultilevel"/>
    <w:tmpl w:val="E0D62F8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A570B3C"/>
    <w:multiLevelType w:val="hybridMultilevel"/>
    <w:tmpl w:val="79F077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2A84504B"/>
    <w:multiLevelType w:val="hybridMultilevel"/>
    <w:tmpl w:val="F0AC830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AC45985"/>
    <w:multiLevelType w:val="hybridMultilevel"/>
    <w:tmpl w:val="33BAC54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B90607F"/>
    <w:multiLevelType w:val="hybridMultilevel"/>
    <w:tmpl w:val="264EEDD6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221B07"/>
    <w:multiLevelType w:val="hybridMultilevel"/>
    <w:tmpl w:val="588EA5F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ED54EBE"/>
    <w:multiLevelType w:val="hybridMultilevel"/>
    <w:tmpl w:val="611CE4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07A638C"/>
    <w:multiLevelType w:val="hybridMultilevel"/>
    <w:tmpl w:val="7958BCA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3046DE4"/>
    <w:multiLevelType w:val="hybridMultilevel"/>
    <w:tmpl w:val="991E7F90"/>
    <w:lvl w:ilvl="0" w:tplc="FFFFFFFF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32C4EDE"/>
    <w:multiLevelType w:val="hybridMultilevel"/>
    <w:tmpl w:val="FF9A49E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5BD532E"/>
    <w:multiLevelType w:val="hybridMultilevel"/>
    <w:tmpl w:val="C30E712E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5F77E39"/>
    <w:multiLevelType w:val="hybridMultilevel"/>
    <w:tmpl w:val="EADA654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0113F9"/>
    <w:multiLevelType w:val="hybridMultilevel"/>
    <w:tmpl w:val="67AC925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76C6CA1"/>
    <w:multiLevelType w:val="hybridMultilevel"/>
    <w:tmpl w:val="C30E712E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7BB363D"/>
    <w:multiLevelType w:val="hybridMultilevel"/>
    <w:tmpl w:val="8D86FAA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A307150"/>
    <w:multiLevelType w:val="hybridMultilevel"/>
    <w:tmpl w:val="DA7EB6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AA931C9"/>
    <w:multiLevelType w:val="hybridMultilevel"/>
    <w:tmpl w:val="360857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B160CBB"/>
    <w:multiLevelType w:val="hybridMultilevel"/>
    <w:tmpl w:val="599E76F4"/>
    <w:lvl w:ilvl="0" w:tplc="FD8434A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1" w15:restartNumberingAfterBreak="0">
    <w:nsid w:val="3B1F66AE"/>
    <w:multiLevelType w:val="hybridMultilevel"/>
    <w:tmpl w:val="C30E712E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BEC101A"/>
    <w:multiLevelType w:val="hybridMultilevel"/>
    <w:tmpl w:val="F4A4FC3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210EF0"/>
    <w:multiLevelType w:val="hybridMultilevel"/>
    <w:tmpl w:val="67AC925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C4B559D"/>
    <w:multiLevelType w:val="hybridMultilevel"/>
    <w:tmpl w:val="5E542F0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C733B0B"/>
    <w:multiLevelType w:val="hybridMultilevel"/>
    <w:tmpl w:val="F5B47ED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C787D8B"/>
    <w:multiLevelType w:val="hybridMultilevel"/>
    <w:tmpl w:val="368021E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D617229"/>
    <w:multiLevelType w:val="hybridMultilevel"/>
    <w:tmpl w:val="FFB8C65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D692180"/>
    <w:multiLevelType w:val="hybridMultilevel"/>
    <w:tmpl w:val="3DA0B6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DE00C87"/>
    <w:multiLevelType w:val="hybridMultilevel"/>
    <w:tmpl w:val="AF641E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3EEF2651"/>
    <w:multiLevelType w:val="hybridMultilevel"/>
    <w:tmpl w:val="F5B47ED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F6D0199"/>
    <w:multiLevelType w:val="hybridMultilevel"/>
    <w:tmpl w:val="F8AED12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1407D95"/>
    <w:multiLevelType w:val="hybridMultilevel"/>
    <w:tmpl w:val="28F8FB4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186056F"/>
    <w:multiLevelType w:val="hybridMultilevel"/>
    <w:tmpl w:val="BDB2E99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1E533D8"/>
    <w:multiLevelType w:val="hybridMultilevel"/>
    <w:tmpl w:val="3D00939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21142F0"/>
    <w:multiLevelType w:val="hybridMultilevel"/>
    <w:tmpl w:val="42F88C8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36D6829"/>
    <w:multiLevelType w:val="hybridMultilevel"/>
    <w:tmpl w:val="889C59EC"/>
    <w:lvl w:ilvl="0" w:tplc="9A5C3A0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439B4A68"/>
    <w:multiLevelType w:val="hybridMultilevel"/>
    <w:tmpl w:val="95B015E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421634F"/>
    <w:multiLevelType w:val="hybridMultilevel"/>
    <w:tmpl w:val="F760AC0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4CC77D6"/>
    <w:multiLevelType w:val="hybridMultilevel"/>
    <w:tmpl w:val="035AE7A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5B15964"/>
    <w:multiLevelType w:val="hybridMultilevel"/>
    <w:tmpl w:val="3D8EF34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5CC654E"/>
    <w:multiLevelType w:val="hybridMultilevel"/>
    <w:tmpl w:val="06F4108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63C3A93"/>
    <w:multiLevelType w:val="hybridMultilevel"/>
    <w:tmpl w:val="B9EC0FE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6740A5E"/>
    <w:multiLevelType w:val="hybridMultilevel"/>
    <w:tmpl w:val="AE7078F0"/>
    <w:lvl w:ilvl="0" w:tplc="0809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4" w15:restartNumberingAfterBreak="0">
    <w:nsid w:val="46E0547F"/>
    <w:multiLevelType w:val="hybridMultilevel"/>
    <w:tmpl w:val="932219F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7C1051F"/>
    <w:multiLevelType w:val="hybridMultilevel"/>
    <w:tmpl w:val="5ACE2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8407349"/>
    <w:multiLevelType w:val="hybridMultilevel"/>
    <w:tmpl w:val="588EA5F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405258"/>
    <w:multiLevelType w:val="hybridMultilevel"/>
    <w:tmpl w:val="C30E712E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ADF044E"/>
    <w:multiLevelType w:val="hybridMultilevel"/>
    <w:tmpl w:val="BC1E76E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EC6774"/>
    <w:multiLevelType w:val="hybridMultilevel"/>
    <w:tmpl w:val="45BA757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C3A07C0"/>
    <w:multiLevelType w:val="hybridMultilevel"/>
    <w:tmpl w:val="2888492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D0913DB"/>
    <w:multiLevelType w:val="hybridMultilevel"/>
    <w:tmpl w:val="9D94B18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E5A1F49"/>
    <w:multiLevelType w:val="hybridMultilevel"/>
    <w:tmpl w:val="997E094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E9B4696"/>
    <w:multiLevelType w:val="hybridMultilevel"/>
    <w:tmpl w:val="46023E5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0B176C"/>
    <w:multiLevelType w:val="hybridMultilevel"/>
    <w:tmpl w:val="4C28265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F7043E6"/>
    <w:multiLevelType w:val="hybridMultilevel"/>
    <w:tmpl w:val="480C80F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FC20AEB"/>
    <w:multiLevelType w:val="hybridMultilevel"/>
    <w:tmpl w:val="819247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0A478AA"/>
    <w:multiLevelType w:val="hybridMultilevel"/>
    <w:tmpl w:val="95B015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20F5C35"/>
    <w:multiLevelType w:val="hybridMultilevel"/>
    <w:tmpl w:val="E36E9A0A"/>
    <w:lvl w:ilvl="0" w:tplc="B834403C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4051496"/>
    <w:multiLevelType w:val="hybridMultilevel"/>
    <w:tmpl w:val="E976E06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0" w15:restartNumberingAfterBreak="0">
    <w:nsid w:val="54446BB0"/>
    <w:multiLevelType w:val="hybridMultilevel"/>
    <w:tmpl w:val="7A382AB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48F4139"/>
    <w:multiLevelType w:val="hybridMultilevel"/>
    <w:tmpl w:val="991E7F90"/>
    <w:lvl w:ilvl="0" w:tplc="FFFFFFFF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5EB4E96"/>
    <w:multiLevelType w:val="hybridMultilevel"/>
    <w:tmpl w:val="14D0CE2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60C5884"/>
    <w:multiLevelType w:val="hybridMultilevel"/>
    <w:tmpl w:val="AE06AD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6A41113"/>
    <w:multiLevelType w:val="hybridMultilevel"/>
    <w:tmpl w:val="FE1ABB9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6BE0EAB"/>
    <w:multiLevelType w:val="hybridMultilevel"/>
    <w:tmpl w:val="E0D62F8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7883881"/>
    <w:multiLevelType w:val="hybridMultilevel"/>
    <w:tmpl w:val="B49400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8FC7A82"/>
    <w:multiLevelType w:val="hybridMultilevel"/>
    <w:tmpl w:val="0AA48C3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B54748A"/>
    <w:multiLevelType w:val="hybridMultilevel"/>
    <w:tmpl w:val="39EA50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5E467449"/>
    <w:multiLevelType w:val="hybridMultilevel"/>
    <w:tmpl w:val="D11CC3B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FCE1F75"/>
    <w:multiLevelType w:val="hybridMultilevel"/>
    <w:tmpl w:val="991E7F90"/>
    <w:lvl w:ilvl="0" w:tplc="FFFFFFFF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0F90071"/>
    <w:multiLevelType w:val="hybridMultilevel"/>
    <w:tmpl w:val="ED80C5D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2F35555"/>
    <w:multiLevelType w:val="hybridMultilevel"/>
    <w:tmpl w:val="E8102C4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3365BED"/>
    <w:multiLevelType w:val="hybridMultilevel"/>
    <w:tmpl w:val="C742B1C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36024FC"/>
    <w:multiLevelType w:val="hybridMultilevel"/>
    <w:tmpl w:val="8D86FAA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5A701C5"/>
    <w:multiLevelType w:val="hybridMultilevel"/>
    <w:tmpl w:val="2DA20EC2"/>
    <w:lvl w:ilvl="0" w:tplc="21FC302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8387934"/>
    <w:multiLevelType w:val="hybridMultilevel"/>
    <w:tmpl w:val="4E129048"/>
    <w:lvl w:ilvl="0" w:tplc="FFFFFFFF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90D6F7D"/>
    <w:multiLevelType w:val="hybridMultilevel"/>
    <w:tmpl w:val="9D4E22C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93A2CD7"/>
    <w:multiLevelType w:val="hybridMultilevel"/>
    <w:tmpl w:val="EF7E74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96469B8"/>
    <w:multiLevelType w:val="hybridMultilevel"/>
    <w:tmpl w:val="FF5AE77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9E72298"/>
    <w:multiLevelType w:val="hybridMultilevel"/>
    <w:tmpl w:val="56BCDE9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A24235A"/>
    <w:multiLevelType w:val="hybridMultilevel"/>
    <w:tmpl w:val="C69E2F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B21302B"/>
    <w:multiLevelType w:val="hybridMultilevel"/>
    <w:tmpl w:val="1918154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B67298F"/>
    <w:multiLevelType w:val="hybridMultilevel"/>
    <w:tmpl w:val="01C4043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BD35855"/>
    <w:multiLevelType w:val="hybridMultilevel"/>
    <w:tmpl w:val="7A30E75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CD155A3"/>
    <w:multiLevelType w:val="hybridMultilevel"/>
    <w:tmpl w:val="FF5ABDD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D07669F"/>
    <w:multiLevelType w:val="hybridMultilevel"/>
    <w:tmpl w:val="C00E776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6F7B11AD"/>
    <w:multiLevelType w:val="hybridMultilevel"/>
    <w:tmpl w:val="C30E712E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FBD0595"/>
    <w:multiLevelType w:val="hybridMultilevel"/>
    <w:tmpl w:val="C6DCA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88645A"/>
    <w:multiLevelType w:val="hybridMultilevel"/>
    <w:tmpl w:val="3FBEA56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09669A5"/>
    <w:multiLevelType w:val="hybridMultilevel"/>
    <w:tmpl w:val="5F84E1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0EB3625"/>
    <w:multiLevelType w:val="hybridMultilevel"/>
    <w:tmpl w:val="E026B35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1360026"/>
    <w:multiLevelType w:val="hybridMultilevel"/>
    <w:tmpl w:val="A20C36D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2197EEB"/>
    <w:multiLevelType w:val="hybridMultilevel"/>
    <w:tmpl w:val="939A08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2353948"/>
    <w:multiLevelType w:val="hybridMultilevel"/>
    <w:tmpl w:val="8B68A06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2783CDC"/>
    <w:multiLevelType w:val="hybridMultilevel"/>
    <w:tmpl w:val="99FCFC3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3567AE1"/>
    <w:multiLevelType w:val="hybridMultilevel"/>
    <w:tmpl w:val="C430EA3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3682E3B"/>
    <w:multiLevelType w:val="hybridMultilevel"/>
    <w:tmpl w:val="0248C6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51A2890"/>
    <w:multiLevelType w:val="hybridMultilevel"/>
    <w:tmpl w:val="6DB403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76515A78"/>
    <w:multiLevelType w:val="hybridMultilevel"/>
    <w:tmpl w:val="273EEEC6"/>
    <w:lvl w:ilvl="0" w:tplc="C67AEEB8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0" w15:restartNumberingAfterBreak="0">
    <w:nsid w:val="77E9686C"/>
    <w:multiLevelType w:val="hybridMultilevel"/>
    <w:tmpl w:val="6F1AAD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866315F"/>
    <w:multiLevelType w:val="hybridMultilevel"/>
    <w:tmpl w:val="2052733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8D10F8"/>
    <w:multiLevelType w:val="hybridMultilevel"/>
    <w:tmpl w:val="1250F67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89F33F3"/>
    <w:multiLevelType w:val="hybridMultilevel"/>
    <w:tmpl w:val="4E129048"/>
    <w:lvl w:ilvl="0" w:tplc="9788AAC4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B9439F6"/>
    <w:multiLevelType w:val="hybridMultilevel"/>
    <w:tmpl w:val="3DA0B6B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BAA6929"/>
    <w:multiLevelType w:val="hybridMultilevel"/>
    <w:tmpl w:val="6BA2BB6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C4117E3"/>
    <w:multiLevelType w:val="hybridMultilevel"/>
    <w:tmpl w:val="C30E712E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CC14E7B"/>
    <w:multiLevelType w:val="hybridMultilevel"/>
    <w:tmpl w:val="0DF861D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D241BB3"/>
    <w:multiLevelType w:val="hybridMultilevel"/>
    <w:tmpl w:val="FE7691D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D545685"/>
    <w:multiLevelType w:val="hybridMultilevel"/>
    <w:tmpl w:val="5E542F0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D592230"/>
    <w:multiLevelType w:val="hybridMultilevel"/>
    <w:tmpl w:val="988486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DFB59AE"/>
    <w:multiLevelType w:val="hybridMultilevel"/>
    <w:tmpl w:val="6E5067CE"/>
    <w:lvl w:ilvl="0" w:tplc="B45E0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E6E0885"/>
    <w:multiLevelType w:val="hybridMultilevel"/>
    <w:tmpl w:val="12687E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3" w15:restartNumberingAfterBreak="0">
    <w:nsid w:val="7E803584"/>
    <w:multiLevelType w:val="hybridMultilevel"/>
    <w:tmpl w:val="55B2F51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EC80CE8"/>
    <w:multiLevelType w:val="hybridMultilevel"/>
    <w:tmpl w:val="C30E712E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F9431A7"/>
    <w:multiLevelType w:val="multilevel"/>
    <w:tmpl w:val="04DCD28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6" w15:restartNumberingAfterBreak="0">
    <w:nsid w:val="7FE137D7"/>
    <w:multiLevelType w:val="hybridMultilevel"/>
    <w:tmpl w:val="091A6EC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965385">
    <w:abstractNumId w:val="18"/>
  </w:num>
  <w:num w:numId="2" w16cid:durableId="1211844820">
    <w:abstractNumId w:val="82"/>
  </w:num>
  <w:num w:numId="3" w16cid:durableId="353651724">
    <w:abstractNumId w:val="43"/>
  </w:num>
  <w:num w:numId="4" w16cid:durableId="242298840">
    <w:abstractNumId w:val="110"/>
  </w:num>
  <w:num w:numId="5" w16cid:durableId="915748907">
    <w:abstractNumId w:val="36"/>
  </w:num>
  <w:num w:numId="6" w16cid:durableId="1225094763">
    <w:abstractNumId w:val="90"/>
  </w:num>
  <w:num w:numId="7" w16cid:durableId="647437436">
    <w:abstractNumId w:val="117"/>
  </w:num>
  <w:num w:numId="8" w16cid:durableId="502402537">
    <w:abstractNumId w:val="83"/>
  </w:num>
  <w:num w:numId="9" w16cid:durableId="1296136762">
    <w:abstractNumId w:val="123"/>
  </w:num>
  <w:num w:numId="10" w16cid:durableId="1847404637">
    <w:abstractNumId w:val="51"/>
  </w:num>
  <w:num w:numId="11" w16cid:durableId="157619691">
    <w:abstractNumId w:val="157"/>
  </w:num>
  <w:num w:numId="12" w16cid:durableId="1392924083">
    <w:abstractNumId w:val="62"/>
  </w:num>
  <w:num w:numId="13" w16cid:durableId="66193532">
    <w:abstractNumId w:val="59"/>
  </w:num>
  <w:num w:numId="14" w16cid:durableId="171991909">
    <w:abstractNumId w:val="121"/>
  </w:num>
  <w:num w:numId="15" w16cid:durableId="883175632">
    <w:abstractNumId w:val="136"/>
  </w:num>
  <w:num w:numId="16" w16cid:durableId="339697502">
    <w:abstractNumId w:val="58"/>
  </w:num>
  <w:num w:numId="17" w16cid:durableId="1236815435">
    <w:abstractNumId w:val="7"/>
  </w:num>
  <w:num w:numId="18" w16cid:durableId="1795758151">
    <w:abstractNumId w:val="48"/>
  </w:num>
  <w:num w:numId="19" w16cid:durableId="1352221968">
    <w:abstractNumId w:val="163"/>
  </w:num>
  <w:num w:numId="20" w16cid:durableId="1435519857">
    <w:abstractNumId w:val="158"/>
  </w:num>
  <w:num w:numId="21" w16cid:durableId="1176653596">
    <w:abstractNumId w:val="60"/>
  </w:num>
  <w:num w:numId="22" w16cid:durableId="807821931">
    <w:abstractNumId w:val="64"/>
  </w:num>
  <w:num w:numId="23" w16cid:durableId="586841879">
    <w:abstractNumId w:val="165"/>
  </w:num>
  <w:num w:numId="24" w16cid:durableId="236791501">
    <w:abstractNumId w:val="16"/>
  </w:num>
  <w:num w:numId="25" w16cid:durableId="582449165">
    <w:abstractNumId w:val="13"/>
  </w:num>
  <w:num w:numId="26" w16cid:durableId="1639724396">
    <w:abstractNumId w:val="41"/>
  </w:num>
  <w:num w:numId="27" w16cid:durableId="2015304960">
    <w:abstractNumId w:val="88"/>
  </w:num>
  <w:num w:numId="28" w16cid:durableId="829641652">
    <w:abstractNumId w:val="47"/>
  </w:num>
  <w:num w:numId="29" w16cid:durableId="1680692023">
    <w:abstractNumId w:val="24"/>
  </w:num>
  <w:num w:numId="30" w16cid:durableId="702824143">
    <w:abstractNumId w:val="109"/>
  </w:num>
  <w:num w:numId="31" w16cid:durableId="749161038">
    <w:abstractNumId w:val="119"/>
  </w:num>
  <w:num w:numId="32" w16cid:durableId="1959212260">
    <w:abstractNumId w:val="101"/>
  </w:num>
  <w:num w:numId="33" w16cid:durableId="1816677542">
    <w:abstractNumId w:val="15"/>
  </w:num>
  <w:num w:numId="34" w16cid:durableId="741567438">
    <w:abstractNumId w:val="89"/>
  </w:num>
  <w:num w:numId="35" w16cid:durableId="1927112994">
    <w:abstractNumId w:val="152"/>
  </w:num>
  <w:num w:numId="36" w16cid:durableId="2082824789">
    <w:abstractNumId w:val="31"/>
  </w:num>
  <w:num w:numId="37" w16cid:durableId="247496163">
    <w:abstractNumId w:val="155"/>
  </w:num>
  <w:num w:numId="38" w16cid:durableId="15664471">
    <w:abstractNumId w:val="129"/>
  </w:num>
  <w:num w:numId="39" w16cid:durableId="1283463607">
    <w:abstractNumId w:val="104"/>
  </w:num>
  <w:num w:numId="40" w16cid:durableId="662926616">
    <w:abstractNumId w:val="23"/>
  </w:num>
  <w:num w:numId="41" w16cid:durableId="584268887">
    <w:abstractNumId w:val="91"/>
  </w:num>
  <w:num w:numId="42" w16cid:durableId="2021467426">
    <w:abstractNumId w:val="134"/>
  </w:num>
  <w:num w:numId="43" w16cid:durableId="331102105">
    <w:abstractNumId w:val="132"/>
  </w:num>
  <w:num w:numId="44" w16cid:durableId="1625884903">
    <w:abstractNumId w:val="84"/>
  </w:num>
  <w:num w:numId="45" w16cid:durableId="231737652">
    <w:abstractNumId w:val="85"/>
  </w:num>
  <w:num w:numId="46" w16cid:durableId="1152257077">
    <w:abstractNumId w:val="10"/>
  </w:num>
  <w:num w:numId="47" w16cid:durableId="695354536">
    <w:abstractNumId w:val="56"/>
  </w:num>
  <w:num w:numId="48" w16cid:durableId="742725005">
    <w:abstractNumId w:val="160"/>
  </w:num>
  <w:num w:numId="49" w16cid:durableId="1620068565">
    <w:abstractNumId w:val="92"/>
  </w:num>
  <w:num w:numId="50" w16cid:durableId="1184713594">
    <w:abstractNumId w:val="105"/>
  </w:num>
  <w:num w:numId="51" w16cid:durableId="1658726665">
    <w:abstractNumId w:val="139"/>
  </w:num>
  <w:num w:numId="52" w16cid:durableId="1635015183">
    <w:abstractNumId w:val="5"/>
  </w:num>
  <w:num w:numId="53" w16cid:durableId="1761830599">
    <w:abstractNumId w:val="124"/>
  </w:num>
  <w:num w:numId="54" w16cid:durableId="642735214">
    <w:abstractNumId w:val="4"/>
  </w:num>
  <w:num w:numId="55" w16cid:durableId="1968701512">
    <w:abstractNumId w:val="67"/>
  </w:num>
  <w:num w:numId="56" w16cid:durableId="1890461036">
    <w:abstractNumId w:val="112"/>
  </w:num>
  <w:num w:numId="57" w16cid:durableId="925655915">
    <w:abstractNumId w:val="72"/>
  </w:num>
  <w:num w:numId="58" w16cid:durableId="1814180786">
    <w:abstractNumId w:val="3"/>
  </w:num>
  <w:num w:numId="59" w16cid:durableId="1459252409">
    <w:abstractNumId w:val="141"/>
  </w:num>
  <w:num w:numId="60" w16cid:durableId="1418362269">
    <w:abstractNumId w:val="142"/>
  </w:num>
  <w:num w:numId="61" w16cid:durableId="426851868">
    <w:abstractNumId w:val="14"/>
  </w:num>
  <w:num w:numId="62" w16cid:durableId="1361514650">
    <w:abstractNumId w:val="34"/>
  </w:num>
  <w:num w:numId="63" w16cid:durableId="294602443">
    <w:abstractNumId w:val="96"/>
  </w:num>
  <w:num w:numId="64" w16cid:durableId="2140800494">
    <w:abstractNumId w:val="42"/>
  </w:num>
  <w:num w:numId="65" w16cid:durableId="521942543">
    <w:abstractNumId w:val="38"/>
  </w:num>
  <w:num w:numId="66" w16cid:durableId="1914385781">
    <w:abstractNumId w:val="148"/>
  </w:num>
  <w:num w:numId="67" w16cid:durableId="668288404">
    <w:abstractNumId w:val="145"/>
  </w:num>
  <w:num w:numId="68" w16cid:durableId="2038460111">
    <w:abstractNumId w:val="106"/>
  </w:num>
  <w:num w:numId="69" w16cid:durableId="44524647">
    <w:abstractNumId w:val="166"/>
  </w:num>
  <w:num w:numId="70" w16cid:durableId="523248562">
    <w:abstractNumId w:val="52"/>
  </w:num>
  <w:num w:numId="71" w16cid:durableId="454367230">
    <w:abstractNumId w:val="44"/>
  </w:num>
  <w:num w:numId="72" w16cid:durableId="485172878">
    <w:abstractNumId w:val="108"/>
  </w:num>
  <w:num w:numId="73" w16cid:durableId="990645814">
    <w:abstractNumId w:val="40"/>
  </w:num>
  <w:num w:numId="74" w16cid:durableId="990596250">
    <w:abstractNumId w:val="146"/>
  </w:num>
  <w:num w:numId="75" w16cid:durableId="979773519">
    <w:abstractNumId w:val="26"/>
  </w:num>
  <w:num w:numId="76" w16cid:durableId="363291397">
    <w:abstractNumId w:val="55"/>
  </w:num>
  <w:num w:numId="77" w16cid:durableId="1464614199">
    <w:abstractNumId w:val="94"/>
  </w:num>
  <w:num w:numId="78" w16cid:durableId="1306355166">
    <w:abstractNumId w:val="29"/>
  </w:num>
  <w:num w:numId="79" w16cid:durableId="1612006803">
    <w:abstractNumId w:val="2"/>
  </w:num>
  <w:num w:numId="80" w16cid:durableId="2095516155">
    <w:abstractNumId w:val="100"/>
  </w:num>
  <w:num w:numId="81" w16cid:durableId="1738240459">
    <w:abstractNumId w:val="102"/>
  </w:num>
  <w:num w:numId="82" w16cid:durableId="893153609">
    <w:abstractNumId w:val="103"/>
  </w:num>
  <w:num w:numId="83" w16cid:durableId="1643734285">
    <w:abstractNumId w:val="12"/>
  </w:num>
  <w:num w:numId="84" w16cid:durableId="135876041">
    <w:abstractNumId w:val="131"/>
  </w:num>
  <w:num w:numId="85" w16cid:durableId="1829248749">
    <w:abstractNumId w:val="20"/>
  </w:num>
  <w:num w:numId="86" w16cid:durableId="302008937">
    <w:abstractNumId w:val="32"/>
  </w:num>
  <w:num w:numId="87" w16cid:durableId="1773160448">
    <w:abstractNumId w:val="144"/>
  </w:num>
  <w:num w:numId="88" w16cid:durableId="1789471536">
    <w:abstractNumId w:val="77"/>
  </w:num>
  <w:num w:numId="89" w16cid:durableId="1218009954">
    <w:abstractNumId w:val="153"/>
  </w:num>
  <w:num w:numId="90" w16cid:durableId="1035348016">
    <w:abstractNumId w:val="114"/>
  </w:num>
  <w:num w:numId="91" w16cid:durableId="741878939">
    <w:abstractNumId w:val="127"/>
  </w:num>
  <w:num w:numId="92" w16cid:durableId="1514883052">
    <w:abstractNumId w:val="147"/>
  </w:num>
  <w:num w:numId="93" w16cid:durableId="986200313">
    <w:abstractNumId w:val="128"/>
  </w:num>
  <w:num w:numId="94" w16cid:durableId="1790204098">
    <w:abstractNumId w:val="113"/>
  </w:num>
  <w:num w:numId="95" w16cid:durableId="1221283001">
    <w:abstractNumId w:val="45"/>
  </w:num>
  <w:num w:numId="96" w16cid:durableId="1200703052">
    <w:abstractNumId w:val="30"/>
  </w:num>
  <w:num w:numId="97" w16cid:durableId="374349051">
    <w:abstractNumId w:val="6"/>
  </w:num>
  <w:num w:numId="98" w16cid:durableId="1148672351">
    <w:abstractNumId w:val="63"/>
  </w:num>
  <w:num w:numId="99" w16cid:durableId="912006210">
    <w:abstractNumId w:val="97"/>
  </w:num>
  <w:num w:numId="100" w16cid:durableId="164244757">
    <w:abstractNumId w:val="156"/>
  </w:num>
  <w:num w:numId="101" w16cid:durableId="1292512045">
    <w:abstractNumId w:val="137"/>
  </w:num>
  <w:num w:numId="102" w16cid:durableId="2098284547">
    <w:abstractNumId w:val="122"/>
  </w:num>
  <w:num w:numId="103" w16cid:durableId="752430681">
    <w:abstractNumId w:val="98"/>
  </w:num>
  <w:num w:numId="104" w16cid:durableId="850026869">
    <w:abstractNumId w:val="1"/>
  </w:num>
  <w:num w:numId="105" w16cid:durableId="1910339508">
    <w:abstractNumId w:val="111"/>
  </w:num>
  <w:num w:numId="106" w16cid:durableId="1227227554">
    <w:abstractNumId w:val="164"/>
  </w:num>
  <w:num w:numId="107" w16cid:durableId="2049911255">
    <w:abstractNumId w:val="120"/>
  </w:num>
  <w:num w:numId="108" w16cid:durableId="1029723832">
    <w:abstractNumId w:val="66"/>
  </w:num>
  <w:num w:numId="109" w16cid:durableId="131100577">
    <w:abstractNumId w:val="61"/>
  </w:num>
  <w:num w:numId="110" w16cid:durableId="1582369857">
    <w:abstractNumId w:val="76"/>
  </w:num>
  <w:num w:numId="111" w16cid:durableId="1975259105">
    <w:abstractNumId w:val="53"/>
  </w:num>
  <w:num w:numId="112" w16cid:durableId="1065639619">
    <w:abstractNumId w:val="154"/>
  </w:num>
  <w:num w:numId="113" w16cid:durableId="1854413279">
    <w:abstractNumId w:val="115"/>
  </w:num>
  <w:num w:numId="114" w16cid:durableId="1125125071">
    <w:abstractNumId w:val="49"/>
  </w:num>
  <w:num w:numId="115" w16cid:durableId="927691505">
    <w:abstractNumId w:val="35"/>
  </w:num>
  <w:num w:numId="116" w16cid:durableId="1558857931">
    <w:abstractNumId w:val="78"/>
  </w:num>
  <w:num w:numId="117" w16cid:durableId="2096003191">
    <w:abstractNumId w:val="73"/>
  </w:num>
  <w:num w:numId="118" w16cid:durableId="1950432760">
    <w:abstractNumId w:val="65"/>
  </w:num>
  <w:num w:numId="119" w16cid:durableId="585581295">
    <w:abstractNumId w:val="28"/>
  </w:num>
  <w:num w:numId="120" w16cid:durableId="1728727525">
    <w:abstractNumId w:val="33"/>
  </w:num>
  <w:num w:numId="121" w16cid:durableId="454564228">
    <w:abstractNumId w:val="80"/>
  </w:num>
  <w:num w:numId="122" w16cid:durableId="1690521604">
    <w:abstractNumId w:val="75"/>
  </w:num>
  <w:num w:numId="123" w16cid:durableId="1309744439">
    <w:abstractNumId w:val="17"/>
  </w:num>
  <w:num w:numId="124" w16cid:durableId="2044164612">
    <w:abstractNumId w:val="81"/>
  </w:num>
  <w:num w:numId="125" w16cid:durableId="1170025774">
    <w:abstractNumId w:val="143"/>
  </w:num>
  <w:num w:numId="126" w16cid:durableId="1944605118">
    <w:abstractNumId w:val="69"/>
  </w:num>
  <w:num w:numId="127" w16cid:durableId="1359234985">
    <w:abstractNumId w:val="125"/>
  </w:num>
  <w:num w:numId="128" w16cid:durableId="1865944651">
    <w:abstractNumId w:val="11"/>
  </w:num>
  <w:num w:numId="129" w16cid:durableId="1623918915">
    <w:abstractNumId w:val="9"/>
  </w:num>
  <w:num w:numId="130" w16cid:durableId="1673070266">
    <w:abstractNumId w:val="87"/>
  </w:num>
  <w:num w:numId="131" w16cid:durableId="801576369">
    <w:abstractNumId w:val="99"/>
  </w:num>
  <w:num w:numId="132" w16cid:durableId="660348325">
    <w:abstractNumId w:val="150"/>
  </w:num>
  <w:num w:numId="133" w16cid:durableId="984163523">
    <w:abstractNumId w:val="151"/>
  </w:num>
  <w:num w:numId="134" w16cid:durableId="64031686">
    <w:abstractNumId w:val="116"/>
  </w:num>
  <w:num w:numId="135" w16cid:durableId="1594321122">
    <w:abstractNumId w:val="138"/>
  </w:num>
  <w:num w:numId="136" w16cid:durableId="773207049">
    <w:abstractNumId w:val="133"/>
  </w:num>
  <w:num w:numId="137" w16cid:durableId="138424459">
    <w:abstractNumId w:val="0"/>
  </w:num>
  <w:num w:numId="138" w16cid:durableId="1360158585">
    <w:abstractNumId w:val="46"/>
  </w:num>
  <w:num w:numId="139" w16cid:durableId="201869964">
    <w:abstractNumId w:val="50"/>
  </w:num>
  <w:num w:numId="140" w16cid:durableId="570846876">
    <w:abstractNumId w:val="57"/>
  </w:num>
  <w:num w:numId="141" w16cid:durableId="1985545722">
    <w:abstractNumId w:val="159"/>
  </w:num>
  <w:num w:numId="142" w16cid:durableId="1361852533">
    <w:abstractNumId w:val="130"/>
  </w:num>
  <w:num w:numId="143" w16cid:durableId="1223369082">
    <w:abstractNumId w:val="162"/>
  </w:num>
  <w:num w:numId="144" w16cid:durableId="1092122829">
    <w:abstractNumId w:val="25"/>
  </w:num>
  <w:num w:numId="145" w16cid:durableId="59406857">
    <w:abstractNumId w:val="161"/>
  </w:num>
  <w:num w:numId="146" w16cid:durableId="730470261">
    <w:abstractNumId w:val="27"/>
  </w:num>
  <w:num w:numId="147" w16cid:durableId="2111580170">
    <w:abstractNumId w:val="79"/>
  </w:num>
  <w:num w:numId="148" w16cid:durableId="1572276409">
    <w:abstractNumId w:val="86"/>
  </w:num>
  <w:num w:numId="149" w16cid:durableId="243148605">
    <w:abstractNumId w:val="70"/>
  </w:num>
  <w:num w:numId="150" w16cid:durableId="424039612">
    <w:abstractNumId w:val="135"/>
  </w:num>
  <w:num w:numId="151" w16cid:durableId="515968064">
    <w:abstractNumId w:val="140"/>
  </w:num>
  <w:num w:numId="152" w16cid:durableId="2019576794">
    <w:abstractNumId w:val="54"/>
  </w:num>
  <w:num w:numId="153" w16cid:durableId="1794790166">
    <w:abstractNumId w:val="149"/>
  </w:num>
  <w:num w:numId="154" w16cid:durableId="2121872302">
    <w:abstractNumId w:val="93"/>
  </w:num>
  <w:num w:numId="155" w16cid:durableId="1587422965">
    <w:abstractNumId w:val="95"/>
  </w:num>
  <w:num w:numId="156" w16cid:durableId="927351361">
    <w:abstractNumId w:val="21"/>
  </w:num>
  <w:num w:numId="157" w16cid:durableId="925458759">
    <w:abstractNumId w:val="68"/>
  </w:num>
  <w:num w:numId="158" w16cid:durableId="353924342">
    <w:abstractNumId w:val="118"/>
  </w:num>
  <w:num w:numId="159" w16cid:durableId="735125202">
    <w:abstractNumId w:val="39"/>
  </w:num>
  <w:num w:numId="160" w16cid:durableId="814398">
    <w:abstractNumId w:val="126"/>
  </w:num>
  <w:num w:numId="161" w16cid:durableId="986320200">
    <w:abstractNumId w:val="22"/>
  </w:num>
  <w:num w:numId="162" w16cid:durableId="1283732563">
    <w:abstractNumId w:val="8"/>
  </w:num>
  <w:num w:numId="163" w16cid:durableId="1918439916">
    <w:abstractNumId w:val="71"/>
  </w:num>
  <w:num w:numId="164" w16cid:durableId="1524705375">
    <w:abstractNumId w:val="107"/>
  </w:num>
  <w:num w:numId="165" w16cid:durableId="1042897322">
    <w:abstractNumId w:val="74"/>
  </w:num>
  <w:num w:numId="166" w16cid:durableId="2010984874">
    <w:abstractNumId w:val="19"/>
  </w:num>
  <w:num w:numId="167" w16cid:durableId="988171372">
    <w:abstractNumId w:val="37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63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2D0"/>
    <w:rsid w:val="00000030"/>
    <w:rsid w:val="0000160D"/>
    <w:rsid w:val="000025B4"/>
    <w:rsid w:val="00002C26"/>
    <w:rsid w:val="00002CF2"/>
    <w:rsid w:val="0000340A"/>
    <w:rsid w:val="000036CD"/>
    <w:rsid w:val="00003DAC"/>
    <w:rsid w:val="00004BB5"/>
    <w:rsid w:val="00004D32"/>
    <w:rsid w:val="000067F9"/>
    <w:rsid w:val="000069DB"/>
    <w:rsid w:val="00007008"/>
    <w:rsid w:val="0000766F"/>
    <w:rsid w:val="0000786C"/>
    <w:rsid w:val="00007E53"/>
    <w:rsid w:val="00010392"/>
    <w:rsid w:val="00010592"/>
    <w:rsid w:val="00010BB4"/>
    <w:rsid w:val="0001180A"/>
    <w:rsid w:val="00011CBE"/>
    <w:rsid w:val="00011EAD"/>
    <w:rsid w:val="00012004"/>
    <w:rsid w:val="0001230E"/>
    <w:rsid w:val="00013266"/>
    <w:rsid w:val="00013B17"/>
    <w:rsid w:val="00013B63"/>
    <w:rsid w:val="000145B1"/>
    <w:rsid w:val="00014658"/>
    <w:rsid w:val="00014A35"/>
    <w:rsid w:val="000154F0"/>
    <w:rsid w:val="000162ED"/>
    <w:rsid w:val="00016638"/>
    <w:rsid w:val="00017226"/>
    <w:rsid w:val="0001754A"/>
    <w:rsid w:val="00017C58"/>
    <w:rsid w:val="00017CB2"/>
    <w:rsid w:val="00017F02"/>
    <w:rsid w:val="00020526"/>
    <w:rsid w:val="000206E4"/>
    <w:rsid w:val="0002093F"/>
    <w:rsid w:val="00020A2E"/>
    <w:rsid w:val="00021718"/>
    <w:rsid w:val="0002189D"/>
    <w:rsid w:val="00021B33"/>
    <w:rsid w:val="00021B87"/>
    <w:rsid w:val="00021D2E"/>
    <w:rsid w:val="0002274D"/>
    <w:rsid w:val="0002359E"/>
    <w:rsid w:val="00023A26"/>
    <w:rsid w:val="00023A6C"/>
    <w:rsid w:val="00024264"/>
    <w:rsid w:val="0002449E"/>
    <w:rsid w:val="00024827"/>
    <w:rsid w:val="00025655"/>
    <w:rsid w:val="00025903"/>
    <w:rsid w:val="00025CBF"/>
    <w:rsid w:val="000264FF"/>
    <w:rsid w:val="0002659C"/>
    <w:rsid w:val="0002686C"/>
    <w:rsid w:val="000268F8"/>
    <w:rsid w:val="000271CD"/>
    <w:rsid w:val="00027B29"/>
    <w:rsid w:val="00027D42"/>
    <w:rsid w:val="000304D4"/>
    <w:rsid w:val="0003102A"/>
    <w:rsid w:val="00031073"/>
    <w:rsid w:val="000314D4"/>
    <w:rsid w:val="00031576"/>
    <w:rsid w:val="0003187E"/>
    <w:rsid w:val="00031DF8"/>
    <w:rsid w:val="00031FE1"/>
    <w:rsid w:val="000320B3"/>
    <w:rsid w:val="00033E85"/>
    <w:rsid w:val="000348E0"/>
    <w:rsid w:val="00034964"/>
    <w:rsid w:val="000355BD"/>
    <w:rsid w:val="000356D0"/>
    <w:rsid w:val="00035F9C"/>
    <w:rsid w:val="0003615A"/>
    <w:rsid w:val="00036513"/>
    <w:rsid w:val="00036EF0"/>
    <w:rsid w:val="00037464"/>
    <w:rsid w:val="000379FA"/>
    <w:rsid w:val="00037CA8"/>
    <w:rsid w:val="00040250"/>
    <w:rsid w:val="00040325"/>
    <w:rsid w:val="000407B2"/>
    <w:rsid w:val="00040973"/>
    <w:rsid w:val="000409A5"/>
    <w:rsid w:val="000409F2"/>
    <w:rsid w:val="000420F7"/>
    <w:rsid w:val="00042774"/>
    <w:rsid w:val="00042A15"/>
    <w:rsid w:val="00042C63"/>
    <w:rsid w:val="00043E22"/>
    <w:rsid w:val="000444C4"/>
    <w:rsid w:val="0004470D"/>
    <w:rsid w:val="000457E6"/>
    <w:rsid w:val="00046683"/>
    <w:rsid w:val="00046781"/>
    <w:rsid w:val="00046A12"/>
    <w:rsid w:val="00046BF5"/>
    <w:rsid w:val="00046E05"/>
    <w:rsid w:val="00046E78"/>
    <w:rsid w:val="0004781E"/>
    <w:rsid w:val="00047EA3"/>
    <w:rsid w:val="00050681"/>
    <w:rsid w:val="00050847"/>
    <w:rsid w:val="00050A6E"/>
    <w:rsid w:val="0005173C"/>
    <w:rsid w:val="0005174B"/>
    <w:rsid w:val="00052613"/>
    <w:rsid w:val="00052856"/>
    <w:rsid w:val="000536B0"/>
    <w:rsid w:val="00053780"/>
    <w:rsid w:val="0005451A"/>
    <w:rsid w:val="00054836"/>
    <w:rsid w:val="00054916"/>
    <w:rsid w:val="00055541"/>
    <w:rsid w:val="000556A4"/>
    <w:rsid w:val="0005585D"/>
    <w:rsid w:val="0005590B"/>
    <w:rsid w:val="000562EA"/>
    <w:rsid w:val="000564F6"/>
    <w:rsid w:val="00057600"/>
    <w:rsid w:val="000577AB"/>
    <w:rsid w:val="00057B44"/>
    <w:rsid w:val="00057C45"/>
    <w:rsid w:val="000604E3"/>
    <w:rsid w:val="0006129A"/>
    <w:rsid w:val="000614A2"/>
    <w:rsid w:val="00061642"/>
    <w:rsid w:val="00062557"/>
    <w:rsid w:val="00062A54"/>
    <w:rsid w:val="00062F82"/>
    <w:rsid w:val="000638C1"/>
    <w:rsid w:val="000644FC"/>
    <w:rsid w:val="000645EC"/>
    <w:rsid w:val="00064F9D"/>
    <w:rsid w:val="00065056"/>
    <w:rsid w:val="00065174"/>
    <w:rsid w:val="00065639"/>
    <w:rsid w:val="000659D7"/>
    <w:rsid w:val="00065BFE"/>
    <w:rsid w:val="0006696D"/>
    <w:rsid w:val="00066EF3"/>
    <w:rsid w:val="00067C4B"/>
    <w:rsid w:val="00067C67"/>
    <w:rsid w:val="00070136"/>
    <w:rsid w:val="00071570"/>
    <w:rsid w:val="00071AE7"/>
    <w:rsid w:val="00071EDA"/>
    <w:rsid w:val="00072737"/>
    <w:rsid w:val="000728A2"/>
    <w:rsid w:val="00072DBF"/>
    <w:rsid w:val="000733D1"/>
    <w:rsid w:val="0007340E"/>
    <w:rsid w:val="00073D27"/>
    <w:rsid w:val="00073ED1"/>
    <w:rsid w:val="00074046"/>
    <w:rsid w:val="00074923"/>
    <w:rsid w:val="00074B95"/>
    <w:rsid w:val="00074FE4"/>
    <w:rsid w:val="00076871"/>
    <w:rsid w:val="00076C0C"/>
    <w:rsid w:val="00076D3E"/>
    <w:rsid w:val="00076ED0"/>
    <w:rsid w:val="0007720C"/>
    <w:rsid w:val="00077325"/>
    <w:rsid w:val="00077E97"/>
    <w:rsid w:val="00080AA4"/>
    <w:rsid w:val="00080D99"/>
    <w:rsid w:val="00081248"/>
    <w:rsid w:val="00081A2D"/>
    <w:rsid w:val="00081F8B"/>
    <w:rsid w:val="0008254B"/>
    <w:rsid w:val="00082E34"/>
    <w:rsid w:val="00082F01"/>
    <w:rsid w:val="00083381"/>
    <w:rsid w:val="00084914"/>
    <w:rsid w:val="00084C86"/>
    <w:rsid w:val="00084F2E"/>
    <w:rsid w:val="00085228"/>
    <w:rsid w:val="00085479"/>
    <w:rsid w:val="00085697"/>
    <w:rsid w:val="00085D70"/>
    <w:rsid w:val="000861BD"/>
    <w:rsid w:val="00086577"/>
    <w:rsid w:val="00086884"/>
    <w:rsid w:val="00086A68"/>
    <w:rsid w:val="00087251"/>
    <w:rsid w:val="00087284"/>
    <w:rsid w:val="00087913"/>
    <w:rsid w:val="000909FC"/>
    <w:rsid w:val="00090E7F"/>
    <w:rsid w:val="00090EC1"/>
    <w:rsid w:val="00091169"/>
    <w:rsid w:val="00092380"/>
    <w:rsid w:val="00092720"/>
    <w:rsid w:val="00092B98"/>
    <w:rsid w:val="00092EDD"/>
    <w:rsid w:val="000936BE"/>
    <w:rsid w:val="00093DDC"/>
    <w:rsid w:val="00093E7E"/>
    <w:rsid w:val="00094D4E"/>
    <w:rsid w:val="00095804"/>
    <w:rsid w:val="00095A2A"/>
    <w:rsid w:val="000961A7"/>
    <w:rsid w:val="00096F7F"/>
    <w:rsid w:val="00097C43"/>
    <w:rsid w:val="000A00A7"/>
    <w:rsid w:val="000A07A3"/>
    <w:rsid w:val="000A091E"/>
    <w:rsid w:val="000A097A"/>
    <w:rsid w:val="000A0CB2"/>
    <w:rsid w:val="000A10B0"/>
    <w:rsid w:val="000A10C7"/>
    <w:rsid w:val="000A132F"/>
    <w:rsid w:val="000A17FC"/>
    <w:rsid w:val="000A1CE9"/>
    <w:rsid w:val="000A212B"/>
    <w:rsid w:val="000A2530"/>
    <w:rsid w:val="000A2BF1"/>
    <w:rsid w:val="000A3943"/>
    <w:rsid w:val="000A3A2D"/>
    <w:rsid w:val="000A3CB3"/>
    <w:rsid w:val="000A40BA"/>
    <w:rsid w:val="000A4909"/>
    <w:rsid w:val="000A53D1"/>
    <w:rsid w:val="000A54E1"/>
    <w:rsid w:val="000A580D"/>
    <w:rsid w:val="000A6076"/>
    <w:rsid w:val="000A67BD"/>
    <w:rsid w:val="000A6EC2"/>
    <w:rsid w:val="000A712F"/>
    <w:rsid w:val="000A73B5"/>
    <w:rsid w:val="000A74DA"/>
    <w:rsid w:val="000A77D2"/>
    <w:rsid w:val="000A79C5"/>
    <w:rsid w:val="000A7CD2"/>
    <w:rsid w:val="000A7EA1"/>
    <w:rsid w:val="000A7F2A"/>
    <w:rsid w:val="000B0165"/>
    <w:rsid w:val="000B0971"/>
    <w:rsid w:val="000B0BD4"/>
    <w:rsid w:val="000B1229"/>
    <w:rsid w:val="000B1F77"/>
    <w:rsid w:val="000B21DB"/>
    <w:rsid w:val="000B2729"/>
    <w:rsid w:val="000B2D56"/>
    <w:rsid w:val="000B2D9E"/>
    <w:rsid w:val="000B2F67"/>
    <w:rsid w:val="000B322D"/>
    <w:rsid w:val="000B3ABB"/>
    <w:rsid w:val="000B3C7C"/>
    <w:rsid w:val="000B3CA7"/>
    <w:rsid w:val="000B40E2"/>
    <w:rsid w:val="000B448A"/>
    <w:rsid w:val="000B55B8"/>
    <w:rsid w:val="000B7325"/>
    <w:rsid w:val="000C02C1"/>
    <w:rsid w:val="000C052D"/>
    <w:rsid w:val="000C0619"/>
    <w:rsid w:val="000C08C0"/>
    <w:rsid w:val="000C08EC"/>
    <w:rsid w:val="000C0A4F"/>
    <w:rsid w:val="000C1AED"/>
    <w:rsid w:val="000C1C0B"/>
    <w:rsid w:val="000C1CA1"/>
    <w:rsid w:val="000C2C32"/>
    <w:rsid w:val="000C2CC8"/>
    <w:rsid w:val="000C3101"/>
    <w:rsid w:val="000C33A8"/>
    <w:rsid w:val="000C37AD"/>
    <w:rsid w:val="000C397E"/>
    <w:rsid w:val="000C4036"/>
    <w:rsid w:val="000C5E52"/>
    <w:rsid w:val="000C603A"/>
    <w:rsid w:val="000C61EF"/>
    <w:rsid w:val="000C651E"/>
    <w:rsid w:val="000C7185"/>
    <w:rsid w:val="000C76F5"/>
    <w:rsid w:val="000C7A75"/>
    <w:rsid w:val="000D0061"/>
    <w:rsid w:val="000D04E3"/>
    <w:rsid w:val="000D10FF"/>
    <w:rsid w:val="000D131B"/>
    <w:rsid w:val="000D171A"/>
    <w:rsid w:val="000D1B4F"/>
    <w:rsid w:val="000D1E70"/>
    <w:rsid w:val="000D1EC2"/>
    <w:rsid w:val="000D1F9D"/>
    <w:rsid w:val="000D1FDD"/>
    <w:rsid w:val="000D25F6"/>
    <w:rsid w:val="000D2C22"/>
    <w:rsid w:val="000D2D88"/>
    <w:rsid w:val="000D2FD4"/>
    <w:rsid w:val="000D32B1"/>
    <w:rsid w:val="000D3BF5"/>
    <w:rsid w:val="000D40C7"/>
    <w:rsid w:val="000D4142"/>
    <w:rsid w:val="000D53A6"/>
    <w:rsid w:val="000D53CD"/>
    <w:rsid w:val="000D5471"/>
    <w:rsid w:val="000D5917"/>
    <w:rsid w:val="000D6A27"/>
    <w:rsid w:val="000D6B18"/>
    <w:rsid w:val="000D6DB5"/>
    <w:rsid w:val="000D6F8F"/>
    <w:rsid w:val="000D73D8"/>
    <w:rsid w:val="000E0FBF"/>
    <w:rsid w:val="000E188A"/>
    <w:rsid w:val="000E1B7F"/>
    <w:rsid w:val="000E210D"/>
    <w:rsid w:val="000E2300"/>
    <w:rsid w:val="000E234A"/>
    <w:rsid w:val="000E248B"/>
    <w:rsid w:val="000E2629"/>
    <w:rsid w:val="000E27BB"/>
    <w:rsid w:val="000E2E4B"/>
    <w:rsid w:val="000E36E8"/>
    <w:rsid w:val="000E3739"/>
    <w:rsid w:val="000E3C58"/>
    <w:rsid w:val="000E4556"/>
    <w:rsid w:val="000E4E58"/>
    <w:rsid w:val="000E5544"/>
    <w:rsid w:val="000E5791"/>
    <w:rsid w:val="000E5994"/>
    <w:rsid w:val="000E62BD"/>
    <w:rsid w:val="000E6B12"/>
    <w:rsid w:val="000E7C2E"/>
    <w:rsid w:val="000E7DBE"/>
    <w:rsid w:val="000F06E8"/>
    <w:rsid w:val="000F0B33"/>
    <w:rsid w:val="000F12D3"/>
    <w:rsid w:val="000F153D"/>
    <w:rsid w:val="000F1A6C"/>
    <w:rsid w:val="000F293A"/>
    <w:rsid w:val="000F2DC2"/>
    <w:rsid w:val="000F3A3F"/>
    <w:rsid w:val="000F3D6D"/>
    <w:rsid w:val="000F3E79"/>
    <w:rsid w:val="000F3FA0"/>
    <w:rsid w:val="000F3FAC"/>
    <w:rsid w:val="000F4BB4"/>
    <w:rsid w:val="000F4C4D"/>
    <w:rsid w:val="000F4E1A"/>
    <w:rsid w:val="000F559D"/>
    <w:rsid w:val="000F64C0"/>
    <w:rsid w:val="000F6796"/>
    <w:rsid w:val="000F69CE"/>
    <w:rsid w:val="000F6AB4"/>
    <w:rsid w:val="000F6C01"/>
    <w:rsid w:val="000F7699"/>
    <w:rsid w:val="000F7A66"/>
    <w:rsid w:val="00100992"/>
    <w:rsid w:val="001022B9"/>
    <w:rsid w:val="001025B7"/>
    <w:rsid w:val="00102ED6"/>
    <w:rsid w:val="0010325F"/>
    <w:rsid w:val="0010468D"/>
    <w:rsid w:val="001046F8"/>
    <w:rsid w:val="0010495A"/>
    <w:rsid w:val="00105365"/>
    <w:rsid w:val="001059DC"/>
    <w:rsid w:val="00105C12"/>
    <w:rsid w:val="00105ED7"/>
    <w:rsid w:val="00105FDD"/>
    <w:rsid w:val="0010679B"/>
    <w:rsid w:val="00106CF7"/>
    <w:rsid w:val="00107339"/>
    <w:rsid w:val="00107702"/>
    <w:rsid w:val="001078F8"/>
    <w:rsid w:val="00107A3D"/>
    <w:rsid w:val="00107A7D"/>
    <w:rsid w:val="00107B3C"/>
    <w:rsid w:val="001101A3"/>
    <w:rsid w:val="0011047D"/>
    <w:rsid w:val="00111617"/>
    <w:rsid w:val="00111840"/>
    <w:rsid w:val="0011202D"/>
    <w:rsid w:val="00112AAA"/>
    <w:rsid w:val="00112EAE"/>
    <w:rsid w:val="00113809"/>
    <w:rsid w:val="00113B3B"/>
    <w:rsid w:val="00114024"/>
    <w:rsid w:val="00114102"/>
    <w:rsid w:val="00114D07"/>
    <w:rsid w:val="00115ACD"/>
    <w:rsid w:val="001162F0"/>
    <w:rsid w:val="00116DF4"/>
    <w:rsid w:val="00117E27"/>
    <w:rsid w:val="001208EB"/>
    <w:rsid w:val="00120933"/>
    <w:rsid w:val="0012098F"/>
    <w:rsid w:val="00120F41"/>
    <w:rsid w:val="0012109E"/>
    <w:rsid w:val="0012200B"/>
    <w:rsid w:val="0012232A"/>
    <w:rsid w:val="00122F12"/>
    <w:rsid w:val="001236A4"/>
    <w:rsid w:val="00124379"/>
    <w:rsid w:val="0012441D"/>
    <w:rsid w:val="00124432"/>
    <w:rsid w:val="00124B31"/>
    <w:rsid w:val="00124B60"/>
    <w:rsid w:val="00124B78"/>
    <w:rsid w:val="00124C37"/>
    <w:rsid w:val="00125101"/>
    <w:rsid w:val="001255CD"/>
    <w:rsid w:val="00125C18"/>
    <w:rsid w:val="00125F4D"/>
    <w:rsid w:val="0012649A"/>
    <w:rsid w:val="001266EE"/>
    <w:rsid w:val="001268CB"/>
    <w:rsid w:val="00127178"/>
    <w:rsid w:val="0012798A"/>
    <w:rsid w:val="00127C18"/>
    <w:rsid w:val="00127FA4"/>
    <w:rsid w:val="00130970"/>
    <w:rsid w:val="00132102"/>
    <w:rsid w:val="00132797"/>
    <w:rsid w:val="0013408B"/>
    <w:rsid w:val="0013410A"/>
    <w:rsid w:val="001349EF"/>
    <w:rsid w:val="00134CFF"/>
    <w:rsid w:val="00135B4D"/>
    <w:rsid w:val="00135C66"/>
    <w:rsid w:val="001366C9"/>
    <w:rsid w:val="00136915"/>
    <w:rsid w:val="00136F89"/>
    <w:rsid w:val="00137A74"/>
    <w:rsid w:val="00137D03"/>
    <w:rsid w:val="00137FAA"/>
    <w:rsid w:val="0014004C"/>
    <w:rsid w:val="00140051"/>
    <w:rsid w:val="00140158"/>
    <w:rsid w:val="00140C69"/>
    <w:rsid w:val="00141620"/>
    <w:rsid w:val="001416A6"/>
    <w:rsid w:val="001417D7"/>
    <w:rsid w:val="00141D8E"/>
    <w:rsid w:val="0014274D"/>
    <w:rsid w:val="00142D0E"/>
    <w:rsid w:val="001434A9"/>
    <w:rsid w:val="00143653"/>
    <w:rsid w:val="001437B5"/>
    <w:rsid w:val="00143C9D"/>
    <w:rsid w:val="00143E4F"/>
    <w:rsid w:val="00144223"/>
    <w:rsid w:val="00144B31"/>
    <w:rsid w:val="00144BC6"/>
    <w:rsid w:val="00144D02"/>
    <w:rsid w:val="00145A93"/>
    <w:rsid w:val="0014731A"/>
    <w:rsid w:val="00147BB2"/>
    <w:rsid w:val="00147E74"/>
    <w:rsid w:val="001503C6"/>
    <w:rsid w:val="00150A89"/>
    <w:rsid w:val="00150BE0"/>
    <w:rsid w:val="00150F0C"/>
    <w:rsid w:val="00151E63"/>
    <w:rsid w:val="00151ECB"/>
    <w:rsid w:val="00151FC3"/>
    <w:rsid w:val="001526A4"/>
    <w:rsid w:val="00153453"/>
    <w:rsid w:val="00153716"/>
    <w:rsid w:val="00154A58"/>
    <w:rsid w:val="00155AC0"/>
    <w:rsid w:val="001564D6"/>
    <w:rsid w:val="001567F0"/>
    <w:rsid w:val="00156A5D"/>
    <w:rsid w:val="001572C2"/>
    <w:rsid w:val="0015745C"/>
    <w:rsid w:val="00157E37"/>
    <w:rsid w:val="0016197D"/>
    <w:rsid w:val="00161DBF"/>
    <w:rsid w:val="001620BC"/>
    <w:rsid w:val="0016238C"/>
    <w:rsid w:val="001624D9"/>
    <w:rsid w:val="00165591"/>
    <w:rsid w:val="001658A4"/>
    <w:rsid w:val="00165DAC"/>
    <w:rsid w:val="0016650B"/>
    <w:rsid w:val="001677D5"/>
    <w:rsid w:val="00170CEC"/>
    <w:rsid w:val="00170DE4"/>
    <w:rsid w:val="00171303"/>
    <w:rsid w:val="00171CA8"/>
    <w:rsid w:val="0017228B"/>
    <w:rsid w:val="00172B87"/>
    <w:rsid w:val="001737A8"/>
    <w:rsid w:val="00173C5E"/>
    <w:rsid w:val="00173E4E"/>
    <w:rsid w:val="001747E3"/>
    <w:rsid w:val="00174DC6"/>
    <w:rsid w:val="00176093"/>
    <w:rsid w:val="00176FD9"/>
    <w:rsid w:val="00177F00"/>
    <w:rsid w:val="001803F7"/>
    <w:rsid w:val="0018091E"/>
    <w:rsid w:val="00180F43"/>
    <w:rsid w:val="0018142B"/>
    <w:rsid w:val="00181626"/>
    <w:rsid w:val="00181718"/>
    <w:rsid w:val="00181A5E"/>
    <w:rsid w:val="00181F75"/>
    <w:rsid w:val="0018231B"/>
    <w:rsid w:val="00183D74"/>
    <w:rsid w:val="0018400B"/>
    <w:rsid w:val="00184386"/>
    <w:rsid w:val="0018441D"/>
    <w:rsid w:val="00184946"/>
    <w:rsid w:val="00184B95"/>
    <w:rsid w:val="00184D6B"/>
    <w:rsid w:val="00184F28"/>
    <w:rsid w:val="00184FC7"/>
    <w:rsid w:val="00184FCC"/>
    <w:rsid w:val="00185004"/>
    <w:rsid w:val="0018573A"/>
    <w:rsid w:val="00185A4E"/>
    <w:rsid w:val="00185B8A"/>
    <w:rsid w:val="00185CF5"/>
    <w:rsid w:val="00185D69"/>
    <w:rsid w:val="0018677D"/>
    <w:rsid w:val="00190144"/>
    <w:rsid w:val="0019076D"/>
    <w:rsid w:val="00190C3E"/>
    <w:rsid w:val="001910B3"/>
    <w:rsid w:val="001911A9"/>
    <w:rsid w:val="00191E2A"/>
    <w:rsid w:val="0019222B"/>
    <w:rsid w:val="0019255F"/>
    <w:rsid w:val="0019300B"/>
    <w:rsid w:val="00194369"/>
    <w:rsid w:val="0019522F"/>
    <w:rsid w:val="001952D2"/>
    <w:rsid w:val="0019576D"/>
    <w:rsid w:val="001959D9"/>
    <w:rsid w:val="001960F7"/>
    <w:rsid w:val="0019661D"/>
    <w:rsid w:val="00197353"/>
    <w:rsid w:val="001973F7"/>
    <w:rsid w:val="001A0830"/>
    <w:rsid w:val="001A153E"/>
    <w:rsid w:val="001A1AC3"/>
    <w:rsid w:val="001A25DD"/>
    <w:rsid w:val="001A2CBF"/>
    <w:rsid w:val="001A379F"/>
    <w:rsid w:val="001A3D78"/>
    <w:rsid w:val="001A4383"/>
    <w:rsid w:val="001A43B9"/>
    <w:rsid w:val="001A4B05"/>
    <w:rsid w:val="001A4DDA"/>
    <w:rsid w:val="001A4F9A"/>
    <w:rsid w:val="001A5709"/>
    <w:rsid w:val="001A5C7E"/>
    <w:rsid w:val="001A5C82"/>
    <w:rsid w:val="001A6036"/>
    <w:rsid w:val="001A6085"/>
    <w:rsid w:val="001A6436"/>
    <w:rsid w:val="001A69CC"/>
    <w:rsid w:val="001A72DF"/>
    <w:rsid w:val="001A7577"/>
    <w:rsid w:val="001A7D54"/>
    <w:rsid w:val="001B07A9"/>
    <w:rsid w:val="001B0CD3"/>
    <w:rsid w:val="001B1228"/>
    <w:rsid w:val="001B1B1F"/>
    <w:rsid w:val="001B1C8F"/>
    <w:rsid w:val="001B2826"/>
    <w:rsid w:val="001B2DB6"/>
    <w:rsid w:val="001B327F"/>
    <w:rsid w:val="001B36D8"/>
    <w:rsid w:val="001B42A5"/>
    <w:rsid w:val="001B46DF"/>
    <w:rsid w:val="001B4D0F"/>
    <w:rsid w:val="001B58C2"/>
    <w:rsid w:val="001B5ABB"/>
    <w:rsid w:val="001B66EE"/>
    <w:rsid w:val="001B68B9"/>
    <w:rsid w:val="001B68DA"/>
    <w:rsid w:val="001B6BF7"/>
    <w:rsid w:val="001B6D26"/>
    <w:rsid w:val="001B6ED0"/>
    <w:rsid w:val="001B7135"/>
    <w:rsid w:val="001B7D24"/>
    <w:rsid w:val="001B7F23"/>
    <w:rsid w:val="001C006B"/>
    <w:rsid w:val="001C0315"/>
    <w:rsid w:val="001C0511"/>
    <w:rsid w:val="001C05F6"/>
    <w:rsid w:val="001C09B1"/>
    <w:rsid w:val="001C0BDD"/>
    <w:rsid w:val="001C2B8D"/>
    <w:rsid w:val="001C2CE7"/>
    <w:rsid w:val="001C341B"/>
    <w:rsid w:val="001C376F"/>
    <w:rsid w:val="001C38AF"/>
    <w:rsid w:val="001C3F59"/>
    <w:rsid w:val="001C44B2"/>
    <w:rsid w:val="001C5784"/>
    <w:rsid w:val="001C57A6"/>
    <w:rsid w:val="001C57E2"/>
    <w:rsid w:val="001C6150"/>
    <w:rsid w:val="001C6332"/>
    <w:rsid w:val="001C65F2"/>
    <w:rsid w:val="001C67FD"/>
    <w:rsid w:val="001C6CB7"/>
    <w:rsid w:val="001C6FBD"/>
    <w:rsid w:val="001D0B0F"/>
    <w:rsid w:val="001D0B1C"/>
    <w:rsid w:val="001D1273"/>
    <w:rsid w:val="001D1300"/>
    <w:rsid w:val="001D167A"/>
    <w:rsid w:val="001D1B30"/>
    <w:rsid w:val="001D1F9E"/>
    <w:rsid w:val="001D1FC0"/>
    <w:rsid w:val="001D2128"/>
    <w:rsid w:val="001D26EE"/>
    <w:rsid w:val="001D2810"/>
    <w:rsid w:val="001D524A"/>
    <w:rsid w:val="001D5611"/>
    <w:rsid w:val="001D6464"/>
    <w:rsid w:val="001D72E1"/>
    <w:rsid w:val="001D7FB3"/>
    <w:rsid w:val="001E007E"/>
    <w:rsid w:val="001E0F20"/>
    <w:rsid w:val="001E1276"/>
    <w:rsid w:val="001E1282"/>
    <w:rsid w:val="001E1A5B"/>
    <w:rsid w:val="001E233F"/>
    <w:rsid w:val="001E257D"/>
    <w:rsid w:val="001E2963"/>
    <w:rsid w:val="001E31B6"/>
    <w:rsid w:val="001E339E"/>
    <w:rsid w:val="001E35FF"/>
    <w:rsid w:val="001E3B09"/>
    <w:rsid w:val="001E3BC0"/>
    <w:rsid w:val="001E40BB"/>
    <w:rsid w:val="001E4187"/>
    <w:rsid w:val="001E4667"/>
    <w:rsid w:val="001E4C7C"/>
    <w:rsid w:val="001E5154"/>
    <w:rsid w:val="001E5953"/>
    <w:rsid w:val="001E5D36"/>
    <w:rsid w:val="001F04FA"/>
    <w:rsid w:val="001F05FB"/>
    <w:rsid w:val="001F1544"/>
    <w:rsid w:val="001F1AB8"/>
    <w:rsid w:val="001F1D72"/>
    <w:rsid w:val="001F2B7A"/>
    <w:rsid w:val="001F2DD5"/>
    <w:rsid w:val="001F2ED1"/>
    <w:rsid w:val="001F3DF7"/>
    <w:rsid w:val="001F413E"/>
    <w:rsid w:val="001F4317"/>
    <w:rsid w:val="001F4898"/>
    <w:rsid w:val="001F5680"/>
    <w:rsid w:val="001F5C7E"/>
    <w:rsid w:val="001F67AE"/>
    <w:rsid w:val="001F6AF3"/>
    <w:rsid w:val="001F6D95"/>
    <w:rsid w:val="001F71F6"/>
    <w:rsid w:val="001F773F"/>
    <w:rsid w:val="001F7779"/>
    <w:rsid w:val="001F79FB"/>
    <w:rsid w:val="002002E4"/>
    <w:rsid w:val="00200761"/>
    <w:rsid w:val="00200D12"/>
    <w:rsid w:val="00201299"/>
    <w:rsid w:val="00201805"/>
    <w:rsid w:val="002018CA"/>
    <w:rsid w:val="00201EC8"/>
    <w:rsid w:val="00201EDB"/>
    <w:rsid w:val="002023B0"/>
    <w:rsid w:val="002027B3"/>
    <w:rsid w:val="00203900"/>
    <w:rsid w:val="002040D2"/>
    <w:rsid w:val="002048CF"/>
    <w:rsid w:val="002048E4"/>
    <w:rsid w:val="002048F9"/>
    <w:rsid w:val="00205C38"/>
    <w:rsid w:val="00205E0C"/>
    <w:rsid w:val="002067D0"/>
    <w:rsid w:val="00207405"/>
    <w:rsid w:val="00207A8C"/>
    <w:rsid w:val="00207AF0"/>
    <w:rsid w:val="00210209"/>
    <w:rsid w:val="0021028F"/>
    <w:rsid w:val="00210BEC"/>
    <w:rsid w:val="002111FF"/>
    <w:rsid w:val="00211603"/>
    <w:rsid w:val="00211EA6"/>
    <w:rsid w:val="0021282C"/>
    <w:rsid w:val="00212A67"/>
    <w:rsid w:val="00212C6E"/>
    <w:rsid w:val="00213069"/>
    <w:rsid w:val="002133A9"/>
    <w:rsid w:val="002134A3"/>
    <w:rsid w:val="00213A7C"/>
    <w:rsid w:val="00214A4D"/>
    <w:rsid w:val="00215C4C"/>
    <w:rsid w:val="00215F87"/>
    <w:rsid w:val="00215FB6"/>
    <w:rsid w:val="0021648B"/>
    <w:rsid w:val="00216A12"/>
    <w:rsid w:val="00216AC1"/>
    <w:rsid w:val="00216EC8"/>
    <w:rsid w:val="00216F77"/>
    <w:rsid w:val="00216FEC"/>
    <w:rsid w:val="0021706E"/>
    <w:rsid w:val="00217368"/>
    <w:rsid w:val="00217B8D"/>
    <w:rsid w:val="002214A3"/>
    <w:rsid w:val="002221C5"/>
    <w:rsid w:val="0022242D"/>
    <w:rsid w:val="002224EB"/>
    <w:rsid w:val="002225FB"/>
    <w:rsid w:val="00222735"/>
    <w:rsid w:val="00222A95"/>
    <w:rsid w:val="00223D4E"/>
    <w:rsid w:val="00225858"/>
    <w:rsid w:val="002258E8"/>
    <w:rsid w:val="00226519"/>
    <w:rsid w:val="00226BAA"/>
    <w:rsid w:val="00226EBC"/>
    <w:rsid w:val="002273BF"/>
    <w:rsid w:val="002302AC"/>
    <w:rsid w:val="00230372"/>
    <w:rsid w:val="00230512"/>
    <w:rsid w:val="00230918"/>
    <w:rsid w:val="00230CEF"/>
    <w:rsid w:val="00230D90"/>
    <w:rsid w:val="0023127B"/>
    <w:rsid w:val="0023127C"/>
    <w:rsid w:val="00231F77"/>
    <w:rsid w:val="00232B97"/>
    <w:rsid w:val="00232E53"/>
    <w:rsid w:val="00232F98"/>
    <w:rsid w:val="00233352"/>
    <w:rsid w:val="0023351C"/>
    <w:rsid w:val="002335B0"/>
    <w:rsid w:val="00233625"/>
    <w:rsid w:val="002336F2"/>
    <w:rsid w:val="0023431D"/>
    <w:rsid w:val="002343B5"/>
    <w:rsid w:val="00234902"/>
    <w:rsid w:val="00235A97"/>
    <w:rsid w:val="00235F03"/>
    <w:rsid w:val="002362CF"/>
    <w:rsid w:val="00237139"/>
    <w:rsid w:val="002374F3"/>
    <w:rsid w:val="00237548"/>
    <w:rsid w:val="00237710"/>
    <w:rsid w:val="00237758"/>
    <w:rsid w:val="0023787E"/>
    <w:rsid w:val="00237DFC"/>
    <w:rsid w:val="002405A3"/>
    <w:rsid w:val="00240DAD"/>
    <w:rsid w:val="002416E4"/>
    <w:rsid w:val="00242205"/>
    <w:rsid w:val="00242930"/>
    <w:rsid w:val="00242AD8"/>
    <w:rsid w:val="00243447"/>
    <w:rsid w:val="0024351C"/>
    <w:rsid w:val="00243B72"/>
    <w:rsid w:val="00244926"/>
    <w:rsid w:val="002456BF"/>
    <w:rsid w:val="002459D5"/>
    <w:rsid w:val="00245C4A"/>
    <w:rsid w:val="00245EE3"/>
    <w:rsid w:val="00245F44"/>
    <w:rsid w:val="00246382"/>
    <w:rsid w:val="00246C0F"/>
    <w:rsid w:val="002470B7"/>
    <w:rsid w:val="00247FCB"/>
    <w:rsid w:val="00250597"/>
    <w:rsid w:val="00250A39"/>
    <w:rsid w:val="00250BFC"/>
    <w:rsid w:val="0025140E"/>
    <w:rsid w:val="002518A7"/>
    <w:rsid w:val="002518FB"/>
    <w:rsid w:val="00251A1E"/>
    <w:rsid w:val="00251D03"/>
    <w:rsid w:val="002522E6"/>
    <w:rsid w:val="002533F0"/>
    <w:rsid w:val="00253B70"/>
    <w:rsid w:val="00253DB5"/>
    <w:rsid w:val="00253E03"/>
    <w:rsid w:val="00254049"/>
    <w:rsid w:val="00254CFF"/>
    <w:rsid w:val="00254EEC"/>
    <w:rsid w:val="002550E2"/>
    <w:rsid w:val="00255906"/>
    <w:rsid w:val="00255A22"/>
    <w:rsid w:val="00255BE1"/>
    <w:rsid w:val="00255E7F"/>
    <w:rsid w:val="00256857"/>
    <w:rsid w:val="00256A33"/>
    <w:rsid w:val="00256D0A"/>
    <w:rsid w:val="00257080"/>
    <w:rsid w:val="002574D2"/>
    <w:rsid w:val="00257586"/>
    <w:rsid w:val="00257659"/>
    <w:rsid w:val="0025778B"/>
    <w:rsid w:val="00257D3D"/>
    <w:rsid w:val="00260669"/>
    <w:rsid w:val="00260686"/>
    <w:rsid w:val="00261379"/>
    <w:rsid w:val="00261C6C"/>
    <w:rsid w:val="002622F1"/>
    <w:rsid w:val="0026236C"/>
    <w:rsid w:val="002623CD"/>
    <w:rsid w:val="00262487"/>
    <w:rsid w:val="0026303B"/>
    <w:rsid w:val="002633BE"/>
    <w:rsid w:val="00263CA6"/>
    <w:rsid w:val="00263D47"/>
    <w:rsid w:val="00263D85"/>
    <w:rsid w:val="00263F71"/>
    <w:rsid w:val="0026410C"/>
    <w:rsid w:val="002648E5"/>
    <w:rsid w:val="00264C66"/>
    <w:rsid w:val="00264D4B"/>
    <w:rsid w:val="002651F0"/>
    <w:rsid w:val="00266195"/>
    <w:rsid w:val="002661D7"/>
    <w:rsid w:val="002673B0"/>
    <w:rsid w:val="00267C4F"/>
    <w:rsid w:val="00267CBE"/>
    <w:rsid w:val="00267D85"/>
    <w:rsid w:val="00270020"/>
    <w:rsid w:val="00270093"/>
    <w:rsid w:val="00270D8D"/>
    <w:rsid w:val="00271F6A"/>
    <w:rsid w:val="002726D8"/>
    <w:rsid w:val="00272923"/>
    <w:rsid w:val="00272E42"/>
    <w:rsid w:val="002732FA"/>
    <w:rsid w:val="0027368A"/>
    <w:rsid w:val="002737F5"/>
    <w:rsid w:val="00273DD4"/>
    <w:rsid w:val="0027420A"/>
    <w:rsid w:val="00274B12"/>
    <w:rsid w:val="0027560A"/>
    <w:rsid w:val="00276264"/>
    <w:rsid w:val="00276859"/>
    <w:rsid w:val="00276866"/>
    <w:rsid w:val="002774AB"/>
    <w:rsid w:val="00277A49"/>
    <w:rsid w:val="00277ABE"/>
    <w:rsid w:val="00280673"/>
    <w:rsid w:val="00282482"/>
    <w:rsid w:val="00282A01"/>
    <w:rsid w:val="0028300B"/>
    <w:rsid w:val="00283D31"/>
    <w:rsid w:val="002848F3"/>
    <w:rsid w:val="00284AC5"/>
    <w:rsid w:val="00284C79"/>
    <w:rsid w:val="002855BD"/>
    <w:rsid w:val="002866DA"/>
    <w:rsid w:val="00287A63"/>
    <w:rsid w:val="00287C1A"/>
    <w:rsid w:val="0029092C"/>
    <w:rsid w:val="00290E87"/>
    <w:rsid w:val="002912C5"/>
    <w:rsid w:val="00291FAC"/>
    <w:rsid w:val="00292117"/>
    <w:rsid w:val="002921A6"/>
    <w:rsid w:val="0029260A"/>
    <w:rsid w:val="00292614"/>
    <w:rsid w:val="00292636"/>
    <w:rsid w:val="00292AD1"/>
    <w:rsid w:val="00292C17"/>
    <w:rsid w:val="00292EA2"/>
    <w:rsid w:val="0029327F"/>
    <w:rsid w:val="002936ED"/>
    <w:rsid w:val="0029396D"/>
    <w:rsid w:val="00293CF8"/>
    <w:rsid w:val="00293D2F"/>
    <w:rsid w:val="002947A9"/>
    <w:rsid w:val="00294D13"/>
    <w:rsid w:val="00294DC6"/>
    <w:rsid w:val="00294F46"/>
    <w:rsid w:val="0029575D"/>
    <w:rsid w:val="00295DB6"/>
    <w:rsid w:val="0029661B"/>
    <w:rsid w:val="00296683"/>
    <w:rsid w:val="0029670B"/>
    <w:rsid w:val="00296C9B"/>
    <w:rsid w:val="002975C2"/>
    <w:rsid w:val="00297782"/>
    <w:rsid w:val="00297A5B"/>
    <w:rsid w:val="002A0217"/>
    <w:rsid w:val="002A0225"/>
    <w:rsid w:val="002A0272"/>
    <w:rsid w:val="002A17D7"/>
    <w:rsid w:val="002A1AEA"/>
    <w:rsid w:val="002A304D"/>
    <w:rsid w:val="002A391F"/>
    <w:rsid w:val="002A3A8E"/>
    <w:rsid w:val="002A3B05"/>
    <w:rsid w:val="002A4132"/>
    <w:rsid w:val="002A4959"/>
    <w:rsid w:val="002A73B9"/>
    <w:rsid w:val="002A7A43"/>
    <w:rsid w:val="002B043F"/>
    <w:rsid w:val="002B0585"/>
    <w:rsid w:val="002B1147"/>
    <w:rsid w:val="002B1840"/>
    <w:rsid w:val="002B1FE6"/>
    <w:rsid w:val="002B2581"/>
    <w:rsid w:val="002B28F2"/>
    <w:rsid w:val="002B290B"/>
    <w:rsid w:val="002B2B3F"/>
    <w:rsid w:val="002B2BA2"/>
    <w:rsid w:val="002B2FDE"/>
    <w:rsid w:val="002B3170"/>
    <w:rsid w:val="002B3290"/>
    <w:rsid w:val="002B32C5"/>
    <w:rsid w:val="002B34F2"/>
    <w:rsid w:val="002B4079"/>
    <w:rsid w:val="002B444B"/>
    <w:rsid w:val="002B4704"/>
    <w:rsid w:val="002B476B"/>
    <w:rsid w:val="002B558B"/>
    <w:rsid w:val="002B62CA"/>
    <w:rsid w:val="002B6989"/>
    <w:rsid w:val="002B6D76"/>
    <w:rsid w:val="002B7DF5"/>
    <w:rsid w:val="002C058C"/>
    <w:rsid w:val="002C0D02"/>
    <w:rsid w:val="002C12CA"/>
    <w:rsid w:val="002C19B8"/>
    <w:rsid w:val="002C1D79"/>
    <w:rsid w:val="002C2FAD"/>
    <w:rsid w:val="002C3FF7"/>
    <w:rsid w:val="002C433F"/>
    <w:rsid w:val="002C4C02"/>
    <w:rsid w:val="002C4E58"/>
    <w:rsid w:val="002C4F2A"/>
    <w:rsid w:val="002C5332"/>
    <w:rsid w:val="002C5507"/>
    <w:rsid w:val="002C5634"/>
    <w:rsid w:val="002C57F1"/>
    <w:rsid w:val="002C583E"/>
    <w:rsid w:val="002C61E0"/>
    <w:rsid w:val="002C67FF"/>
    <w:rsid w:val="002C6B43"/>
    <w:rsid w:val="002C6DEC"/>
    <w:rsid w:val="002C74BF"/>
    <w:rsid w:val="002D077A"/>
    <w:rsid w:val="002D1D19"/>
    <w:rsid w:val="002D20A5"/>
    <w:rsid w:val="002D27C7"/>
    <w:rsid w:val="002D2A30"/>
    <w:rsid w:val="002D3835"/>
    <w:rsid w:val="002D3BF6"/>
    <w:rsid w:val="002D3F11"/>
    <w:rsid w:val="002D434C"/>
    <w:rsid w:val="002D4529"/>
    <w:rsid w:val="002D47B8"/>
    <w:rsid w:val="002D4FF7"/>
    <w:rsid w:val="002D5344"/>
    <w:rsid w:val="002D5654"/>
    <w:rsid w:val="002D6871"/>
    <w:rsid w:val="002D6F97"/>
    <w:rsid w:val="002D774D"/>
    <w:rsid w:val="002D7B98"/>
    <w:rsid w:val="002E086E"/>
    <w:rsid w:val="002E0A4E"/>
    <w:rsid w:val="002E110C"/>
    <w:rsid w:val="002E1938"/>
    <w:rsid w:val="002E356C"/>
    <w:rsid w:val="002E357D"/>
    <w:rsid w:val="002E35BE"/>
    <w:rsid w:val="002E3763"/>
    <w:rsid w:val="002E3A40"/>
    <w:rsid w:val="002E4821"/>
    <w:rsid w:val="002E533A"/>
    <w:rsid w:val="002E599F"/>
    <w:rsid w:val="002E5F01"/>
    <w:rsid w:val="002E60A5"/>
    <w:rsid w:val="002E6242"/>
    <w:rsid w:val="002E7B5D"/>
    <w:rsid w:val="002F0290"/>
    <w:rsid w:val="002F0B46"/>
    <w:rsid w:val="002F0F0B"/>
    <w:rsid w:val="002F13CA"/>
    <w:rsid w:val="002F1888"/>
    <w:rsid w:val="002F1953"/>
    <w:rsid w:val="002F1A11"/>
    <w:rsid w:val="002F249A"/>
    <w:rsid w:val="002F26A8"/>
    <w:rsid w:val="002F2B9B"/>
    <w:rsid w:val="002F2F88"/>
    <w:rsid w:val="002F319C"/>
    <w:rsid w:val="002F4A44"/>
    <w:rsid w:val="002F4EB7"/>
    <w:rsid w:val="002F5215"/>
    <w:rsid w:val="002F563B"/>
    <w:rsid w:val="002F5B43"/>
    <w:rsid w:val="002F5EDA"/>
    <w:rsid w:val="002F6992"/>
    <w:rsid w:val="002F788F"/>
    <w:rsid w:val="002F7BFC"/>
    <w:rsid w:val="002F7C7E"/>
    <w:rsid w:val="00300C7C"/>
    <w:rsid w:val="00300D53"/>
    <w:rsid w:val="003010C4"/>
    <w:rsid w:val="00301719"/>
    <w:rsid w:val="00301B19"/>
    <w:rsid w:val="00302073"/>
    <w:rsid w:val="0030228D"/>
    <w:rsid w:val="0030467B"/>
    <w:rsid w:val="00304762"/>
    <w:rsid w:val="003048F9"/>
    <w:rsid w:val="00304A02"/>
    <w:rsid w:val="003051B0"/>
    <w:rsid w:val="00305777"/>
    <w:rsid w:val="00305969"/>
    <w:rsid w:val="00306AA8"/>
    <w:rsid w:val="00306B83"/>
    <w:rsid w:val="00306F1F"/>
    <w:rsid w:val="00310812"/>
    <w:rsid w:val="00310B14"/>
    <w:rsid w:val="00311A9F"/>
    <w:rsid w:val="00311AF6"/>
    <w:rsid w:val="00311E0C"/>
    <w:rsid w:val="00311E7E"/>
    <w:rsid w:val="003121B7"/>
    <w:rsid w:val="00312429"/>
    <w:rsid w:val="00313457"/>
    <w:rsid w:val="00313A6B"/>
    <w:rsid w:val="00313DD2"/>
    <w:rsid w:val="003145F2"/>
    <w:rsid w:val="00314800"/>
    <w:rsid w:val="00315468"/>
    <w:rsid w:val="00315D6B"/>
    <w:rsid w:val="003168FA"/>
    <w:rsid w:val="00316F75"/>
    <w:rsid w:val="003174FA"/>
    <w:rsid w:val="00317D8A"/>
    <w:rsid w:val="003203DD"/>
    <w:rsid w:val="00320B6F"/>
    <w:rsid w:val="003213D9"/>
    <w:rsid w:val="00321A7A"/>
    <w:rsid w:val="00323068"/>
    <w:rsid w:val="003239B5"/>
    <w:rsid w:val="00323E1D"/>
    <w:rsid w:val="00324617"/>
    <w:rsid w:val="00324A10"/>
    <w:rsid w:val="00324F08"/>
    <w:rsid w:val="0032587F"/>
    <w:rsid w:val="00325C47"/>
    <w:rsid w:val="003264FC"/>
    <w:rsid w:val="0032680A"/>
    <w:rsid w:val="00326C4B"/>
    <w:rsid w:val="00326DCA"/>
    <w:rsid w:val="00327CD1"/>
    <w:rsid w:val="00330051"/>
    <w:rsid w:val="003304C9"/>
    <w:rsid w:val="00330C55"/>
    <w:rsid w:val="00330DA5"/>
    <w:rsid w:val="0033193A"/>
    <w:rsid w:val="0033214D"/>
    <w:rsid w:val="00333AF5"/>
    <w:rsid w:val="00333CC0"/>
    <w:rsid w:val="003340A9"/>
    <w:rsid w:val="00334382"/>
    <w:rsid w:val="003344CF"/>
    <w:rsid w:val="00334515"/>
    <w:rsid w:val="0033532F"/>
    <w:rsid w:val="00335A8C"/>
    <w:rsid w:val="00335B86"/>
    <w:rsid w:val="00336083"/>
    <w:rsid w:val="003365A0"/>
    <w:rsid w:val="003367A3"/>
    <w:rsid w:val="0033767E"/>
    <w:rsid w:val="00337E93"/>
    <w:rsid w:val="00340179"/>
    <w:rsid w:val="00340597"/>
    <w:rsid w:val="0034131A"/>
    <w:rsid w:val="00341360"/>
    <w:rsid w:val="003415FD"/>
    <w:rsid w:val="00341AB5"/>
    <w:rsid w:val="00341C6A"/>
    <w:rsid w:val="00342269"/>
    <w:rsid w:val="003426C8"/>
    <w:rsid w:val="003428DF"/>
    <w:rsid w:val="00342B18"/>
    <w:rsid w:val="00344CB2"/>
    <w:rsid w:val="00344D0D"/>
    <w:rsid w:val="00344FFB"/>
    <w:rsid w:val="00345368"/>
    <w:rsid w:val="003459FA"/>
    <w:rsid w:val="00345C9C"/>
    <w:rsid w:val="00345CEB"/>
    <w:rsid w:val="003465AF"/>
    <w:rsid w:val="00346E9D"/>
    <w:rsid w:val="003475CB"/>
    <w:rsid w:val="003476D0"/>
    <w:rsid w:val="003478BC"/>
    <w:rsid w:val="003478FE"/>
    <w:rsid w:val="0035012A"/>
    <w:rsid w:val="003503F9"/>
    <w:rsid w:val="00350B42"/>
    <w:rsid w:val="00351CD5"/>
    <w:rsid w:val="00351E1F"/>
    <w:rsid w:val="003527A0"/>
    <w:rsid w:val="0035295A"/>
    <w:rsid w:val="003529B9"/>
    <w:rsid w:val="00352F1F"/>
    <w:rsid w:val="0035339D"/>
    <w:rsid w:val="00353CC4"/>
    <w:rsid w:val="00353EF5"/>
    <w:rsid w:val="0035424A"/>
    <w:rsid w:val="0035463D"/>
    <w:rsid w:val="003547E1"/>
    <w:rsid w:val="003549DC"/>
    <w:rsid w:val="0035500E"/>
    <w:rsid w:val="003556F5"/>
    <w:rsid w:val="00355DC2"/>
    <w:rsid w:val="003562F1"/>
    <w:rsid w:val="003563B1"/>
    <w:rsid w:val="003563C0"/>
    <w:rsid w:val="00356B46"/>
    <w:rsid w:val="00357038"/>
    <w:rsid w:val="003573BA"/>
    <w:rsid w:val="003576DA"/>
    <w:rsid w:val="00357DE7"/>
    <w:rsid w:val="00357FA7"/>
    <w:rsid w:val="003605EB"/>
    <w:rsid w:val="003607FB"/>
    <w:rsid w:val="00360A0F"/>
    <w:rsid w:val="00360CF6"/>
    <w:rsid w:val="00360E76"/>
    <w:rsid w:val="00360F59"/>
    <w:rsid w:val="003616D6"/>
    <w:rsid w:val="00361B4C"/>
    <w:rsid w:val="00362355"/>
    <w:rsid w:val="003623BE"/>
    <w:rsid w:val="00362432"/>
    <w:rsid w:val="00362B16"/>
    <w:rsid w:val="003636DE"/>
    <w:rsid w:val="00363A1B"/>
    <w:rsid w:val="003642C4"/>
    <w:rsid w:val="003646C3"/>
    <w:rsid w:val="0036494D"/>
    <w:rsid w:val="00364CEB"/>
    <w:rsid w:val="00364DAA"/>
    <w:rsid w:val="00365776"/>
    <w:rsid w:val="003658FB"/>
    <w:rsid w:val="00365CBB"/>
    <w:rsid w:val="00366AD3"/>
    <w:rsid w:val="00366E18"/>
    <w:rsid w:val="0036768F"/>
    <w:rsid w:val="0037010C"/>
    <w:rsid w:val="003701E8"/>
    <w:rsid w:val="003707E0"/>
    <w:rsid w:val="003711EF"/>
    <w:rsid w:val="0037130A"/>
    <w:rsid w:val="00371994"/>
    <w:rsid w:val="00372429"/>
    <w:rsid w:val="003728EC"/>
    <w:rsid w:val="00372D62"/>
    <w:rsid w:val="00373807"/>
    <w:rsid w:val="00374E21"/>
    <w:rsid w:val="00375881"/>
    <w:rsid w:val="003758CC"/>
    <w:rsid w:val="00375A81"/>
    <w:rsid w:val="00375B3F"/>
    <w:rsid w:val="00375E53"/>
    <w:rsid w:val="003767FF"/>
    <w:rsid w:val="00376B71"/>
    <w:rsid w:val="00376B74"/>
    <w:rsid w:val="003770A1"/>
    <w:rsid w:val="003774DE"/>
    <w:rsid w:val="00377A3A"/>
    <w:rsid w:val="00381A2F"/>
    <w:rsid w:val="00381E99"/>
    <w:rsid w:val="003823F8"/>
    <w:rsid w:val="00382C53"/>
    <w:rsid w:val="00382F92"/>
    <w:rsid w:val="00384E8D"/>
    <w:rsid w:val="0038645D"/>
    <w:rsid w:val="00387462"/>
    <w:rsid w:val="00387F13"/>
    <w:rsid w:val="003904FE"/>
    <w:rsid w:val="0039057B"/>
    <w:rsid w:val="00390F55"/>
    <w:rsid w:val="00390FD6"/>
    <w:rsid w:val="0039116D"/>
    <w:rsid w:val="003915C3"/>
    <w:rsid w:val="00391C0E"/>
    <w:rsid w:val="00391EBA"/>
    <w:rsid w:val="003932DC"/>
    <w:rsid w:val="003937BB"/>
    <w:rsid w:val="003938F4"/>
    <w:rsid w:val="00393D60"/>
    <w:rsid w:val="00394242"/>
    <w:rsid w:val="00394362"/>
    <w:rsid w:val="00394A13"/>
    <w:rsid w:val="003953AB"/>
    <w:rsid w:val="0039557B"/>
    <w:rsid w:val="00395D68"/>
    <w:rsid w:val="00395E92"/>
    <w:rsid w:val="00396135"/>
    <w:rsid w:val="00396259"/>
    <w:rsid w:val="003976D8"/>
    <w:rsid w:val="00397C3D"/>
    <w:rsid w:val="00397F31"/>
    <w:rsid w:val="003A0551"/>
    <w:rsid w:val="003A0665"/>
    <w:rsid w:val="003A086E"/>
    <w:rsid w:val="003A08CC"/>
    <w:rsid w:val="003A1115"/>
    <w:rsid w:val="003A1757"/>
    <w:rsid w:val="003A1D21"/>
    <w:rsid w:val="003A23F4"/>
    <w:rsid w:val="003A283B"/>
    <w:rsid w:val="003A2B7B"/>
    <w:rsid w:val="003A2E3B"/>
    <w:rsid w:val="003A2EE0"/>
    <w:rsid w:val="003A3155"/>
    <w:rsid w:val="003A3646"/>
    <w:rsid w:val="003A4326"/>
    <w:rsid w:val="003A4461"/>
    <w:rsid w:val="003A4C8D"/>
    <w:rsid w:val="003A4FBE"/>
    <w:rsid w:val="003A574E"/>
    <w:rsid w:val="003A5A59"/>
    <w:rsid w:val="003A5F2C"/>
    <w:rsid w:val="003A601F"/>
    <w:rsid w:val="003A678B"/>
    <w:rsid w:val="003A68F3"/>
    <w:rsid w:val="003A6C0F"/>
    <w:rsid w:val="003A6D08"/>
    <w:rsid w:val="003A6FAB"/>
    <w:rsid w:val="003A71B1"/>
    <w:rsid w:val="003A745F"/>
    <w:rsid w:val="003A77A0"/>
    <w:rsid w:val="003B02AB"/>
    <w:rsid w:val="003B0ADB"/>
    <w:rsid w:val="003B0D07"/>
    <w:rsid w:val="003B19B7"/>
    <w:rsid w:val="003B1A6E"/>
    <w:rsid w:val="003B21F2"/>
    <w:rsid w:val="003B2AC3"/>
    <w:rsid w:val="003B3392"/>
    <w:rsid w:val="003B3461"/>
    <w:rsid w:val="003B3969"/>
    <w:rsid w:val="003B3B4E"/>
    <w:rsid w:val="003B3B51"/>
    <w:rsid w:val="003B3FE6"/>
    <w:rsid w:val="003B4535"/>
    <w:rsid w:val="003B51BB"/>
    <w:rsid w:val="003B5A91"/>
    <w:rsid w:val="003B5AE5"/>
    <w:rsid w:val="003B6386"/>
    <w:rsid w:val="003B68F4"/>
    <w:rsid w:val="003C12BF"/>
    <w:rsid w:val="003C279B"/>
    <w:rsid w:val="003C2FAE"/>
    <w:rsid w:val="003C3074"/>
    <w:rsid w:val="003C3A1A"/>
    <w:rsid w:val="003C496B"/>
    <w:rsid w:val="003C535F"/>
    <w:rsid w:val="003C5D26"/>
    <w:rsid w:val="003C6214"/>
    <w:rsid w:val="003C63D8"/>
    <w:rsid w:val="003C691D"/>
    <w:rsid w:val="003C6E41"/>
    <w:rsid w:val="003C70C4"/>
    <w:rsid w:val="003C7233"/>
    <w:rsid w:val="003C7634"/>
    <w:rsid w:val="003C7A50"/>
    <w:rsid w:val="003D03EA"/>
    <w:rsid w:val="003D0ADA"/>
    <w:rsid w:val="003D0D8A"/>
    <w:rsid w:val="003D11D3"/>
    <w:rsid w:val="003D12C9"/>
    <w:rsid w:val="003D131C"/>
    <w:rsid w:val="003D2417"/>
    <w:rsid w:val="003D2C72"/>
    <w:rsid w:val="003D2FF2"/>
    <w:rsid w:val="003D3002"/>
    <w:rsid w:val="003D3756"/>
    <w:rsid w:val="003D4115"/>
    <w:rsid w:val="003D482D"/>
    <w:rsid w:val="003D4D14"/>
    <w:rsid w:val="003D5CAC"/>
    <w:rsid w:val="003D6E25"/>
    <w:rsid w:val="003D7100"/>
    <w:rsid w:val="003D74EF"/>
    <w:rsid w:val="003D7559"/>
    <w:rsid w:val="003D7B0C"/>
    <w:rsid w:val="003E01A7"/>
    <w:rsid w:val="003E046C"/>
    <w:rsid w:val="003E067D"/>
    <w:rsid w:val="003E0BC7"/>
    <w:rsid w:val="003E0C03"/>
    <w:rsid w:val="003E0FD4"/>
    <w:rsid w:val="003E1100"/>
    <w:rsid w:val="003E2442"/>
    <w:rsid w:val="003E2EFB"/>
    <w:rsid w:val="003E36FD"/>
    <w:rsid w:val="003E38C9"/>
    <w:rsid w:val="003E3DAF"/>
    <w:rsid w:val="003E3E3C"/>
    <w:rsid w:val="003E45D8"/>
    <w:rsid w:val="003E4F59"/>
    <w:rsid w:val="003E52F0"/>
    <w:rsid w:val="003E56F0"/>
    <w:rsid w:val="003E583C"/>
    <w:rsid w:val="003E60F6"/>
    <w:rsid w:val="003E614B"/>
    <w:rsid w:val="003E6D54"/>
    <w:rsid w:val="003E6E3F"/>
    <w:rsid w:val="003E7371"/>
    <w:rsid w:val="003E7B40"/>
    <w:rsid w:val="003E7BAC"/>
    <w:rsid w:val="003E7C79"/>
    <w:rsid w:val="003F04D9"/>
    <w:rsid w:val="003F057C"/>
    <w:rsid w:val="003F05DE"/>
    <w:rsid w:val="003F0714"/>
    <w:rsid w:val="003F073A"/>
    <w:rsid w:val="003F1010"/>
    <w:rsid w:val="003F12A2"/>
    <w:rsid w:val="003F18C3"/>
    <w:rsid w:val="003F1C71"/>
    <w:rsid w:val="003F1D50"/>
    <w:rsid w:val="003F2549"/>
    <w:rsid w:val="003F2816"/>
    <w:rsid w:val="003F4A82"/>
    <w:rsid w:val="003F4B62"/>
    <w:rsid w:val="003F52EA"/>
    <w:rsid w:val="003F5314"/>
    <w:rsid w:val="003F6B0F"/>
    <w:rsid w:val="003F739A"/>
    <w:rsid w:val="003F74BB"/>
    <w:rsid w:val="003F7B1B"/>
    <w:rsid w:val="003F7C7A"/>
    <w:rsid w:val="003F7D21"/>
    <w:rsid w:val="004004C0"/>
    <w:rsid w:val="004007CE"/>
    <w:rsid w:val="00400EF6"/>
    <w:rsid w:val="004013B9"/>
    <w:rsid w:val="0040157F"/>
    <w:rsid w:val="00401865"/>
    <w:rsid w:val="00401ABD"/>
    <w:rsid w:val="00401FB5"/>
    <w:rsid w:val="00402206"/>
    <w:rsid w:val="00402517"/>
    <w:rsid w:val="00402EF2"/>
    <w:rsid w:val="00403AA9"/>
    <w:rsid w:val="00403CB7"/>
    <w:rsid w:val="00404180"/>
    <w:rsid w:val="0040497F"/>
    <w:rsid w:val="00405BAC"/>
    <w:rsid w:val="00406685"/>
    <w:rsid w:val="004075AA"/>
    <w:rsid w:val="0041025C"/>
    <w:rsid w:val="00410580"/>
    <w:rsid w:val="004117DB"/>
    <w:rsid w:val="00411E8A"/>
    <w:rsid w:val="00412FC6"/>
    <w:rsid w:val="0041373C"/>
    <w:rsid w:val="00413D16"/>
    <w:rsid w:val="0041413E"/>
    <w:rsid w:val="00414866"/>
    <w:rsid w:val="004150DA"/>
    <w:rsid w:val="00415288"/>
    <w:rsid w:val="0041533D"/>
    <w:rsid w:val="0041542F"/>
    <w:rsid w:val="004162B7"/>
    <w:rsid w:val="00416694"/>
    <w:rsid w:val="00416BDF"/>
    <w:rsid w:val="004175E4"/>
    <w:rsid w:val="00417E82"/>
    <w:rsid w:val="00420110"/>
    <w:rsid w:val="00420113"/>
    <w:rsid w:val="00420492"/>
    <w:rsid w:val="00420C7D"/>
    <w:rsid w:val="00420E23"/>
    <w:rsid w:val="00422029"/>
    <w:rsid w:val="00424787"/>
    <w:rsid w:val="00424B39"/>
    <w:rsid w:val="0042502A"/>
    <w:rsid w:val="00425817"/>
    <w:rsid w:val="004271BC"/>
    <w:rsid w:val="004274BE"/>
    <w:rsid w:val="0042779F"/>
    <w:rsid w:val="004277AD"/>
    <w:rsid w:val="004277ED"/>
    <w:rsid w:val="00430920"/>
    <w:rsid w:val="00430A25"/>
    <w:rsid w:val="00430AC9"/>
    <w:rsid w:val="00431609"/>
    <w:rsid w:val="0043182F"/>
    <w:rsid w:val="00431924"/>
    <w:rsid w:val="004322BD"/>
    <w:rsid w:val="004322E8"/>
    <w:rsid w:val="00432525"/>
    <w:rsid w:val="00432956"/>
    <w:rsid w:val="004331C1"/>
    <w:rsid w:val="00433203"/>
    <w:rsid w:val="00433573"/>
    <w:rsid w:val="00433FD3"/>
    <w:rsid w:val="00434837"/>
    <w:rsid w:val="00435295"/>
    <w:rsid w:val="004352E5"/>
    <w:rsid w:val="00435F45"/>
    <w:rsid w:val="004363D0"/>
    <w:rsid w:val="00436DB4"/>
    <w:rsid w:val="00436EDB"/>
    <w:rsid w:val="0043744D"/>
    <w:rsid w:val="004374A9"/>
    <w:rsid w:val="004374D6"/>
    <w:rsid w:val="0043769F"/>
    <w:rsid w:val="00437903"/>
    <w:rsid w:val="00437A8E"/>
    <w:rsid w:val="00437B4B"/>
    <w:rsid w:val="00437F65"/>
    <w:rsid w:val="00440E0E"/>
    <w:rsid w:val="00441021"/>
    <w:rsid w:val="0044163F"/>
    <w:rsid w:val="0044240A"/>
    <w:rsid w:val="00442F6A"/>
    <w:rsid w:val="004434C5"/>
    <w:rsid w:val="0044383B"/>
    <w:rsid w:val="004439EE"/>
    <w:rsid w:val="00443A41"/>
    <w:rsid w:val="00443B07"/>
    <w:rsid w:val="00443E50"/>
    <w:rsid w:val="00444398"/>
    <w:rsid w:val="004447E3"/>
    <w:rsid w:val="00445153"/>
    <w:rsid w:val="00445B84"/>
    <w:rsid w:val="00445BAA"/>
    <w:rsid w:val="00446334"/>
    <w:rsid w:val="00446AD0"/>
    <w:rsid w:val="00446B6E"/>
    <w:rsid w:val="004476E6"/>
    <w:rsid w:val="00447CB5"/>
    <w:rsid w:val="00451117"/>
    <w:rsid w:val="00451F81"/>
    <w:rsid w:val="00451FF7"/>
    <w:rsid w:val="00452987"/>
    <w:rsid w:val="004534BE"/>
    <w:rsid w:val="00453C32"/>
    <w:rsid w:val="00454449"/>
    <w:rsid w:val="00454D58"/>
    <w:rsid w:val="00454EA7"/>
    <w:rsid w:val="004551FF"/>
    <w:rsid w:val="00455D1C"/>
    <w:rsid w:val="00455F46"/>
    <w:rsid w:val="00456B6F"/>
    <w:rsid w:val="00456BB7"/>
    <w:rsid w:val="00456DCA"/>
    <w:rsid w:val="00457E70"/>
    <w:rsid w:val="00457EE6"/>
    <w:rsid w:val="00460694"/>
    <w:rsid w:val="00460E9F"/>
    <w:rsid w:val="004616C7"/>
    <w:rsid w:val="00461C17"/>
    <w:rsid w:val="0046237D"/>
    <w:rsid w:val="004623EB"/>
    <w:rsid w:val="004627A9"/>
    <w:rsid w:val="00462A1E"/>
    <w:rsid w:val="00463B96"/>
    <w:rsid w:val="00463D54"/>
    <w:rsid w:val="00463E99"/>
    <w:rsid w:val="00464608"/>
    <w:rsid w:val="00464744"/>
    <w:rsid w:val="00464ACD"/>
    <w:rsid w:val="00465BCF"/>
    <w:rsid w:val="00466185"/>
    <w:rsid w:val="00466874"/>
    <w:rsid w:val="00466CD0"/>
    <w:rsid w:val="00467B96"/>
    <w:rsid w:val="00467E38"/>
    <w:rsid w:val="004700BA"/>
    <w:rsid w:val="0047072F"/>
    <w:rsid w:val="00470BCF"/>
    <w:rsid w:val="004714D0"/>
    <w:rsid w:val="0047240F"/>
    <w:rsid w:val="00472FEB"/>
    <w:rsid w:val="004731BF"/>
    <w:rsid w:val="004735A1"/>
    <w:rsid w:val="00473E12"/>
    <w:rsid w:val="004741E0"/>
    <w:rsid w:val="00475400"/>
    <w:rsid w:val="004754FF"/>
    <w:rsid w:val="0047649D"/>
    <w:rsid w:val="00476E14"/>
    <w:rsid w:val="00480142"/>
    <w:rsid w:val="00480422"/>
    <w:rsid w:val="00480AA5"/>
    <w:rsid w:val="00481411"/>
    <w:rsid w:val="00481B7D"/>
    <w:rsid w:val="00481C6C"/>
    <w:rsid w:val="00481D13"/>
    <w:rsid w:val="0048247F"/>
    <w:rsid w:val="004825A5"/>
    <w:rsid w:val="00482BE6"/>
    <w:rsid w:val="00482FC7"/>
    <w:rsid w:val="00483798"/>
    <w:rsid w:val="0048396E"/>
    <w:rsid w:val="00483CEE"/>
    <w:rsid w:val="00483E99"/>
    <w:rsid w:val="00484025"/>
    <w:rsid w:val="00484501"/>
    <w:rsid w:val="00484EC7"/>
    <w:rsid w:val="00485136"/>
    <w:rsid w:val="00485706"/>
    <w:rsid w:val="00485825"/>
    <w:rsid w:val="00485CCB"/>
    <w:rsid w:val="00485D68"/>
    <w:rsid w:val="0048636F"/>
    <w:rsid w:val="00486719"/>
    <w:rsid w:val="00486A8C"/>
    <w:rsid w:val="00486F74"/>
    <w:rsid w:val="00490342"/>
    <w:rsid w:val="004906F8"/>
    <w:rsid w:val="00490B27"/>
    <w:rsid w:val="00490B30"/>
    <w:rsid w:val="00490F6F"/>
    <w:rsid w:val="004912B8"/>
    <w:rsid w:val="0049135F"/>
    <w:rsid w:val="004914CE"/>
    <w:rsid w:val="004916EB"/>
    <w:rsid w:val="00491F85"/>
    <w:rsid w:val="004920D4"/>
    <w:rsid w:val="004929A7"/>
    <w:rsid w:val="0049301E"/>
    <w:rsid w:val="004931E3"/>
    <w:rsid w:val="004934B9"/>
    <w:rsid w:val="00493C55"/>
    <w:rsid w:val="0049429C"/>
    <w:rsid w:val="004942E8"/>
    <w:rsid w:val="00494FD1"/>
    <w:rsid w:val="00494FEA"/>
    <w:rsid w:val="00495966"/>
    <w:rsid w:val="00495B71"/>
    <w:rsid w:val="00495D19"/>
    <w:rsid w:val="00495FB2"/>
    <w:rsid w:val="0049676F"/>
    <w:rsid w:val="004A0329"/>
    <w:rsid w:val="004A11AB"/>
    <w:rsid w:val="004A1704"/>
    <w:rsid w:val="004A184E"/>
    <w:rsid w:val="004A1C29"/>
    <w:rsid w:val="004A1C46"/>
    <w:rsid w:val="004A1EC1"/>
    <w:rsid w:val="004A207F"/>
    <w:rsid w:val="004A20CB"/>
    <w:rsid w:val="004A2177"/>
    <w:rsid w:val="004A2948"/>
    <w:rsid w:val="004A2AD8"/>
    <w:rsid w:val="004A2C24"/>
    <w:rsid w:val="004A35F6"/>
    <w:rsid w:val="004A3C84"/>
    <w:rsid w:val="004A45A0"/>
    <w:rsid w:val="004A466B"/>
    <w:rsid w:val="004A4777"/>
    <w:rsid w:val="004A50FA"/>
    <w:rsid w:val="004A54FB"/>
    <w:rsid w:val="004A5AFB"/>
    <w:rsid w:val="004A5D93"/>
    <w:rsid w:val="004A607E"/>
    <w:rsid w:val="004A6131"/>
    <w:rsid w:val="004A67C9"/>
    <w:rsid w:val="004A7110"/>
    <w:rsid w:val="004A7168"/>
    <w:rsid w:val="004A764D"/>
    <w:rsid w:val="004A76F6"/>
    <w:rsid w:val="004A77BB"/>
    <w:rsid w:val="004A79F6"/>
    <w:rsid w:val="004B02D7"/>
    <w:rsid w:val="004B05C4"/>
    <w:rsid w:val="004B08FC"/>
    <w:rsid w:val="004B091E"/>
    <w:rsid w:val="004B0C83"/>
    <w:rsid w:val="004B1573"/>
    <w:rsid w:val="004B1BCD"/>
    <w:rsid w:val="004B2905"/>
    <w:rsid w:val="004B3110"/>
    <w:rsid w:val="004B37EE"/>
    <w:rsid w:val="004B3890"/>
    <w:rsid w:val="004B4245"/>
    <w:rsid w:val="004B4559"/>
    <w:rsid w:val="004B45CB"/>
    <w:rsid w:val="004B48A4"/>
    <w:rsid w:val="004B55F8"/>
    <w:rsid w:val="004B572D"/>
    <w:rsid w:val="004B5736"/>
    <w:rsid w:val="004B5B73"/>
    <w:rsid w:val="004B683B"/>
    <w:rsid w:val="004B6CE0"/>
    <w:rsid w:val="004B6E01"/>
    <w:rsid w:val="004B6FE4"/>
    <w:rsid w:val="004B703E"/>
    <w:rsid w:val="004B7342"/>
    <w:rsid w:val="004B7C48"/>
    <w:rsid w:val="004C055E"/>
    <w:rsid w:val="004C05AB"/>
    <w:rsid w:val="004C06DD"/>
    <w:rsid w:val="004C1643"/>
    <w:rsid w:val="004C20D3"/>
    <w:rsid w:val="004C3108"/>
    <w:rsid w:val="004C56AE"/>
    <w:rsid w:val="004C585D"/>
    <w:rsid w:val="004C5AE2"/>
    <w:rsid w:val="004C6947"/>
    <w:rsid w:val="004C747D"/>
    <w:rsid w:val="004D04D3"/>
    <w:rsid w:val="004D0643"/>
    <w:rsid w:val="004D16AB"/>
    <w:rsid w:val="004D2680"/>
    <w:rsid w:val="004D2F0C"/>
    <w:rsid w:val="004D331B"/>
    <w:rsid w:val="004D37D9"/>
    <w:rsid w:val="004D3A84"/>
    <w:rsid w:val="004D3FD5"/>
    <w:rsid w:val="004D418A"/>
    <w:rsid w:val="004D496D"/>
    <w:rsid w:val="004D4BFD"/>
    <w:rsid w:val="004D4C92"/>
    <w:rsid w:val="004D5056"/>
    <w:rsid w:val="004D5194"/>
    <w:rsid w:val="004D5674"/>
    <w:rsid w:val="004D5683"/>
    <w:rsid w:val="004D64B0"/>
    <w:rsid w:val="004D6DC3"/>
    <w:rsid w:val="004D6DD5"/>
    <w:rsid w:val="004D6FAB"/>
    <w:rsid w:val="004D76D5"/>
    <w:rsid w:val="004D7CDE"/>
    <w:rsid w:val="004E016F"/>
    <w:rsid w:val="004E0270"/>
    <w:rsid w:val="004E0981"/>
    <w:rsid w:val="004E0C5E"/>
    <w:rsid w:val="004E11C9"/>
    <w:rsid w:val="004E14EB"/>
    <w:rsid w:val="004E1BD4"/>
    <w:rsid w:val="004E1F61"/>
    <w:rsid w:val="004E294C"/>
    <w:rsid w:val="004E29EC"/>
    <w:rsid w:val="004E29F4"/>
    <w:rsid w:val="004E2A5B"/>
    <w:rsid w:val="004E2CFE"/>
    <w:rsid w:val="004E3FBF"/>
    <w:rsid w:val="004E40DF"/>
    <w:rsid w:val="004E4423"/>
    <w:rsid w:val="004E49F8"/>
    <w:rsid w:val="004E57F0"/>
    <w:rsid w:val="004E5955"/>
    <w:rsid w:val="004E6367"/>
    <w:rsid w:val="004E65DF"/>
    <w:rsid w:val="004E7594"/>
    <w:rsid w:val="004F01BA"/>
    <w:rsid w:val="004F02EC"/>
    <w:rsid w:val="004F069D"/>
    <w:rsid w:val="004F0E96"/>
    <w:rsid w:val="004F0FE5"/>
    <w:rsid w:val="004F149A"/>
    <w:rsid w:val="004F165C"/>
    <w:rsid w:val="004F1887"/>
    <w:rsid w:val="004F217C"/>
    <w:rsid w:val="004F249F"/>
    <w:rsid w:val="004F2608"/>
    <w:rsid w:val="004F2940"/>
    <w:rsid w:val="004F300E"/>
    <w:rsid w:val="004F3487"/>
    <w:rsid w:val="004F3FF8"/>
    <w:rsid w:val="004F4793"/>
    <w:rsid w:val="004F5656"/>
    <w:rsid w:val="004F58C3"/>
    <w:rsid w:val="004F6D7A"/>
    <w:rsid w:val="0050025E"/>
    <w:rsid w:val="00500F7C"/>
    <w:rsid w:val="005011B3"/>
    <w:rsid w:val="005022EC"/>
    <w:rsid w:val="005024C0"/>
    <w:rsid w:val="00502818"/>
    <w:rsid w:val="00502AB1"/>
    <w:rsid w:val="00502B1B"/>
    <w:rsid w:val="00503BEF"/>
    <w:rsid w:val="00503E2E"/>
    <w:rsid w:val="00503F9F"/>
    <w:rsid w:val="0050455A"/>
    <w:rsid w:val="005046C8"/>
    <w:rsid w:val="0050483A"/>
    <w:rsid w:val="00504BDF"/>
    <w:rsid w:val="00504CE3"/>
    <w:rsid w:val="00504E7F"/>
    <w:rsid w:val="00504FFF"/>
    <w:rsid w:val="00505227"/>
    <w:rsid w:val="0050547E"/>
    <w:rsid w:val="00505578"/>
    <w:rsid w:val="0050558C"/>
    <w:rsid w:val="00505CF0"/>
    <w:rsid w:val="0050614D"/>
    <w:rsid w:val="00507440"/>
    <w:rsid w:val="00507B33"/>
    <w:rsid w:val="00507F55"/>
    <w:rsid w:val="0051024E"/>
    <w:rsid w:val="0051034A"/>
    <w:rsid w:val="0051035D"/>
    <w:rsid w:val="0051045F"/>
    <w:rsid w:val="005105E7"/>
    <w:rsid w:val="0051140A"/>
    <w:rsid w:val="00511E10"/>
    <w:rsid w:val="005125A4"/>
    <w:rsid w:val="00512A79"/>
    <w:rsid w:val="00512C21"/>
    <w:rsid w:val="00512F35"/>
    <w:rsid w:val="005134B5"/>
    <w:rsid w:val="005143C6"/>
    <w:rsid w:val="00514796"/>
    <w:rsid w:val="005150E8"/>
    <w:rsid w:val="005159B0"/>
    <w:rsid w:val="00515AF6"/>
    <w:rsid w:val="00516557"/>
    <w:rsid w:val="00516B51"/>
    <w:rsid w:val="00517028"/>
    <w:rsid w:val="00517975"/>
    <w:rsid w:val="00517B70"/>
    <w:rsid w:val="00520203"/>
    <w:rsid w:val="00521067"/>
    <w:rsid w:val="00521C55"/>
    <w:rsid w:val="00522450"/>
    <w:rsid w:val="005228BD"/>
    <w:rsid w:val="005229E4"/>
    <w:rsid w:val="00522DFF"/>
    <w:rsid w:val="00523864"/>
    <w:rsid w:val="00523C22"/>
    <w:rsid w:val="005252ED"/>
    <w:rsid w:val="00525D1D"/>
    <w:rsid w:val="005265D3"/>
    <w:rsid w:val="00526973"/>
    <w:rsid w:val="00526DD7"/>
    <w:rsid w:val="00527F3E"/>
    <w:rsid w:val="0053014E"/>
    <w:rsid w:val="00530E69"/>
    <w:rsid w:val="005310B8"/>
    <w:rsid w:val="00531557"/>
    <w:rsid w:val="00531F6A"/>
    <w:rsid w:val="005320C4"/>
    <w:rsid w:val="005322C6"/>
    <w:rsid w:val="0053275A"/>
    <w:rsid w:val="00532799"/>
    <w:rsid w:val="0053284A"/>
    <w:rsid w:val="00532998"/>
    <w:rsid w:val="00532BAF"/>
    <w:rsid w:val="00532BD9"/>
    <w:rsid w:val="00533B36"/>
    <w:rsid w:val="00534397"/>
    <w:rsid w:val="005347BD"/>
    <w:rsid w:val="00534E6E"/>
    <w:rsid w:val="0053559D"/>
    <w:rsid w:val="00535A22"/>
    <w:rsid w:val="00535E0B"/>
    <w:rsid w:val="005363B0"/>
    <w:rsid w:val="00536515"/>
    <w:rsid w:val="00536F83"/>
    <w:rsid w:val="005379B2"/>
    <w:rsid w:val="00540068"/>
    <w:rsid w:val="00540190"/>
    <w:rsid w:val="00540B00"/>
    <w:rsid w:val="00540E98"/>
    <w:rsid w:val="005410AB"/>
    <w:rsid w:val="0054122D"/>
    <w:rsid w:val="00541611"/>
    <w:rsid w:val="00541D1A"/>
    <w:rsid w:val="0054283F"/>
    <w:rsid w:val="0054317D"/>
    <w:rsid w:val="00543339"/>
    <w:rsid w:val="005439FA"/>
    <w:rsid w:val="005443AF"/>
    <w:rsid w:val="00544DB9"/>
    <w:rsid w:val="00544E05"/>
    <w:rsid w:val="00544E34"/>
    <w:rsid w:val="00545194"/>
    <w:rsid w:val="005451F0"/>
    <w:rsid w:val="005461F4"/>
    <w:rsid w:val="005463D5"/>
    <w:rsid w:val="00546F3B"/>
    <w:rsid w:val="005472E5"/>
    <w:rsid w:val="00547635"/>
    <w:rsid w:val="0054792A"/>
    <w:rsid w:val="0055051B"/>
    <w:rsid w:val="00551831"/>
    <w:rsid w:val="0055260D"/>
    <w:rsid w:val="00552D59"/>
    <w:rsid w:val="00553070"/>
    <w:rsid w:val="00553825"/>
    <w:rsid w:val="00553C6F"/>
    <w:rsid w:val="00553EEE"/>
    <w:rsid w:val="005548B7"/>
    <w:rsid w:val="00554C71"/>
    <w:rsid w:val="0055557C"/>
    <w:rsid w:val="005555E3"/>
    <w:rsid w:val="005556EE"/>
    <w:rsid w:val="00555A97"/>
    <w:rsid w:val="00555B29"/>
    <w:rsid w:val="005562CC"/>
    <w:rsid w:val="0055695C"/>
    <w:rsid w:val="00556A84"/>
    <w:rsid w:val="0055729D"/>
    <w:rsid w:val="00557508"/>
    <w:rsid w:val="005601DE"/>
    <w:rsid w:val="00560643"/>
    <w:rsid w:val="00561351"/>
    <w:rsid w:val="0056178E"/>
    <w:rsid w:val="005622CC"/>
    <w:rsid w:val="005628F9"/>
    <w:rsid w:val="00562A4B"/>
    <w:rsid w:val="00562F29"/>
    <w:rsid w:val="00563D9E"/>
    <w:rsid w:val="005660FB"/>
    <w:rsid w:val="0056649E"/>
    <w:rsid w:val="00566AB6"/>
    <w:rsid w:val="00566E57"/>
    <w:rsid w:val="0056747C"/>
    <w:rsid w:val="005678DE"/>
    <w:rsid w:val="00571641"/>
    <w:rsid w:val="0057241D"/>
    <w:rsid w:val="00572488"/>
    <w:rsid w:val="00572EC9"/>
    <w:rsid w:val="00573B47"/>
    <w:rsid w:val="00573E92"/>
    <w:rsid w:val="00573F41"/>
    <w:rsid w:val="00574115"/>
    <w:rsid w:val="00575738"/>
    <w:rsid w:val="00576127"/>
    <w:rsid w:val="00576718"/>
    <w:rsid w:val="005770E2"/>
    <w:rsid w:val="00581D14"/>
    <w:rsid w:val="00582864"/>
    <w:rsid w:val="005837CC"/>
    <w:rsid w:val="00583ABF"/>
    <w:rsid w:val="005844D7"/>
    <w:rsid w:val="00584707"/>
    <w:rsid w:val="00585399"/>
    <w:rsid w:val="005855C7"/>
    <w:rsid w:val="005857D2"/>
    <w:rsid w:val="0058585D"/>
    <w:rsid w:val="00586478"/>
    <w:rsid w:val="00586A06"/>
    <w:rsid w:val="00586BF7"/>
    <w:rsid w:val="00586D25"/>
    <w:rsid w:val="0058724D"/>
    <w:rsid w:val="00587346"/>
    <w:rsid w:val="005875FA"/>
    <w:rsid w:val="0058765B"/>
    <w:rsid w:val="005877E2"/>
    <w:rsid w:val="005878F3"/>
    <w:rsid w:val="00590690"/>
    <w:rsid w:val="005907DF"/>
    <w:rsid w:val="00590CEB"/>
    <w:rsid w:val="00590D21"/>
    <w:rsid w:val="00590DB1"/>
    <w:rsid w:val="005912C0"/>
    <w:rsid w:val="00591336"/>
    <w:rsid w:val="00591BF2"/>
    <w:rsid w:val="00591E3F"/>
    <w:rsid w:val="005921CE"/>
    <w:rsid w:val="005931EF"/>
    <w:rsid w:val="00593999"/>
    <w:rsid w:val="00593B2E"/>
    <w:rsid w:val="005941D0"/>
    <w:rsid w:val="00594993"/>
    <w:rsid w:val="00594B7B"/>
    <w:rsid w:val="00594D34"/>
    <w:rsid w:val="00594E25"/>
    <w:rsid w:val="00596AA7"/>
    <w:rsid w:val="00596AD4"/>
    <w:rsid w:val="005970F3"/>
    <w:rsid w:val="00597105"/>
    <w:rsid w:val="00597392"/>
    <w:rsid w:val="00597703"/>
    <w:rsid w:val="005977C3"/>
    <w:rsid w:val="00597F7A"/>
    <w:rsid w:val="005A00CD"/>
    <w:rsid w:val="005A0B94"/>
    <w:rsid w:val="005A154E"/>
    <w:rsid w:val="005A1909"/>
    <w:rsid w:val="005A23FF"/>
    <w:rsid w:val="005A274A"/>
    <w:rsid w:val="005A27C3"/>
    <w:rsid w:val="005A2BF9"/>
    <w:rsid w:val="005A3071"/>
    <w:rsid w:val="005A30C8"/>
    <w:rsid w:val="005A3FCB"/>
    <w:rsid w:val="005A46BC"/>
    <w:rsid w:val="005A4F8F"/>
    <w:rsid w:val="005A4FA6"/>
    <w:rsid w:val="005A50D4"/>
    <w:rsid w:val="005A5636"/>
    <w:rsid w:val="005A61CF"/>
    <w:rsid w:val="005A6789"/>
    <w:rsid w:val="005A6DBB"/>
    <w:rsid w:val="005A6EDB"/>
    <w:rsid w:val="005A76F6"/>
    <w:rsid w:val="005A7AF9"/>
    <w:rsid w:val="005A7C4D"/>
    <w:rsid w:val="005A7DF5"/>
    <w:rsid w:val="005B0BBE"/>
    <w:rsid w:val="005B0DF0"/>
    <w:rsid w:val="005B104B"/>
    <w:rsid w:val="005B1457"/>
    <w:rsid w:val="005B16E4"/>
    <w:rsid w:val="005B1A26"/>
    <w:rsid w:val="005B1A74"/>
    <w:rsid w:val="005B1AE1"/>
    <w:rsid w:val="005B1B98"/>
    <w:rsid w:val="005B29FD"/>
    <w:rsid w:val="005B2CEF"/>
    <w:rsid w:val="005B2D6E"/>
    <w:rsid w:val="005B2EEE"/>
    <w:rsid w:val="005B3F35"/>
    <w:rsid w:val="005B4266"/>
    <w:rsid w:val="005B581F"/>
    <w:rsid w:val="005B5DAA"/>
    <w:rsid w:val="005B5E9D"/>
    <w:rsid w:val="005B609F"/>
    <w:rsid w:val="005B6199"/>
    <w:rsid w:val="005B6262"/>
    <w:rsid w:val="005B6490"/>
    <w:rsid w:val="005B65E0"/>
    <w:rsid w:val="005B67DB"/>
    <w:rsid w:val="005B7838"/>
    <w:rsid w:val="005B7D9D"/>
    <w:rsid w:val="005C0CB5"/>
    <w:rsid w:val="005C0E30"/>
    <w:rsid w:val="005C194A"/>
    <w:rsid w:val="005C21BD"/>
    <w:rsid w:val="005C22CF"/>
    <w:rsid w:val="005C2409"/>
    <w:rsid w:val="005C398E"/>
    <w:rsid w:val="005C39BB"/>
    <w:rsid w:val="005C3FF1"/>
    <w:rsid w:val="005C4118"/>
    <w:rsid w:val="005C42E7"/>
    <w:rsid w:val="005C46D1"/>
    <w:rsid w:val="005C4BD5"/>
    <w:rsid w:val="005C4E02"/>
    <w:rsid w:val="005C527D"/>
    <w:rsid w:val="005C52B8"/>
    <w:rsid w:val="005C53CF"/>
    <w:rsid w:val="005C585F"/>
    <w:rsid w:val="005C59E9"/>
    <w:rsid w:val="005C5B69"/>
    <w:rsid w:val="005C5F26"/>
    <w:rsid w:val="005C5F37"/>
    <w:rsid w:val="005C641C"/>
    <w:rsid w:val="005C6931"/>
    <w:rsid w:val="005C72CB"/>
    <w:rsid w:val="005C757D"/>
    <w:rsid w:val="005C7731"/>
    <w:rsid w:val="005C7DA0"/>
    <w:rsid w:val="005D0039"/>
    <w:rsid w:val="005D0051"/>
    <w:rsid w:val="005D06D5"/>
    <w:rsid w:val="005D0C7A"/>
    <w:rsid w:val="005D0F69"/>
    <w:rsid w:val="005D117E"/>
    <w:rsid w:val="005D1311"/>
    <w:rsid w:val="005D1457"/>
    <w:rsid w:val="005D150A"/>
    <w:rsid w:val="005D1ADD"/>
    <w:rsid w:val="005D1AF1"/>
    <w:rsid w:val="005D219C"/>
    <w:rsid w:val="005D230C"/>
    <w:rsid w:val="005D269D"/>
    <w:rsid w:val="005D2D45"/>
    <w:rsid w:val="005D2D50"/>
    <w:rsid w:val="005D2E1E"/>
    <w:rsid w:val="005D3357"/>
    <w:rsid w:val="005D4B80"/>
    <w:rsid w:val="005D5C4B"/>
    <w:rsid w:val="005D60F0"/>
    <w:rsid w:val="005D6115"/>
    <w:rsid w:val="005D658B"/>
    <w:rsid w:val="005D6D85"/>
    <w:rsid w:val="005D6F3D"/>
    <w:rsid w:val="005D7026"/>
    <w:rsid w:val="005D70AD"/>
    <w:rsid w:val="005D77C6"/>
    <w:rsid w:val="005D7A07"/>
    <w:rsid w:val="005E00BF"/>
    <w:rsid w:val="005E06E1"/>
    <w:rsid w:val="005E1078"/>
    <w:rsid w:val="005E1455"/>
    <w:rsid w:val="005E1E73"/>
    <w:rsid w:val="005E1F28"/>
    <w:rsid w:val="005E2055"/>
    <w:rsid w:val="005E2662"/>
    <w:rsid w:val="005E2760"/>
    <w:rsid w:val="005E2783"/>
    <w:rsid w:val="005E2808"/>
    <w:rsid w:val="005E2F21"/>
    <w:rsid w:val="005E33F4"/>
    <w:rsid w:val="005E3E3E"/>
    <w:rsid w:val="005E47F4"/>
    <w:rsid w:val="005E4CFB"/>
    <w:rsid w:val="005E6147"/>
    <w:rsid w:val="005E6717"/>
    <w:rsid w:val="005E7649"/>
    <w:rsid w:val="005E7758"/>
    <w:rsid w:val="005E792A"/>
    <w:rsid w:val="005E7F9C"/>
    <w:rsid w:val="005F0161"/>
    <w:rsid w:val="005F024B"/>
    <w:rsid w:val="005F1237"/>
    <w:rsid w:val="005F1B53"/>
    <w:rsid w:val="005F22DF"/>
    <w:rsid w:val="005F2D29"/>
    <w:rsid w:val="005F2FD9"/>
    <w:rsid w:val="005F3C5C"/>
    <w:rsid w:val="005F3FA2"/>
    <w:rsid w:val="005F480B"/>
    <w:rsid w:val="005F4ADF"/>
    <w:rsid w:val="005F4B3C"/>
    <w:rsid w:val="005F56F6"/>
    <w:rsid w:val="005F577F"/>
    <w:rsid w:val="005F5855"/>
    <w:rsid w:val="005F5CB6"/>
    <w:rsid w:val="005F5E01"/>
    <w:rsid w:val="005F5FE8"/>
    <w:rsid w:val="005F71D0"/>
    <w:rsid w:val="005F74AC"/>
    <w:rsid w:val="00600925"/>
    <w:rsid w:val="00601122"/>
    <w:rsid w:val="0060112B"/>
    <w:rsid w:val="0060159C"/>
    <w:rsid w:val="00601FF2"/>
    <w:rsid w:val="006035FF"/>
    <w:rsid w:val="00603976"/>
    <w:rsid w:val="006039D6"/>
    <w:rsid w:val="00603B29"/>
    <w:rsid w:val="006047AD"/>
    <w:rsid w:val="00604C74"/>
    <w:rsid w:val="00605078"/>
    <w:rsid w:val="006063B0"/>
    <w:rsid w:val="0060640E"/>
    <w:rsid w:val="00606A28"/>
    <w:rsid w:val="00606B98"/>
    <w:rsid w:val="00610108"/>
    <w:rsid w:val="00610111"/>
    <w:rsid w:val="00610235"/>
    <w:rsid w:val="00610DE0"/>
    <w:rsid w:val="00610FD6"/>
    <w:rsid w:val="00611FDB"/>
    <w:rsid w:val="00613801"/>
    <w:rsid w:val="00613A55"/>
    <w:rsid w:val="00613CF7"/>
    <w:rsid w:val="00613FE4"/>
    <w:rsid w:val="00614339"/>
    <w:rsid w:val="006144DA"/>
    <w:rsid w:val="00614A6E"/>
    <w:rsid w:val="006154AB"/>
    <w:rsid w:val="00615982"/>
    <w:rsid w:val="00615A2C"/>
    <w:rsid w:val="00615EDB"/>
    <w:rsid w:val="00616245"/>
    <w:rsid w:val="006168B2"/>
    <w:rsid w:val="00617533"/>
    <w:rsid w:val="0062019D"/>
    <w:rsid w:val="006206EF"/>
    <w:rsid w:val="006209DC"/>
    <w:rsid w:val="006211BF"/>
    <w:rsid w:val="00621C3E"/>
    <w:rsid w:val="006222C2"/>
    <w:rsid w:val="00622467"/>
    <w:rsid w:val="00623473"/>
    <w:rsid w:val="00624806"/>
    <w:rsid w:val="006248CA"/>
    <w:rsid w:val="0062519D"/>
    <w:rsid w:val="006252CA"/>
    <w:rsid w:val="00625DCB"/>
    <w:rsid w:val="0062622A"/>
    <w:rsid w:val="00626726"/>
    <w:rsid w:val="00626A10"/>
    <w:rsid w:val="00626A55"/>
    <w:rsid w:val="00626E5F"/>
    <w:rsid w:val="00627AAD"/>
    <w:rsid w:val="00630AD3"/>
    <w:rsid w:val="00630E20"/>
    <w:rsid w:val="00631A6F"/>
    <w:rsid w:val="006326DB"/>
    <w:rsid w:val="006332B0"/>
    <w:rsid w:val="006341C8"/>
    <w:rsid w:val="00634290"/>
    <w:rsid w:val="006346F5"/>
    <w:rsid w:val="00634A87"/>
    <w:rsid w:val="0063519E"/>
    <w:rsid w:val="006352C7"/>
    <w:rsid w:val="0063550C"/>
    <w:rsid w:val="00636361"/>
    <w:rsid w:val="00636830"/>
    <w:rsid w:val="00636D25"/>
    <w:rsid w:val="006370C2"/>
    <w:rsid w:val="00637A62"/>
    <w:rsid w:val="0064031B"/>
    <w:rsid w:val="00640B0D"/>
    <w:rsid w:val="00640CE5"/>
    <w:rsid w:val="006418DB"/>
    <w:rsid w:val="00641DD1"/>
    <w:rsid w:val="00642376"/>
    <w:rsid w:val="00642873"/>
    <w:rsid w:val="00642942"/>
    <w:rsid w:val="006437AB"/>
    <w:rsid w:val="00644394"/>
    <w:rsid w:val="00644A77"/>
    <w:rsid w:val="00644CDD"/>
    <w:rsid w:val="00645346"/>
    <w:rsid w:val="006453F3"/>
    <w:rsid w:val="00645655"/>
    <w:rsid w:val="0064576C"/>
    <w:rsid w:val="006459C6"/>
    <w:rsid w:val="0064604C"/>
    <w:rsid w:val="0064620C"/>
    <w:rsid w:val="006463B1"/>
    <w:rsid w:val="00646610"/>
    <w:rsid w:val="006473AA"/>
    <w:rsid w:val="00647632"/>
    <w:rsid w:val="00647D26"/>
    <w:rsid w:val="0065139B"/>
    <w:rsid w:val="00651C0D"/>
    <w:rsid w:val="00652A2F"/>
    <w:rsid w:val="00652E4B"/>
    <w:rsid w:val="00652EE4"/>
    <w:rsid w:val="00653754"/>
    <w:rsid w:val="00653774"/>
    <w:rsid w:val="0065489F"/>
    <w:rsid w:val="00654B34"/>
    <w:rsid w:val="00654D89"/>
    <w:rsid w:val="006555E0"/>
    <w:rsid w:val="00655A48"/>
    <w:rsid w:val="006563C8"/>
    <w:rsid w:val="00656857"/>
    <w:rsid w:val="006568D2"/>
    <w:rsid w:val="00656CFE"/>
    <w:rsid w:val="00657435"/>
    <w:rsid w:val="0065777A"/>
    <w:rsid w:val="00657808"/>
    <w:rsid w:val="00657BAE"/>
    <w:rsid w:val="00660822"/>
    <w:rsid w:val="006608D9"/>
    <w:rsid w:val="00660AAF"/>
    <w:rsid w:val="00661196"/>
    <w:rsid w:val="0066133F"/>
    <w:rsid w:val="0066157F"/>
    <w:rsid w:val="006617B8"/>
    <w:rsid w:val="006617E5"/>
    <w:rsid w:val="00661842"/>
    <w:rsid w:val="00662D1D"/>
    <w:rsid w:val="00662E60"/>
    <w:rsid w:val="00662E99"/>
    <w:rsid w:val="0066315C"/>
    <w:rsid w:val="0066399A"/>
    <w:rsid w:val="00663A0E"/>
    <w:rsid w:val="00663FE2"/>
    <w:rsid w:val="00664042"/>
    <w:rsid w:val="00664B21"/>
    <w:rsid w:val="00664B9A"/>
    <w:rsid w:val="00666775"/>
    <w:rsid w:val="00666D5B"/>
    <w:rsid w:val="006670F2"/>
    <w:rsid w:val="006676B1"/>
    <w:rsid w:val="00667885"/>
    <w:rsid w:val="006701E9"/>
    <w:rsid w:val="00670989"/>
    <w:rsid w:val="00670DEE"/>
    <w:rsid w:val="00671A3E"/>
    <w:rsid w:val="006723D6"/>
    <w:rsid w:val="00673296"/>
    <w:rsid w:val="0067335C"/>
    <w:rsid w:val="0067354B"/>
    <w:rsid w:val="00673793"/>
    <w:rsid w:val="0067398F"/>
    <w:rsid w:val="00673A7D"/>
    <w:rsid w:val="00674394"/>
    <w:rsid w:val="00674628"/>
    <w:rsid w:val="0067490F"/>
    <w:rsid w:val="00675077"/>
    <w:rsid w:val="00675281"/>
    <w:rsid w:val="0067540D"/>
    <w:rsid w:val="00676290"/>
    <w:rsid w:val="00676502"/>
    <w:rsid w:val="00676701"/>
    <w:rsid w:val="00676753"/>
    <w:rsid w:val="00676F91"/>
    <w:rsid w:val="00676FC4"/>
    <w:rsid w:val="00677ADF"/>
    <w:rsid w:val="00677BAA"/>
    <w:rsid w:val="00680668"/>
    <w:rsid w:val="00680A44"/>
    <w:rsid w:val="00680D45"/>
    <w:rsid w:val="0068118E"/>
    <w:rsid w:val="006811CD"/>
    <w:rsid w:val="0068171A"/>
    <w:rsid w:val="00681E0D"/>
    <w:rsid w:val="006828EA"/>
    <w:rsid w:val="00682B09"/>
    <w:rsid w:val="00683228"/>
    <w:rsid w:val="006833D7"/>
    <w:rsid w:val="00683796"/>
    <w:rsid w:val="00683B3C"/>
    <w:rsid w:val="00683E47"/>
    <w:rsid w:val="006846D7"/>
    <w:rsid w:val="006848C6"/>
    <w:rsid w:val="00684DA1"/>
    <w:rsid w:val="00685AC4"/>
    <w:rsid w:val="006862A7"/>
    <w:rsid w:val="00686986"/>
    <w:rsid w:val="00687037"/>
    <w:rsid w:val="0068725E"/>
    <w:rsid w:val="0068744F"/>
    <w:rsid w:val="00690273"/>
    <w:rsid w:val="006902B6"/>
    <w:rsid w:val="0069099B"/>
    <w:rsid w:val="00690FAA"/>
    <w:rsid w:val="00691411"/>
    <w:rsid w:val="00691527"/>
    <w:rsid w:val="0069181A"/>
    <w:rsid w:val="00691D69"/>
    <w:rsid w:val="0069245E"/>
    <w:rsid w:val="006927ED"/>
    <w:rsid w:val="00692C7C"/>
    <w:rsid w:val="00693215"/>
    <w:rsid w:val="00693DF3"/>
    <w:rsid w:val="0069405F"/>
    <w:rsid w:val="006946D0"/>
    <w:rsid w:val="00694D8D"/>
    <w:rsid w:val="00694F36"/>
    <w:rsid w:val="00695539"/>
    <w:rsid w:val="006956BA"/>
    <w:rsid w:val="006957B7"/>
    <w:rsid w:val="00696387"/>
    <w:rsid w:val="0069650D"/>
    <w:rsid w:val="00696674"/>
    <w:rsid w:val="006967E1"/>
    <w:rsid w:val="00697770"/>
    <w:rsid w:val="00697EB5"/>
    <w:rsid w:val="00697EC2"/>
    <w:rsid w:val="006A0631"/>
    <w:rsid w:val="006A13C6"/>
    <w:rsid w:val="006A18F4"/>
    <w:rsid w:val="006A1926"/>
    <w:rsid w:val="006A1D21"/>
    <w:rsid w:val="006A1F18"/>
    <w:rsid w:val="006A2969"/>
    <w:rsid w:val="006A340A"/>
    <w:rsid w:val="006A40D1"/>
    <w:rsid w:val="006A44B4"/>
    <w:rsid w:val="006A4DBC"/>
    <w:rsid w:val="006A4DD2"/>
    <w:rsid w:val="006A5571"/>
    <w:rsid w:val="006A5A6F"/>
    <w:rsid w:val="006A5FF6"/>
    <w:rsid w:val="006A658C"/>
    <w:rsid w:val="006A7B6C"/>
    <w:rsid w:val="006A7CB1"/>
    <w:rsid w:val="006B02DC"/>
    <w:rsid w:val="006B0867"/>
    <w:rsid w:val="006B0BA3"/>
    <w:rsid w:val="006B11F7"/>
    <w:rsid w:val="006B1368"/>
    <w:rsid w:val="006B180E"/>
    <w:rsid w:val="006B2390"/>
    <w:rsid w:val="006B284B"/>
    <w:rsid w:val="006B3025"/>
    <w:rsid w:val="006B319E"/>
    <w:rsid w:val="006B377E"/>
    <w:rsid w:val="006B3A3E"/>
    <w:rsid w:val="006B3AED"/>
    <w:rsid w:val="006B3D02"/>
    <w:rsid w:val="006B3D37"/>
    <w:rsid w:val="006B4516"/>
    <w:rsid w:val="006B4CF7"/>
    <w:rsid w:val="006B5A06"/>
    <w:rsid w:val="006B5DF6"/>
    <w:rsid w:val="006B68D5"/>
    <w:rsid w:val="006B70CD"/>
    <w:rsid w:val="006B7250"/>
    <w:rsid w:val="006C0226"/>
    <w:rsid w:val="006C029E"/>
    <w:rsid w:val="006C190D"/>
    <w:rsid w:val="006C1A44"/>
    <w:rsid w:val="006C1DCC"/>
    <w:rsid w:val="006C2076"/>
    <w:rsid w:val="006C21D3"/>
    <w:rsid w:val="006C2278"/>
    <w:rsid w:val="006C23E2"/>
    <w:rsid w:val="006C2476"/>
    <w:rsid w:val="006C258B"/>
    <w:rsid w:val="006C362F"/>
    <w:rsid w:val="006C40C9"/>
    <w:rsid w:val="006C4E9C"/>
    <w:rsid w:val="006C518A"/>
    <w:rsid w:val="006C5649"/>
    <w:rsid w:val="006C61C0"/>
    <w:rsid w:val="006C6971"/>
    <w:rsid w:val="006C6D73"/>
    <w:rsid w:val="006C7377"/>
    <w:rsid w:val="006C79C3"/>
    <w:rsid w:val="006C7D1A"/>
    <w:rsid w:val="006D03D8"/>
    <w:rsid w:val="006D05E9"/>
    <w:rsid w:val="006D14B5"/>
    <w:rsid w:val="006D1A33"/>
    <w:rsid w:val="006D1B9A"/>
    <w:rsid w:val="006D1D1F"/>
    <w:rsid w:val="006D386F"/>
    <w:rsid w:val="006D3A51"/>
    <w:rsid w:val="006D3A6C"/>
    <w:rsid w:val="006D435E"/>
    <w:rsid w:val="006D451E"/>
    <w:rsid w:val="006D49A4"/>
    <w:rsid w:val="006D5019"/>
    <w:rsid w:val="006D58DB"/>
    <w:rsid w:val="006D6773"/>
    <w:rsid w:val="006D6C56"/>
    <w:rsid w:val="006D70C8"/>
    <w:rsid w:val="006D74B7"/>
    <w:rsid w:val="006E0C5C"/>
    <w:rsid w:val="006E0CB7"/>
    <w:rsid w:val="006E106F"/>
    <w:rsid w:val="006E1349"/>
    <w:rsid w:val="006E13B2"/>
    <w:rsid w:val="006E13E6"/>
    <w:rsid w:val="006E190E"/>
    <w:rsid w:val="006E26D6"/>
    <w:rsid w:val="006E2997"/>
    <w:rsid w:val="006E3A8D"/>
    <w:rsid w:val="006E3D8A"/>
    <w:rsid w:val="006E41B8"/>
    <w:rsid w:val="006E4FA9"/>
    <w:rsid w:val="006E60B0"/>
    <w:rsid w:val="006E61A9"/>
    <w:rsid w:val="006E6CC4"/>
    <w:rsid w:val="006E6ED2"/>
    <w:rsid w:val="006E7171"/>
    <w:rsid w:val="006E733F"/>
    <w:rsid w:val="006E7597"/>
    <w:rsid w:val="006F0E09"/>
    <w:rsid w:val="006F1593"/>
    <w:rsid w:val="006F1CC9"/>
    <w:rsid w:val="006F2708"/>
    <w:rsid w:val="006F29C0"/>
    <w:rsid w:val="006F3070"/>
    <w:rsid w:val="006F3B5D"/>
    <w:rsid w:val="006F3EDB"/>
    <w:rsid w:val="006F414E"/>
    <w:rsid w:val="006F441D"/>
    <w:rsid w:val="006F490E"/>
    <w:rsid w:val="006F4A84"/>
    <w:rsid w:val="006F4E05"/>
    <w:rsid w:val="006F4FF9"/>
    <w:rsid w:val="006F500E"/>
    <w:rsid w:val="006F5915"/>
    <w:rsid w:val="006F77B6"/>
    <w:rsid w:val="006F7929"/>
    <w:rsid w:val="007002EB"/>
    <w:rsid w:val="007005E2"/>
    <w:rsid w:val="007012BF"/>
    <w:rsid w:val="007016C4"/>
    <w:rsid w:val="00701808"/>
    <w:rsid w:val="00701A94"/>
    <w:rsid w:val="007023AD"/>
    <w:rsid w:val="00702A79"/>
    <w:rsid w:val="00703031"/>
    <w:rsid w:val="0070384D"/>
    <w:rsid w:val="00703C92"/>
    <w:rsid w:val="00704070"/>
    <w:rsid w:val="00704469"/>
    <w:rsid w:val="00705CC9"/>
    <w:rsid w:val="007060FA"/>
    <w:rsid w:val="00706552"/>
    <w:rsid w:val="0070689C"/>
    <w:rsid w:val="007073BC"/>
    <w:rsid w:val="007100D0"/>
    <w:rsid w:val="007100D2"/>
    <w:rsid w:val="00710491"/>
    <w:rsid w:val="00711202"/>
    <w:rsid w:val="007117BB"/>
    <w:rsid w:val="007117E6"/>
    <w:rsid w:val="00711DB6"/>
    <w:rsid w:val="00712A51"/>
    <w:rsid w:val="00713CB7"/>
    <w:rsid w:val="007140A8"/>
    <w:rsid w:val="00714563"/>
    <w:rsid w:val="00714612"/>
    <w:rsid w:val="00714681"/>
    <w:rsid w:val="00714702"/>
    <w:rsid w:val="00714B91"/>
    <w:rsid w:val="00714D2B"/>
    <w:rsid w:val="00714EE2"/>
    <w:rsid w:val="00715419"/>
    <w:rsid w:val="00715895"/>
    <w:rsid w:val="00715A15"/>
    <w:rsid w:val="0071743E"/>
    <w:rsid w:val="007201A4"/>
    <w:rsid w:val="00720895"/>
    <w:rsid w:val="00721263"/>
    <w:rsid w:val="00721626"/>
    <w:rsid w:val="00721D5B"/>
    <w:rsid w:val="00721EB3"/>
    <w:rsid w:val="007220C1"/>
    <w:rsid w:val="00722A1E"/>
    <w:rsid w:val="00722B86"/>
    <w:rsid w:val="007230E6"/>
    <w:rsid w:val="00723D4C"/>
    <w:rsid w:val="00723D7B"/>
    <w:rsid w:val="00724742"/>
    <w:rsid w:val="00724E27"/>
    <w:rsid w:val="0072550D"/>
    <w:rsid w:val="007256DE"/>
    <w:rsid w:val="007267CD"/>
    <w:rsid w:val="007268C2"/>
    <w:rsid w:val="007269F9"/>
    <w:rsid w:val="00726A08"/>
    <w:rsid w:val="007272EE"/>
    <w:rsid w:val="007277DD"/>
    <w:rsid w:val="00727849"/>
    <w:rsid w:val="007300B8"/>
    <w:rsid w:val="00730792"/>
    <w:rsid w:val="007308AE"/>
    <w:rsid w:val="00730EA2"/>
    <w:rsid w:val="00731B97"/>
    <w:rsid w:val="00732148"/>
    <w:rsid w:val="007321FC"/>
    <w:rsid w:val="00732214"/>
    <w:rsid w:val="007323F0"/>
    <w:rsid w:val="00732865"/>
    <w:rsid w:val="00732938"/>
    <w:rsid w:val="00733A3C"/>
    <w:rsid w:val="00734151"/>
    <w:rsid w:val="00734325"/>
    <w:rsid w:val="0073436B"/>
    <w:rsid w:val="007344FA"/>
    <w:rsid w:val="007345DC"/>
    <w:rsid w:val="007347B7"/>
    <w:rsid w:val="00734DDB"/>
    <w:rsid w:val="007352F3"/>
    <w:rsid w:val="007354AD"/>
    <w:rsid w:val="00735667"/>
    <w:rsid w:val="0073621A"/>
    <w:rsid w:val="00736484"/>
    <w:rsid w:val="007366A2"/>
    <w:rsid w:val="0073724D"/>
    <w:rsid w:val="00737C1A"/>
    <w:rsid w:val="00740E3E"/>
    <w:rsid w:val="007418C7"/>
    <w:rsid w:val="00741CD7"/>
    <w:rsid w:val="00742347"/>
    <w:rsid w:val="007426D5"/>
    <w:rsid w:val="00742DDE"/>
    <w:rsid w:val="00742F4D"/>
    <w:rsid w:val="007432B2"/>
    <w:rsid w:val="0074398F"/>
    <w:rsid w:val="007439D3"/>
    <w:rsid w:val="00743A70"/>
    <w:rsid w:val="00744448"/>
    <w:rsid w:val="00744D2E"/>
    <w:rsid w:val="007454F4"/>
    <w:rsid w:val="007455DF"/>
    <w:rsid w:val="00745B56"/>
    <w:rsid w:val="00745E7F"/>
    <w:rsid w:val="00746002"/>
    <w:rsid w:val="0074694D"/>
    <w:rsid w:val="00746BF4"/>
    <w:rsid w:val="007475B3"/>
    <w:rsid w:val="007476CB"/>
    <w:rsid w:val="00747993"/>
    <w:rsid w:val="00747B2C"/>
    <w:rsid w:val="007500A9"/>
    <w:rsid w:val="007502E6"/>
    <w:rsid w:val="00750848"/>
    <w:rsid w:val="00751242"/>
    <w:rsid w:val="00751947"/>
    <w:rsid w:val="00751BEE"/>
    <w:rsid w:val="007525EF"/>
    <w:rsid w:val="0075265C"/>
    <w:rsid w:val="00753A31"/>
    <w:rsid w:val="007548AB"/>
    <w:rsid w:val="00755D95"/>
    <w:rsid w:val="00755F79"/>
    <w:rsid w:val="007565E4"/>
    <w:rsid w:val="00756889"/>
    <w:rsid w:val="00756ABA"/>
    <w:rsid w:val="00756B75"/>
    <w:rsid w:val="007570B5"/>
    <w:rsid w:val="007575D1"/>
    <w:rsid w:val="0076010F"/>
    <w:rsid w:val="00760325"/>
    <w:rsid w:val="00761BDA"/>
    <w:rsid w:val="00762670"/>
    <w:rsid w:val="00762EB2"/>
    <w:rsid w:val="007634A1"/>
    <w:rsid w:val="00763BE7"/>
    <w:rsid w:val="00763CE2"/>
    <w:rsid w:val="00763DFC"/>
    <w:rsid w:val="00764606"/>
    <w:rsid w:val="00764860"/>
    <w:rsid w:val="00764A70"/>
    <w:rsid w:val="00764ECC"/>
    <w:rsid w:val="00765964"/>
    <w:rsid w:val="00765C0A"/>
    <w:rsid w:val="00766D44"/>
    <w:rsid w:val="00767138"/>
    <w:rsid w:val="00767A88"/>
    <w:rsid w:val="0077013C"/>
    <w:rsid w:val="00770EF3"/>
    <w:rsid w:val="007717C5"/>
    <w:rsid w:val="00771DEE"/>
    <w:rsid w:val="007725BB"/>
    <w:rsid w:val="00773BC7"/>
    <w:rsid w:val="00773FFA"/>
    <w:rsid w:val="00774804"/>
    <w:rsid w:val="00774A2D"/>
    <w:rsid w:val="00774C34"/>
    <w:rsid w:val="00774E7D"/>
    <w:rsid w:val="00775000"/>
    <w:rsid w:val="007751AB"/>
    <w:rsid w:val="00775BD0"/>
    <w:rsid w:val="007761FA"/>
    <w:rsid w:val="007767C4"/>
    <w:rsid w:val="00776B2B"/>
    <w:rsid w:val="00776CED"/>
    <w:rsid w:val="00776E19"/>
    <w:rsid w:val="007770CB"/>
    <w:rsid w:val="00777143"/>
    <w:rsid w:val="00777B0F"/>
    <w:rsid w:val="00780CF1"/>
    <w:rsid w:val="00781008"/>
    <w:rsid w:val="00781044"/>
    <w:rsid w:val="007819BB"/>
    <w:rsid w:val="007819F8"/>
    <w:rsid w:val="00781E8E"/>
    <w:rsid w:val="00782915"/>
    <w:rsid w:val="00782CB5"/>
    <w:rsid w:val="00782E5E"/>
    <w:rsid w:val="00782F4E"/>
    <w:rsid w:val="00783026"/>
    <w:rsid w:val="00783D9A"/>
    <w:rsid w:val="00783DBA"/>
    <w:rsid w:val="0078490C"/>
    <w:rsid w:val="00784A31"/>
    <w:rsid w:val="007851CE"/>
    <w:rsid w:val="00786112"/>
    <w:rsid w:val="007869B5"/>
    <w:rsid w:val="00786B45"/>
    <w:rsid w:val="007871B6"/>
    <w:rsid w:val="007873C0"/>
    <w:rsid w:val="0078769E"/>
    <w:rsid w:val="00787AD7"/>
    <w:rsid w:val="00790ECC"/>
    <w:rsid w:val="0079131F"/>
    <w:rsid w:val="00791537"/>
    <w:rsid w:val="00791BEC"/>
    <w:rsid w:val="00791D35"/>
    <w:rsid w:val="007924C7"/>
    <w:rsid w:val="0079254E"/>
    <w:rsid w:val="00793548"/>
    <w:rsid w:val="00793D8D"/>
    <w:rsid w:val="00793F36"/>
    <w:rsid w:val="00795846"/>
    <w:rsid w:val="007961AF"/>
    <w:rsid w:val="007965E3"/>
    <w:rsid w:val="00796A9A"/>
    <w:rsid w:val="007970EC"/>
    <w:rsid w:val="0079745F"/>
    <w:rsid w:val="007974BD"/>
    <w:rsid w:val="00797923"/>
    <w:rsid w:val="00797E5B"/>
    <w:rsid w:val="00797E70"/>
    <w:rsid w:val="007A08C8"/>
    <w:rsid w:val="007A0F2C"/>
    <w:rsid w:val="007A133C"/>
    <w:rsid w:val="007A1937"/>
    <w:rsid w:val="007A1C2E"/>
    <w:rsid w:val="007A218A"/>
    <w:rsid w:val="007A22D0"/>
    <w:rsid w:val="007A28A2"/>
    <w:rsid w:val="007A2902"/>
    <w:rsid w:val="007A391E"/>
    <w:rsid w:val="007A3DBE"/>
    <w:rsid w:val="007A4967"/>
    <w:rsid w:val="007A4B04"/>
    <w:rsid w:val="007A4EEB"/>
    <w:rsid w:val="007A50E3"/>
    <w:rsid w:val="007A5276"/>
    <w:rsid w:val="007A5E54"/>
    <w:rsid w:val="007A6364"/>
    <w:rsid w:val="007A65C8"/>
    <w:rsid w:val="007A6628"/>
    <w:rsid w:val="007A6A77"/>
    <w:rsid w:val="007A77FB"/>
    <w:rsid w:val="007A7C24"/>
    <w:rsid w:val="007B000A"/>
    <w:rsid w:val="007B034C"/>
    <w:rsid w:val="007B08BE"/>
    <w:rsid w:val="007B0C1D"/>
    <w:rsid w:val="007B0F3D"/>
    <w:rsid w:val="007B133C"/>
    <w:rsid w:val="007B18E8"/>
    <w:rsid w:val="007B224E"/>
    <w:rsid w:val="007B2A4D"/>
    <w:rsid w:val="007B34D4"/>
    <w:rsid w:val="007B3555"/>
    <w:rsid w:val="007B37EF"/>
    <w:rsid w:val="007B4158"/>
    <w:rsid w:val="007B4820"/>
    <w:rsid w:val="007B4A8B"/>
    <w:rsid w:val="007B4CE8"/>
    <w:rsid w:val="007B4D22"/>
    <w:rsid w:val="007B534C"/>
    <w:rsid w:val="007B6016"/>
    <w:rsid w:val="007B6F74"/>
    <w:rsid w:val="007B70C2"/>
    <w:rsid w:val="007C0048"/>
    <w:rsid w:val="007C05EC"/>
    <w:rsid w:val="007C1BFD"/>
    <w:rsid w:val="007C25CB"/>
    <w:rsid w:val="007C3019"/>
    <w:rsid w:val="007C30F9"/>
    <w:rsid w:val="007C3288"/>
    <w:rsid w:val="007C4324"/>
    <w:rsid w:val="007C4416"/>
    <w:rsid w:val="007C4A5F"/>
    <w:rsid w:val="007C4B4F"/>
    <w:rsid w:val="007C4B99"/>
    <w:rsid w:val="007C50CF"/>
    <w:rsid w:val="007C5266"/>
    <w:rsid w:val="007C5BAD"/>
    <w:rsid w:val="007C67D4"/>
    <w:rsid w:val="007C69A6"/>
    <w:rsid w:val="007C6D6F"/>
    <w:rsid w:val="007C6DA4"/>
    <w:rsid w:val="007C7516"/>
    <w:rsid w:val="007C76AA"/>
    <w:rsid w:val="007C7A2E"/>
    <w:rsid w:val="007C7BCF"/>
    <w:rsid w:val="007D02DD"/>
    <w:rsid w:val="007D04D9"/>
    <w:rsid w:val="007D0F52"/>
    <w:rsid w:val="007D1014"/>
    <w:rsid w:val="007D1440"/>
    <w:rsid w:val="007D214F"/>
    <w:rsid w:val="007D252D"/>
    <w:rsid w:val="007D399A"/>
    <w:rsid w:val="007D3BB3"/>
    <w:rsid w:val="007D4551"/>
    <w:rsid w:val="007D460E"/>
    <w:rsid w:val="007D495B"/>
    <w:rsid w:val="007D514D"/>
    <w:rsid w:val="007D540D"/>
    <w:rsid w:val="007D625E"/>
    <w:rsid w:val="007D696D"/>
    <w:rsid w:val="007D7899"/>
    <w:rsid w:val="007D79DA"/>
    <w:rsid w:val="007D7A04"/>
    <w:rsid w:val="007D7A5D"/>
    <w:rsid w:val="007D7DEF"/>
    <w:rsid w:val="007E0411"/>
    <w:rsid w:val="007E050A"/>
    <w:rsid w:val="007E1044"/>
    <w:rsid w:val="007E186A"/>
    <w:rsid w:val="007E379F"/>
    <w:rsid w:val="007E3F14"/>
    <w:rsid w:val="007E4221"/>
    <w:rsid w:val="007E43D3"/>
    <w:rsid w:val="007E4956"/>
    <w:rsid w:val="007E4A2D"/>
    <w:rsid w:val="007E4BED"/>
    <w:rsid w:val="007E5813"/>
    <w:rsid w:val="007E5951"/>
    <w:rsid w:val="007E5FDC"/>
    <w:rsid w:val="007E6128"/>
    <w:rsid w:val="007E66FC"/>
    <w:rsid w:val="007E6AD4"/>
    <w:rsid w:val="007E6E7E"/>
    <w:rsid w:val="007E6F56"/>
    <w:rsid w:val="007E70E3"/>
    <w:rsid w:val="007F0610"/>
    <w:rsid w:val="007F10E7"/>
    <w:rsid w:val="007F152C"/>
    <w:rsid w:val="007F1532"/>
    <w:rsid w:val="007F3302"/>
    <w:rsid w:val="007F3718"/>
    <w:rsid w:val="007F439F"/>
    <w:rsid w:val="007F45FF"/>
    <w:rsid w:val="007F4632"/>
    <w:rsid w:val="007F523E"/>
    <w:rsid w:val="007F5C1F"/>
    <w:rsid w:val="007F5C7A"/>
    <w:rsid w:val="007F63AE"/>
    <w:rsid w:val="007F6765"/>
    <w:rsid w:val="007F6F17"/>
    <w:rsid w:val="007F7531"/>
    <w:rsid w:val="00800478"/>
    <w:rsid w:val="00800725"/>
    <w:rsid w:val="00800CEB"/>
    <w:rsid w:val="0080131D"/>
    <w:rsid w:val="008013AE"/>
    <w:rsid w:val="008018BB"/>
    <w:rsid w:val="00802437"/>
    <w:rsid w:val="0080248C"/>
    <w:rsid w:val="008029C4"/>
    <w:rsid w:val="00802BF9"/>
    <w:rsid w:val="00802CCE"/>
    <w:rsid w:val="00802D1D"/>
    <w:rsid w:val="0080325F"/>
    <w:rsid w:val="0080366A"/>
    <w:rsid w:val="00804496"/>
    <w:rsid w:val="00804AE1"/>
    <w:rsid w:val="0080522F"/>
    <w:rsid w:val="0080566A"/>
    <w:rsid w:val="00805C59"/>
    <w:rsid w:val="00805CAC"/>
    <w:rsid w:val="00805D2E"/>
    <w:rsid w:val="00805E45"/>
    <w:rsid w:val="008064A5"/>
    <w:rsid w:val="008078F7"/>
    <w:rsid w:val="008079BD"/>
    <w:rsid w:val="008079DD"/>
    <w:rsid w:val="00807B1A"/>
    <w:rsid w:val="00810B38"/>
    <w:rsid w:val="00811055"/>
    <w:rsid w:val="00811B9A"/>
    <w:rsid w:val="00812146"/>
    <w:rsid w:val="0081235C"/>
    <w:rsid w:val="00812759"/>
    <w:rsid w:val="00812A33"/>
    <w:rsid w:val="00812DED"/>
    <w:rsid w:val="00812FE1"/>
    <w:rsid w:val="008131C7"/>
    <w:rsid w:val="00813C9E"/>
    <w:rsid w:val="00813D9E"/>
    <w:rsid w:val="00814B77"/>
    <w:rsid w:val="00814B98"/>
    <w:rsid w:val="00814FE7"/>
    <w:rsid w:val="008150C0"/>
    <w:rsid w:val="0081587F"/>
    <w:rsid w:val="008158E3"/>
    <w:rsid w:val="00815CF2"/>
    <w:rsid w:val="00816647"/>
    <w:rsid w:val="0081685E"/>
    <w:rsid w:val="00816EA7"/>
    <w:rsid w:val="00816EC1"/>
    <w:rsid w:val="00816FE9"/>
    <w:rsid w:val="008171F9"/>
    <w:rsid w:val="00817BDA"/>
    <w:rsid w:val="00817C1D"/>
    <w:rsid w:val="0082022C"/>
    <w:rsid w:val="008204B3"/>
    <w:rsid w:val="00820684"/>
    <w:rsid w:val="00820FE3"/>
    <w:rsid w:val="00821E0E"/>
    <w:rsid w:val="0082212D"/>
    <w:rsid w:val="00822328"/>
    <w:rsid w:val="008227DD"/>
    <w:rsid w:val="008231EE"/>
    <w:rsid w:val="00823A20"/>
    <w:rsid w:val="0082432E"/>
    <w:rsid w:val="008248BE"/>
    <w:rsid w:val="00824E80"/>
    <w:rsid w:val="0082673A"/>
    <w:rsid w:val="00826BF1"/>
    <w:rsid w:val="00826CDD"/>
    <w:rsid w:val="00827391"/>
    <w:rsid w:val="0082744F"/>
    <w:rsid w:val="00827FB3"/>
    <w:rsid w:val="0083098D"/>
    <w:rsid w:val="00830AA6"/>
    <w:rsid w:val="00830EF2"/>
    <w:rsid w:val="008313F0"/>
    <w:rsid w:val="00831555"/>
    <w:rsid w:val="00832157"/>
    <w:rsid w:val="00832442"/>
    <w:rsid w:val="0083253B"/>
    <w:rsid w:val="00832814"/>
    <w:rsid w:val="00834903"/>
    <w:rsid w:val="00835B02"/>
    <w:rsid w:val="00835D7C"/>
    <w:rsid w:val="0083654A"/>
    <w:rsid w:val="008367AD"/>
    <w:rsid w:val="008371B9"/>
    <w:rsid w:val="00837391"/>
    <w:rsid w:val="0083764F"/>
    <w:rsid w:val="00837701"/>
    <w:rsid w:val="00837C9E"/>
    <w:rsid w:val="00837D3C"/>
    <w:rsid w:val="00840197"/>
    <w:rsid w:val="0084021C"/>
    <w:rsid w:val="008403E7"/>
    <w:rsid w:val="0084068C"/>
    <w:rsid w:val="00840E69"/>
    <w:rsid w:val="00841162"/>
    <w:rsid w:val="00841D4C"/>
    <w:rsid w:val="00842558"/>
    <w:rsid w:val="00842B58"/>
    <w:rsid w:val="00842CAD"/>
    <w:rsid w:val="0084353B"/>
    <w:rsid w:val="00843A89"/>
    <w:rsid w:val="00843EF7"/>
    <w:rsid w:val="008441AC"/>
    <w:rsid w:val="00844B96"/>
    <w:rsid w:val="00844EAB"/>
    <w:rsid w:val="00845D1B"/>
    <w:rsid w:val="0084647D"/>
    <w:rsid w:val="00846AFF"/>
    <w:rsid w:val="00847934"/>
    <w:rsid w:val="00847980"/>
    <w:rsid w:val="00847C6B"/>
    <w:rsid w:val="0085109B"/>
    <w:rsid w:val="008512C1"/>
    <w:rsid w:val="00851DAE"/>
    <w:rsid w:val="008523FB"/>
    <w:rsid w:val="0085261B"/>
    <w:rsid w:val="008529DA"/>
    <w:rsid w:val="008530FF"/>
    <w:rsid w:val="00853923"/>
    <w:rsid w:val="00853A60"/>
    <w:rsid w:val="00853E19"/>
    <w:rsid w:val="00853EF9"/>
    <w:rsid w:val="008546AA"/>
    <w:rsid w:val="00854911"/>
    <w:rsid w:val="00855837"/>
    <w:rsid w:val="00855C9F"/>
    <w:rsid w:val="00855FC7"/>
    <w:rsid w:val="00857859"/>
    <w:rsid w:val="00857A93"/>
    <w:rsid w:val="00860817"/>
    <w:rsid w:val="00861361"/>
    <w:rsid w:val="008624BF"/>
    <w:rsid w:val="008636C4"/>
    <w:rsid w:val="00863D11"/>
    <w:rsid w:val="00863F84"/>
    <w:rsid w:val="008649F3"/>
    <w:rsid w:val="00864A8E"/>
    <w:rsid w:val="008657D3"/>
    <w:rsid w:val="00865B18"/>
    <w:rsid w:val="00865EE7"/>
    <w:rsid w:val="00866334"/>
    <w:rsid w:val="008670DB"/>
    <w:rsid w:val="0086797E"/>
    <w:rsid w:val="00867C32"/>
    <w:rsid w:val="00870B4C"/>
    <w:rsid w:val="00871708"/>
    <w:rsid w:val="0087199D"/>
    <w:rsid w:val="00871BD2"/>
    <w:rsid w:val="0087203F"/>
    <w:rsid w:val="00872A47"/>
    <w:rsid w:val="008734EE"/>
    <w:rsid w:val="00873D80"/>
    <w:rsid w:val="0087423A"/>
    <w:rsid w:val="00874599"/>
    <w:rsid w:val="00874A7E"/>
    <w:rsid w:val="00874CFF"/>
    <w:rsid w:val="0087564D"/>
    <w:rsid w:val="00875786"/>
    <w:rsid w:val="00875B1E"/>
    <w:rsid w:val="00875FCD"/>
    <w:rsid w:val="008774C7"/>
    <w:rsid w:val="00877BC4"/>
    <w:rsid w:val="00877DDE"/>
    <w:rsid w:val="0088072E"/>
    <w:rsid w:val="00881044"/>
    <w:rsid w:val="00881516"/>
    <w:rsid w:val="008836FE"/>
    <w:rsid w:val="00883A0F"/>
    <w:rsid w:val="008863E6"/>
    <w:rsid w:val="0088665E"/>
    <w:rsid w:val="00886B98"/>
    <w:rsid w:val="00886EB9"/>
    <w:rsid w:val="00887B81"/>
    <w:rsid w:val="008908F5"/>
    <w:rsid w:val="00891D46"/>
    <w:rsid w:val="00891DC6"/>
    <w:rsid w:val="00891FFD"/>
    <w:rsid w:val="00892282"/>
    <w:rsid w:val="00892E48"/>
    <w:rsid w:val="00892F30"/>
    <w:rsid w:val="00893311"/>
    <w:rsid w:val="00894A16"/>
    <w:rsid w:val="0089567B"/>
    <w:rsid w:val="00895FAD"/>
    <w:rsid w:val="00897152"/>
    <w:rsid w:val="00897438"/>
    <w:rsid w:val="0089765D"/>
    <w:rsid w:val="00897F6D"/>
    <w:rsid w:val="008A04E7"/>
    <w:rsid w:val="008A1703"/>
    <w:rsid w:val="008A1AA0"/>
    <w:rsid w:val="008A1C5A"/>
    <w:rsid w:val="008A1CA3"/>
    <w:rsid w:val="008A1ED4"/>
    <w:rsid w:val="008A2C9F"/>
    <w:rsid w:val="008A2E43"/>
    <w:rsid w:val="008A3EF0"/>
    <w:rsid w:val="008A4DAA"/>
    <w:rsid w:val="008A4DF9"/>
    <w:rsid w:val="008A5D38"/>
    <w:rsid w:val="008A69B4"/>
    <w:rsid w:val="008A6F17"/>
    <w:rsid w:val="008A7462"/>
    <w:rsid w:val="008A79AE"/>
    <w:rsid w:val="008A79C3"/>
    <w:rsid w:val="008A7A69"/>
    <w:rsid w:val="008A7CD5"/>
    <w:rsid w:val="008B05AA"/>
    <w:rsid w:val="008B0A26"/>
    <w:rsid w:val="008B0F1A"/>
    <w:rsid w:val="008B28DA"/>
    <w:rsid w:val="008B29E1"/>
    <w:rsid w:val="008B35DA"/>
    <w:rsid w:val="008B3E8B"/>
    <w:rsid w:val="008B4F72"/>
    <w:rsid w:val="008B57A7"/>
    <w:rsid w:val="008B59B1"/>
    <w:rsid w:val="008B5BED"/>
    <w:rsid w:val="008B73E2"/>
    <w:rsid w:val="008B7A9A"/>
    <w:rsid w:val="008B7AED"/>
    <w:rsid w:val="008B7DFA"/>
    <w:rsid w:val="008C0271"/>
    <w:rsid w:val="008C070E"/>
    <w:rsid w:val="008C0B3A"/>
    <w:rsid w:val="008C1443"/>
    <w:rsid w:val="008C1A17"/>
    <w:rsid w:val="008C3217"/>
    <w:rsid w:val="008C37DA"/>
    <w:rsid w:val="008C3968"/>
    <w:rsid w:val="008C3FF6"/>
    <w:rsid w:val="008C41AE"/>
    <w:rsid w:val="008C4A24"/>
    <w:rsid w:val="008C505C"/>
    <w:rsid w:val="008C515B"/>
    <w:rsid w:val="008C5A1B"/>
    <w:rsid w:val="008C5A44"/>
    <w:rsid w:val="008C66CF"/>
    <w:rsid w:val="008C7C52"/>
    <w:rsid w:val="008C7D7C"/>
    <w:rsid w:val="008D0528"/>
    <w:rsid w:val="008D088B"/>
    <w:rsid w:val="008D10A5"/>
    <w:rsid w:val="008D11F2"/>
    <w:rsid w:val="008D1627"/>
    <w:rsid w:val="008D16C3"/>
    <w:rsid w:val="008D171C"/>
    <w:rsid w:val="008D1E2C"/>
    <w:rsid w:val="008D29E1"/>
    <w:rsid w:val="008D2CB5"/>
    <w:rsid w:val="008D3F2A"/>
    <w:rsid w:val="008D409E"/>
    <w:rsid w:val="008D42F6"/>
    <w:rsid w:val="008D49E2"/>
    <w:rsid w:val="008D4A69"/>
    <w:rsid w:val="008D6CE7"/>
    <w:rsid w:val="008D6E59"/>
    <w:rsid w:val="008D6E84"/>
    <w:rsid w:val="008E0D13"/>
    <w:rsid w:val="008E13F7"/>
    <w:rsid w:val="008E1BA8"/>
    <w:rsid w:val="008E1D34"/>
    <w:rsid w:val="008E22F0"/>
    <w:rsid w:val="008E2D87"/>
    <w:rsid w:val="008E31E1"/>
    <w:rsid w:val="008E3269"/>
    <w:rsid w:val="008E4009"/>
    <w:rsid w:val="008E47F8"/>
    <w:rsid w:val="008E4CC3"/>
    <w:rsid w:val="008E515A"/>
    <w:rsid w:val="008E52B5"/>
    <w:rsid w:val="008E5362"/>
    <w:rsid w:val="008E5553"/>
    <w:rsid w:val="008E5906"/>
    <w:rsid w:val="008E590C"/>
    <w:rsid w:val="008E5A5E"/>
    <w:rsid w:val="008E6A18"/>
    <w:rsid w:val="008E6D65"/>
    <w:rsid w:val="008E702D"/>
    <w:rsid w:val="008E732D"/>
    <w:rsid w:val="008E7983"/>
    <w:rsid w:val="008F00AB"/>
    <w:rsid w:val="008F0488"/>
    <w:rsid w:val="008F0F7C"/>
    <w:rsid w:val="008F0FE8"/>
    <w:rsid w:val="008F1803"/>
    <w:rsid w:val="008F18C3"/>
    <w:rsid w:val="008F1A8D"/>
    <w:rsid w:val="008F1DAF"/>
    <w:rsid w:val="008F2B3D"/>
    <w:rsid w:val="008F30AF"/>
    <w:rsid w:val="008F3405"/>
    <w:rsid w:val="008F3453"/>
    <w:rsid w:val="008F353A"/>
    <w:rsid w:val="008F42F4"/>
    <w:rsid w:val="008F43D6"/>
    <w:rsid w:val="008F48BA"/>
    <w:rsid w:val="008F4F2E"/>
    <w:rsid w:val="008F56AB"/>
    <w:rsid w:val="008F5BFE"/>
    <w:rsid w:val="008F5E23"/>
    <w:rsid w:val="008F5F1A"/>
    <w:rsid w:val="008F6C4D"/>
    <w:rsid w:val="008F763B"/>
    <w:rsid w:val="008F77EA"/>
    <w:rsid w:val="00900386"/>
    <w:rsid w:val="00900ACE"/>
    <w:rsid w:val="009018F8"/>
    <w:rsid w:val="00901BEC"/>
    <w:rsid w:val="00901D4E"/>
    <w:rsid w:val="009023C7"/>
    <w:rsid w:val="0090301A"/>
    <w:rsid w:val="00903403"/>
    <w:rsid w:val="0090342A"/>
    <w:rsid w:val="009039FC"/>
    <w:rsid w:val="009042BE"/>
    <w:rsid w:val="0090459D"/>
    <w:rsid w:val="00904D33"/>
    <w:rsid w:val="0090557F"/>
    <w:rsid w:val="009056F9"/>
    <w:rsid w:val="009067E7"/>
    <w:rsid w:val="00906889"/>
    <w:rsid w:val="00906B15"/>
    <w:rsid w:val="00906F34"/>
    <w:rsid w:val="0090771F"/>
    <w:rsid w:val="009077DF"/>
    <w:rsid w:val="00907832"/>
    <w:rsid w:val="00907B51"/>
    <w:rsid w:val="00910270"/>
    <w:rsid w:val="00910B05"/>
    <w:rsid w:val="00910B97"/>
    <w:rsid w:val="00911030"/>
    <w:rsid w:val="00911100"/>
    <w:rsid w:val="00911A72"/>
    <w:rsid w:val="00911C0C"/>
    <w:rsid w:val="00911CC5"/>
    <w:rsid w:val="00911CE8"/>
    <w:rsid w:val="009120D2"/>
    <w:rsid w:val="00912609"/>
    <w:rsid w:val="00912BED"/>
    <w:rsid w:val="00912E07"/>
    <w:rsid w:val="009133D6"/>
    <w:rsid w:val="0091376D"/>
    <w:rsid w:val="00914929"/>
    <w:rsid w:val="00914B3E"/>
    <w:rsid w:val="00914E54"/>
    <w:rsid w:val="00915636"/>
    <w:rsid w:val="0091584D"/>
    <w:rsid w:val="00915CE1"/>
    <w:rsid w:val="00916695"/>
    <w:rsid w:val="00916873"/>
    <w:rsid w:val="0091740A"/>
    <w:rsid w:val="00917543"/>
    <w:rsid w:val="009177CE"/>
    <w:rsid w:val="009200A2"/>
    <w:rsid w:val="009202B2"/>
    <w:rsid w:val="00920828"/>
    <w:rsid w:val="00920A2C"/>
    <w:rsid w:val="009220C0"/>
    <w:rsid w:val="00922131"/>
    <w:rsid w:val="009241C6"/>
    <w:rsid w:val="00924720"/>
    <w:rsid w:val="00924812"/>
    <w:rsid w:val="00924BA4"/>
    <w:rsid w:val="00925476"/>
    <w:rsid w:val="009255EB"/>
    <w:rsid w:val="00925FA5"/>
    <w:rsid w:val="0092600E"/>
    <w:rsid w:val="00926A3C"/>
    <w:rsid w:val="00926B4E"/>
    <w:rsid w:val="00926FC6"/>
    <w:rsid w:val="00927013"/>
    <w:rsid w:val="0092731E"/>
    <w:rsid w:val="009276EB"/>
    <w:rsid w:val="009301F6"/>
    <w:rsid w:val="0093022C"/>
    <w:rsid w:val="0093057C"/>
    <w:rsid w:val="009313F5"/>
    <w:rsid w:val="00931827"/>
    <w:rsid w:val="00931D34"/>
    <w:rsid w:val="00932A0D"/>
    <w:rsid w:val="00932C70"/>
    <w:rsid w:val="00932F05"/>
    <w:rsid w:val="00933695"/>
    <w:rsid w:val="009341BA"/>
    <w:rsid w:val="009343F6"/>
    <w:rsid w:val="009344A8"/>
    <w:rsid w:val="00934747"/>
    <w:rsid w:val="00935066"/>
    <w:rsid w:val="00935E4E"/>
    <w:rsid w:val="0093609A"/>
    <w:rsid w:val="00936690"/>
    <w:rsid w:val="009368E6"/>
    <w:rsid w:val="00940439"/>
    <w:rsid w:val="00940485"/>
    <w:rsid w:val="009407D7"/>
    <w:rsid w:val="00940A97"/>
    <w:rsid w:val="009423B8"/>
    <w:rsid w:val="00943922"/>
    <w:rsid w:val="00944358"/>
    <w:rsid w:val="009449EB"/>
    <w:rsid w:val="00944DF2"/>
    <w:rsid w:val="009450A6"/>
    <w:rsid w:val="00946D4A"/>
    <w:rsid w:val="00947095"/>
    <w:rsid w:val="0094778E"/>
    <w:rsid w:val="00947929"/>
    <w:rsid w:val="00947A18"/>
    <w:rsid w:val="00947DB9"/>
    <w:rsid w:val="00950938"/>
    <w:rsid w:val="00950B23"/>
    <w:rsid w:val="00950C2B"/>
    <w:rsid w:val="00950D13"/>
    <w:rsid w:val="00950F9A"/>
    <w:rsid w:val="00953329"/>
    <w:rsid w:val="00953B1B"/>
    <w:rsid w:val="009541D7"/>
    <w:rsid w:val="00954669"/>
    <w:rsid w:val="00954C14"/>
    <w:rsid w:val="00955711"/>
    <w:rsid w:val="009558D4"/>
    <w:rsid w:val="00955C34"/>
    <w:rsid w:val="00956EB0"/>
    <w:rsid w:val="00956EE9"/>
    <w:rsid w:val="0095716C"/>
    <w:rsid w:val="0095750A"/>
    <w:rsid w:val="00957B08"/>
    <w:rsid w:val="00957C58"/>
    <w:rsid w:val="00957DCD"/>
    <w:rsid w:val="00960302"/>
    <w:rsid w:val="00960652"/>
    <w:rsid w:val="00960981"/>
    <w:rsid w:val="00960C1C"/>
    <w:rsid w:val="00960DF5"/>
    <w:rsid w:val="0096102A"/>
    <w:rsid w:val="00961280"/>
    <w:rsid w:val="00961397"/>
    <w:rsid w:val="00961B9E"/>
    <w:rsid w:val="00961E26"/>
    <w:rsid w:val="009620A4"/>
    <w:rsid w:val="00962662"/>
    <w:rsid w:val="00962B7A"/>
    <w:rsid w:val="00963B81"/>
    <w:rsid w:val="00964244"/>
    <w:rsid w:val="00964325"/>
    <w:rsid w:val="009651D0"/>
    <w:rsid w:val="00965DEA"/>
    <w:rsid w:val="00965E5A"/>
    <w:rsid w:val="00966D70"/>
    <w:rsid w:val="009672F0"/>
    <w:rsid w:val="00967625"/>
    <w:rsid w:val="0096773E"/>
    <w:rsid w:val="00967942"/>
    <w:rsid w:val="00967B85"/>
    <w:rsid w:val="00967D02"/>
    <w:rsid w:val="00970CBD"/>
    <w:rsid w:val="009717F0"/>
    <w:rsid w:val="0097474F"/>
    <w:rsid w:val="00974A46"/>
    <w:rsid w:val="00974A56"/>
    <w:rsid w:val="00974D35"/>
    <w:rsid w:val="00974F69"/>
    <w:rsid w:val="00975680"/>
    <w:rsid w:val="009759B6"/>
    <w:rsid w:val="00975BF9"/>
    <w:rsid w:val="00976573"/>
    <w:rsid w:val="00977030"/>
    <w:rsid w:val="00977CF4"/>
    <w:rsid w:val="009807B7"/>
    <w:rsid w:val="0098099D"/>
    <w:rsid w:val="00980EFC"/>
    <w:rsid w:val="00981287"/>
    <w:rsid w:val="009813BE"/>
    <w:rsid w:val="009815F9"/>
    <w:rsid w:val="009817A7"/>
    <w:rsid w:val="00981CD4"/>
    <w:rsid w:val="00982049"/>
    <w:rsid w:val="00982675"/>
    <w:rsid w:val="00982AB6"/>
    <w:rsid w:val="00983954"/>
    <w:rsid w:val="00984C31"/>
    <w:rsid w:val="009850BE"/>
    <w:rsid w:val="009858E2"/>
    <w:rsid w:val="00985C9A"/>
    <w:rsid w:val="009863FD"/>
    <w:rsid w:val="00987415"/>
    <w:rsid w:val="00987454"/>
    <w:rsid w:val="00990478"/>
    <w:rsid w:val="009904B3"/>
    <w:rsid w:val="00990588"/>
    <w:rsid w:val="00991F31"/>
    <w:rsid w:val="00992304"/>
    <w:rsid w:val="00992BBE"/>
    <w:rsid w:val="00992E65"/>
    <w:rsid w:val="00992EC4"/>
    <w:rsid w:val="0099320E"/>
    <w:rsid w:val="009937B7"/>
    <w:rsid w:val="00993E5C"/>
    <w:rsid w:val="00993EE5"/>
    <w:rsid w:val="009949D4"/>
    <w:rsid w:val="009957A3"/>
    <w:rsid w:val="009957C6"/>
    <w:rsid w:val="00995B2E"/>
    <w:rsid w:val="009964CA"/>
    <w:rsid w:val="00996A71"/>
    <w:rsid w:val="00996E39"/>
    <w:rsid w:val="009975CF"/>
    <w:rsid w:val="00997838"/>
    <w:rsid w:val="00997D4C"/>
    <w:rsid w:val="00997EDD"/>
    <w:rsid w:val="009A0212"/>
    <w:rsid w:val="009A08A5"/>
    <w:rsid w:val="009A0F3F"/>
    <w:rsid w:val="009A2A39"/>
    <w:rsid w:val="009A31BD"/>
    <w:rsid w:val="009A358C"/>
    <w:rsid w:val="009A3893"/>
    <w:rsid w:val="009A4051"/>
    <w:rsid w:val="009A4564"/>
    <w:rsid w:val="009A4FD1"/>
    <w:rsid w:val="009A506E"/>
    <w:rsid w:val="009A6401"/>
    <w:rsid w:val="009A6827"/>
    <w:rsid w:val="009A6EAD"/>
    <w:rsid w:val="009A74EA"/>
    <w:rsid w:val="009A75F2"/>
    <w:rsid w:val="009A7852"/>
    <w:rsid w:val="009B00F0"/>
    <w:rsid w:val="009B06CA"/>
    <w:rsid w:val="009B0CB2"/>
    <w:rsid w:val="009B176D"/>
    <w:rsid w:val="009B1853"/>
    <w:rsid w:val="009B2E90"/>
    <w:rsid w:val="009B3BC1"/>
    <w:rsid w:val="009B3E27"/>
    <w:rsid w:val="009B5291"/>
    <w:rsid w:val="009B674B"/>
    <w:rsid w:val="009B76B8"/>
    <w:rsid w:val="009B7F67"/>
    <w:rsid w:val="009C00CF"/>
    <w:rsid w:val="009C0230"/>
    <w:rsid w:val="009C08B9"/>
    <w:rsid w:val="009C0E46"/>
    <w:rsid w:val="009C1741"/>
    <w:rsid w:val="009C1B5F"/>
    <w:rsid w:val="009C1E3E"/>
    <w:rsid w:val="009C2064"/>
    <w:rsid w:val="009C20BF"/>
    <w:rsid w:val="009C2941"/>
    <w:rsid w:val="009C2C5A"/>
    <w:rsid w:val="009C2D04"/>
    <w:rsid w:val="009C3393"/>
    <w:rsid w:val="009C37A1"/>
    <w:rsid w:val="009C3952"/>
    <w:rsid w:val="009C426F"/>
    <w:rsid w:val="009C42DA"/>
    <w:rsid w:val="009C460B"/>
    <w:rsid w:val="009C505C"/>
    <w:rsid w:val="009C51AB"/>
    <w:rsid w:val="009C55AA"/>
    <w:rsid w:val="009C5E1B"/>
    <w:rsid w:val="009C667A"/>
    <w:rsid w:val="009C6B60"/>
    <w:rsid w:val="009C732C"/>
    <w:rsid w:val="009C7C47"/>
    <w:rsid w:val="009C7CF8"/>
    <w:rsid w:val="009D0134"/>
    <w:rsid w:val="009D0368"/>
    <w:rsid w:val="009D0700"/>
    <w:rsid w:val="009D07D6"/>
    <w:rsid w:val="009D11B7"/>
    <w:rsid w:val="009D156B"/>
    <w:rsid w:val="009D2086"/>
    <w:rsid w:val="009D22B4"/>
    <w:rsid w:val="009D34CA"/>
    <w:rsid w:val="009D3D9E"/>
    <w:rsid w:val="009D3DAD"/>
    <w:rsid w:val="009D44E4"/>
    <w:rsid w:val="009D4683"/>
    <w:rsid w:val="009D556B"/>
    <w:rsid w:val="009D58A9"/>
    <w:rsid w:val="009D5E6E"/>
    <w:rsid w:val="009D6EEB"/>
    <w:rsid w:val="009D70C3"/>
    <w:rsid w:val="009D73A0"/>
    <w:rsid w:val="009D7BFD"/>
    <w:rsid w:val="009D7E30"/>
    <w:rsid w:val="009D7FE0"/>
    <w:rsid w:val="009E0C09"/>
    <w:rsid w:val="009E14A2"/>
    <w:rsid w:val="009E14A4"/>
    <w:rsid w:val="009E199C"/>
    <w:rsid w:val="009E1F32"/>
    <w:rsid w:val="009E1FE4"/>
    <w:rsid w:val="009E333C"/>
    <w:rsid w:val="009E3A1C"/>
    <w:rsid w:val="009E3B2E"/>
    <w:rsid w:val="009E3CCC"/>
    <w:rsid w:val="009E5AB9"/>
    <w:rsid w:val="009E616C"/>
    <w:rsid w:val="009E6364"/>
    <w:rsid w:val="009E6482"/>
    <w:rsid w:val="009E70B4"/>
    <w:rsid w:val="009E7843"/>
    <w:rsid w:val="009F13CA"/>
    <w:rsid w:val="009F1BCD"/>
    <w:rsid w:val="009F284D"/>
    <w:rsid w:val="009F29CA"/>
    <w:rsid w:val="009F2CE6"/>
    <w:rsid w:val="009F2D01"/>
    <w:rsid w:val="009F3903"/>
    <w:rsid w:val="009F3992"/>
    <w:rsid w:val="009F3D4B"/>
    <w:rsid w:val="009F478E"/>
    <w:rsid w:val="009F4A1B"/>
    <w:rsid w:val="009F4FF4"/>
    <w:rsid w:val="009F51B9"/>
    <w:rsid w:val="009F607D"/>
    <w:rsid w:val="009F6607"/>
    <w:rsid w:val="009F6A71"/>
    <w:rsid w:val="00A004D9"/>
    <w:rsid w:val="00A00B22"/>
    <w:rsid w:val="00A00FD0"/>
    <w:rsid w:val="00A019CE"/>
    <w:rsid w:val="00A019E0"/>
    <w:rsid w:val="00A02288"/>
    <w:rsid w:val="00A024C0"/>
    <w:rsid w:val="00A02E88"/>
    <w:rsid w:val="00A0307D"/>
    <w:rsid w:val="00A0311A"/>
    <w:rsid w:val="00A0322B"/>
    <w:rsid w:val="00A032C0"/>
    <w:rsid w:val="00A03D33"/>
    <w:rsid w:val="00A04515"/>
    <w:rsid w:val="00A048C1"/>
    <w:rsid w:val="00A04C8A"/>
    <w:rsid w:val="00A0530E"/>
    <w:rsid w:val="00A05EB2"/>
    <w:rsid w:val="00A06444"/>
    <w:rsid w:val="00A06CA1"/>
    <w:rsid w:val="00A0702A"/>
    <w:rsid w:val="00A07242"/>
    <w:rsid w:val="00A07B81"/>
    <w:rsid w:val="00A10464"/>
    <w:rsid w:val="00A1056E"/>
    <w:rsid w:val="00A11AE2"/>
    <w:rsid w:val="00A11E04"/>
    <w:rsid w:val="00A12ACA"/>
    <w:rsid w:val="00A12E61"/>
    <w:rsid w:val="00A1305C"/>
    <w:rsid w:val="00A134EF"/>
    <w:rsid w:val="00A13C57"/>
    <w:rsid w:val="00A13F29"/>
    <w:rsid w:val="00A150AA"/>
    <w:rsid w:val="00A15B15"/>
    <w:rsid w:val="00A15B6B"/>
    <w:rsid w:val="00A16027"/>
    <w:rsid w:val="00A16AA8"/>
    <w:rsid w:val="00A16EE2"/>
    <w:rsid w:val="00A17AE6"/>
    <w:rsid w:val="00A20713"/>
    <w:rsid w:val="00A20975"/>
    <w:rsid w:val="00A20E90"/>
    <w:rsid w:val="00A21397"/>
    <w:rsid w:val="00A21528"/>
    <w:rsid w:val="00A21C93"/>
    <w:rsid w:val="00A21CB6"/>
    <w:rsid w:val="00A228B4"/>
    <w:rsid w:val="00A229F3"/>
    <w:rsid w:val="00A23897"/>
    <w:rsid w:val="00A23BC9"/>
    <w:rsid w:val="00A25150"/>
    <w:rsid w:val="00A25376"/>
    <w:rsid w:val="00A2544C"/>
    <w:rsid w:val="00A2558F"/>
    <w:rsid w:val="00A2579C"/>
    <w:rsid w:val="00A25989"/>
    <w:rsid w:val="00A26229"/>
    <w:rsid w:val="00A26C80"/>
    <w:rsid w:val="00A27070"/>
    <w:rsid w:val="00A27314"/>
    <w:rsid w:val="00A27E0A"/>
    <w:rsid w:val="00A30041"/>
    <w:rsid w:val="00A303D2"/>
    <w:rsid w:val="00A3045C"/>
    <w:rsid w:val="00A306E4"/>
    <w:rsid w:val="00A30B81"/>
    <w:rsid w:val="00A30D8F"/>
    <w:rsid w:val="00A31867"/>
    <w:rsid w:val="00A31CBA"/>
    <w:rsid w:val="00A31D76"/>
    <w:rsid w:val="00A32657"/>
    <w:rsid w:val="00A32DD4"/>
    <w:rsid w:val="00A33073"/>
    <w:rsid w:val="00A33329"/>
    <w:rsid w:val="00A3468D"/>
    <w:rsid w:val="00A34B0E"/>
    <w:rsid w:val="00A3548C"/>
    <w:rsid w:val="00A36814"/>
    <w:rsid w:val="00A368CB"/>
    <w:rsid w:val="00A37864"/>
    <w:rsid w:val="00A37914"/>
    <w:rsid w:val="00A40109"/>
    <w:rsid w:val="00A4070A"/>
    <w:rsid w:val="00A40F54"/>
    <w:rsid w:val="00A41101"/>
    <w:rsid w:val="00A4150C"/>
    <w:rsid w:val="00A417E2"/>
    <w:rsid w:val="00A41B5E"/>
    <w:rsid w:val="00A42069"/>
    <w:rsid w:val="00A4294E"/>
    <w:rsid w:val="00A42A20"/>
    <w:rsid w:val="00A42CE1"/>
    <w:rsid w:val="00A43564"/>
    <w:rsid w:val="00A4383B"/>
    <w:rsid w:val="00A4492F"/>
    <w:rsid w:val="00A4498D"/>
    <w:rsid w:val="00A44998"/>
    <w:rsid w:val="00A44A94"/>
    <w:rsid w:val="00A44C76"/>
    <w:rsid w:val="00A455FB"/>
    <w:rsid w:val="00A45AD7"/>
    <w:rsid w:val="00A45F4D"/>
    <w:rsid w:val="00A45F58"/>
    <w:rsid w:val="00A46A21"/>
    <w:rsid w:val="00A46FD4"/>
    <w:rsid w:val="00A47819"/>
    <w:rsid w:val="00A47A2C"/>
    <w:rsid w:val="00A47E60"/>
    <w:rsid w:val="00A5019E"/>
    <w:rsid w:val="00A51778"/>
    <w:rsid w:val="00A5237E"/>
    <w:rsid w:val="00A52BCF"/>
    <w:rsid w:val="00A52D78"/>
    <w:rsid w:val="00A53696"/>
    <w:rsid w:val="00A53DDA"/>
    <w:rsid w:val="00A54622"/>
    <w:rsid w:val="00A5476F"/>
    <w:rsid w:val="00A549A8"/>
    <w:rsid w:val="00A54DC4"/>
    <w:rsid w:val="00A54F15"/>
    <w:rsid w:val="00A55149"/>
    <w:rsid w:val="00A55461"/>
    <w:rsid w:val="00A5571F"/>
    <w:rsid w:val="00A5595E"/>
    <w:rsid w:val="00A55B0A"/>
    <w:rsid w:val="00A55DF1"/>
    <w:rsid w:val="00A55E0A"/>
    <w:rsid w:val="00A55ECD"/>
    <w:rsid w:val="00A56483"/>
    <w:rsid w:val="00A5694E"/>
    <w:rsid w:val="00A572B7"/>
    <w:rsid w:val="00A5743F"/>
    <w:rsid w:val="00A57520"/>
    <w:rsid w:val="00A57A6E"/>
    <w:rsid w:val="00A6007C"/>
    <w:rsid w:val="00A603B0"/>
    <w:rsid w:val="00A60FE6"/>
    <w:rsid w:val="00A61426"/>
    <w:rsid w:val="00A6168E"/>
    <w:rsid w:val="00A6204D"/>
    <w:rsid w:val="00A62760"/>
    <w:rsid w:val="00A62AB2"/>
    <w:rsid w:val="00A62DED"/>
    <w:rsid w:val="00A63276"/>
    <w:rsid w:val="00A63647"/>
    <w:rsid w:val="00A639A5"/>
    <w:rsid w:val="00A643F9"/>
    <w:rsid w:val="00A64F39"/>
    <w:rsid w:val="00A65806"/>
    <w:rsid w:val="00A65A04"/>
    <w:rsid w:val="00A65F15"/>
    <w:rsid w:val="00A66825"/>
    <w:rsid w:val="00A66B68"/>
    <w:rsid w:val="00A66D48"/>
    <w:rsid w:val="00A6713B"/>
    <w:rsid w:val="00A67546"/>
    <w:rsid w:val="00A6787F"/>
    <w:rsid w:val="00A67D79"/>
    <w:rsid w:val="00A70365"/>
    <w:rsid w:val="00A70917"/>
    <w:rsid w:val="00A70B30"/>
    <w:rsid w:val="00A70FCC"/>
    <w:rsid w:val="00A716A7"/>
    <w:rsid w:val="00A71B32"/>
    <w:rsid w:val="00A71D6D"/>
    <w:rsid w:val="00A71F54"/>
    <w:rsid w:val="00A72465"/>
    <w:rsid w:val="00A726D0"/>
    <w:rsid w:val="00A734CD"/>
    <w:rsid w:val="00A73883"/>
    <w:rsid w:val="00A74C00"/>
    <w:rsid w:val="00A74E51"/>
    <w:rsid w:val="00A75E0B"/>
    <w:rsid w:val="00A75EFE"/>
    <w:rsid w:val="00A75F22"/>
    <w:rsid w:val="00A762EE"/>
    <w:rsid w:val="00A77270"/>
    <w:rsid w:val="00A77A05"/>
    <w:rsid w:val="00A8056C"/>
    <w:rsid w:val="00A807B9"/>
    <w:rsid w:val="00A81260"/>
    <w:rsid w:val="00A816B1"/>
    <w:rsid w:val="00A8171E"/>
    <w:rsid w:val="00A81B9F"/>
    <w:rsid w:val="00A8215E"/>
    <w:rsid w:val="00A82927"/>
    <w:rsid w:val="00A82C8B"/>
    <w:rsid w:val="00A83136"/>
    <w:rsid w:val="00A835D6"/>
    <w:rsid w:val="00A8384F"/>
    <w:rsid w:val="00A8640F"/>
    <w:rsid w:val="00A8698A"/>
    <w:rsid w:val="00A870B4"/>
    <w:rsid w:val="00A87297"/>
    <w:rsid w:val="00A90E05"/>
    <w:rsid w:val="00A90FB1"/>
    <w:rsid w:val="00A91905"/>
    <w:rsid w:val="00A91D75"/>
    <w:rsid w:val="00A9201A"/>
    <w:rsid w:val="00A92669"/>
    <w:rsid w:val="00A928F0"/>
    <w:rsid w:val="00A92E2B"/>
    <w:rsid w:val="00A92F54"/>
    <w:rsid w:val="00A933D6"/>
    <w:rsid w:val="00A937B8"/>
    <w:rsid w:val="00A93AC1"/>
    <w:rsid w:val="00A93D73"/>
    <w:rsid w:val="00A9449B"/>
    <w:rsid w:val="00A949A8"/>
    <w:rsid w:val="00A95168"/>
    <w:rsid w:val="00A95499"/>
    <w:rsid w:val="00A961CD"/>
    <w:rsid w:val="00A96603"/>
    <w:rsid w:val="00A9687F"/>
    <w:rsid w:val="00A96ED8"/>
    <w:rsid w:val="00A9713B"/>
    <w:rsid w:val="00A97157"/>
    <w:rsid w:val="00A978FA"/>
    <w:rsid w:val="00A97938"/>
    <w:rsid w:val="00A97A9D"/>
    <w:rsid w:val="00A97C44"/>
    <w:rsid w:val="00AA087B"/>
    <w:rsid w:val="00AA091D"/>
    <w:rsid w:val="00AA0967"/>
    <w:rsid w:val="00AA0BA2"/>
    <w:rsid w:val="00AA0C89"/>
    <w:rsid w:val="00AA1035"/>
    <w:rsid w:val="00AA1A9C"/>
    <w:rsid w:val="00AA1CAC"/>
    <w:rsid w:val="00AA21B0"/>
    <w:rsid w:val="00AA21E8"/>
    <w:rsid w:val="00AA22A4"/>
    <w:rsid w:val="00AA262A"/>
    <w:rsid w:val="00AA271F"/>
    <w:rsid w:val="00AA285E"/>
    <w:rsid w:val="00AA35E9"/>
    <w:rsid w:val="00AA396C"/>
    <w:rsid w:val="00AA3D97"/>
    <w:rsid w:val="00AA3F2E"/>
    <w:rsid w:val="00AA478E"/>
    <w:rsid w:val="00AA4A49"/>
    <w:rsid w:val="00AA51C4"/>
    <w:rsid w:val="00AA543D"/>
    <w:rsid w:val="00AA5B2B"/>
    <w:rsid w:val="00AA5BEB"/>
    <w:rsid w:val="00AA6931"/>
    <w:rsid w:val="00AA6BD0"/>
    <w:rsid w:val="00AA6FA0"/>
    <w:rsid w:val="00AA7239"/>
    <w:rsid w:val="00AA7475"/>
    <w:rsid w:val="00AB000C"/>
    <w:rsid w:val="00AB02E5"/>
    <w:rsid w:val="00AB0876"/>
    <w:rsid w:val="00AB0BDF"/>
    <w:rsid w:val="00AB0F05"/>
    <w:rsid w:val="00AB16CD"/>
    <w:rsid w:val="00AB2038"/>
    <w:rsid w:val="00AB2081"/>
    <w:rsid w:val="00AB2CD0"/>
    <w:rsid w:val="00AB3193"/>
    <w:rsid w:val="00AB333D"/>
    <w:rsid w:val="00AB3C25"/>
    <w:rsid w:val="00AB42F1"/>
    <w:rsid w:val="00AB48E6"/>
    <w:rsid w:val="00AB4B75"/>
    <w:rsid w:val="00AB4C67"/>
    <w:rsid w:val="00AB4DB7"/>
    <w:rsid w:val="00AB52AD"/>
    <w:rsid w:val="00AB56A5"/>
    <w:rsid w:val="00AB6E01"/>
    <w:rsid w:val="00AB70C0"/>
    <w:rsid w:val="00AB70F7"/>
    <w:rsid w:val="00AC0009"/>
    <w:rsid w:val="00AC02B4"/>
    <w:rsid w:val="00AC0388"/>
    <w:rsid w:val="00AC0C71"/>
    <w:rsid w:val="00AC1354"/>
    <w:rsid w:val="00AC2834"/>
    <w:rsid w:val="00AC2B8E"/>
    <w:rsid w:val="00AC3375"/>
    <w:rsid w:val="00AC33A6"/>
    <w:rsid w:val="00AC3663"/>
    <w:rsid w:val="00AC3BE5"/>
    <w:rsid w:val="00AC40AF"/>
    <w:rsid w:val="00AC4923"/>
    <w:rsid w:val="00AC4A37"/>
    <w:rsid w:val="00AC5539"/>
    <w:rsid w:val="00AC58EB"/>
    <w:rsid w:val="00AC5C2A"/>
    <w:rsid w:val="00AC5C5D"/>
    <w:rsid w:val="00AC5CCB"/>
    <w:rsid w:val="00AC6273"/>
    <w:rsid w:val="00AC6694"/>
    <w:rsid w:val="00AC6888"/>
    <w:rsid w:val="00AC7162"/>
    <w:rsid w:val="00AC720C"/>
    <w:rsid w:val="00AC775B"/>
    <w:rsid w:val="00AC7BF1"/>
    <w:rsid w:val="00AD096F"/>
    <w:rsid w:val="00AD09C9"/>
    <w:rsid w:val="00AD0AF5"/>
    <w:rsid w:val="00AD0E1B"/>
    <w:rsid w:val="00AD118F"/>
    <w:rsid w:val="00AD24B4"/>
    <w:rsid w:val="00AD2935"/>
    <w:rsid w:val="00AD2C5F"/>
    <w:rsid w:val="00AD3095"/>
    <w:rsid w:val="00AD37AA"/>
    <w:rsid w:val="00AD3B71"/>
    <w:rsid w:val="00AD3EF5"/>
    <w:rsid w:val="00AD3EFE"/>
    <w:rsid w:val="00AD41CE"/>
    <w:rsid w:val="00AD5325"/>
    <w:rsid w:val="00AD565E"/>
    <w:rsid w:val="00AD58F9"/>
    <w:rsid w:val="00AD5CF4"/>
    <w:rsid w:val="00AD5E82"/>
    <w:rsid w:val="00AD625F"/>
    <w:rsid w:val="00AD6388"/>
    <w:rsid w:val="00AD639C"/>
    <w:rsid w:val="00AD6661"/>
    <w:rsid w:val="00AD6850"/>
    <w:rsid w:val="00AD6BC6"/>
    <w:rsid w:val="00AD701D"/>
    <w:rsid w:val="00AD71E5"/>
    <w:rsid w:val="00AD71F1"/>
    <w:rsid w:val="00AD7418"/>
    <w:rsid w:val="00AD74AD"/>
    <w:rsid w:val="00AD7730"/>
    <w:rsid w:val="00AD79BA"/>
    <w:rsid w:val="00AD7B41"/>
    <w:rsid w:val="00AE032C"/>
    <w:rsid w:val="00AE04BD"/>
    <w:rsid w:val="00AE0D30"/>
    <w:rsid w:val="00AE12E2"/>
    <w:rsid w:val="00AE17EC"/>
    <w:rsid w:val="00AE19D7"/>
    <w:rsid w:val="00AE1A2F"/>
    <w:rsid w:val="00AE21EF"/>
    <w:rsid w:val="00AE254B"/>
    <w:rsid w:val="00AE2986"/>
    <w:rsid w:val="00AE2D3A"/>
    <w:rsid w:val="00AE37C5"/>
    <w:rsid w:val="00AE383B"/>
    <w:rsid w:val="00AE3A25"/>
    <w:rsid w:val="00AE3B2C"/>
    <w:rsid w:val="00AE4B0A"/>
    <w:rsid w:val="00AE4FE6"/>
    <w:rsid w:val="00AE55BC"/>
    <w:rsid w:val="00AE55D4"/>
    <w:rsid w:val="00AE5EF6"/>
    <w:rsid w:val="00AE621A"/>
    <w:rsid w:val="00AE6A8C"/>
    <w:rsid w:val="00AE6B78"/>
    <w:rsid w:val="00AE70D8"/>
    <w:rsid w:val="00AE7156"/>
    <w:rsid w:val="00AE75F6"/>
    <w:rsid w:val="00AE78DA"/>
    <w:rsid w:val="00AE7BD8"/>
    <w:rsid w:val="00AE7FDC"/>
    <w:rsid w:val="00AF0415"/>
    <w:rsid w:val="00AF060E"/>
    <w:rsid w:val="00AF0843"/>
    <w:rsid w:val="00AF0D63"/>
    <w:rsid w:val="00AF0DD8"/>
    <w:rsid w:val="00AF0EE6"/>
    <w:rsid w:val="00AF10C1"/>
    <w:rsid w:val="00AF113E"/>
    <w:rsid w:val="00AF1302"/>
    <w:rsid w:val="00AF13B0"/>
    <w:rsid w:val="00AF1483"/>
    <w:rsid w:val="00AF257B"/>
    <w:rsid w:val="00AF2920"/>
    <w:rsid w:val="00AF2B87"/>
    <w:rsid w:val="00AF31B9"/>
    <w:rsid w:val="00AF3EB2"/>
    <w:rsid w:val="00AF3F63"/>
    <w:rsid w:val="00AF3FBF"/>
    <w:rsid w:val="00AF40D4"/>
    <w:rsid w:val="00AF4107"/>
    <w:rsid w:val="00AF5411"/>
    <w:rsid w:val="00AF5A20"/>
    <w:rsid w:val="00AF5F08"/>
    <w:rsid w:val="00AF5F2B"/>
    <w:rsid w:val="00AF6267"/>
    <w:rsid w:val="00AF68F6"/>
    <w:rsid w:val="00AF6BF6"/>
    <w:rsid w:val="00AF6D93"/>
    <w:rsid w:val="00AF7150"/>
    <w:rsid w:val="00AF76B6"/>
    <w:rsid w:val="00AF79C3"/>
    <w:rsid w:val="00AF7C22"/>
    <w:rsid w:val="00B01264"/>
    <w:rsid w:val="00B018A4"/>
    <w:rsid w:val="00B02C16"/>
    <w:rsid w:val="00B02F73"/>
    <w:rsid w:val="00B058A1"/>
    <w:rsid w:val="00B06C1C"/>
    <w:rsid w:val="00B07144"/>
    <w:rsid w:val="00B07621"/>
    <w:rsid w:val="00B07D69"/>
    <w:rsid w:val="00B10591"/>
    <w:rsid w:val="00B1078A"/>
    <w:rsid w:val="00B10986"/>
    <w:rsid w:val="00B10CF8"/>
    <w:rsid w:val="00B1134C"/>
    <w:rsid w:val="00B11575"/>
    <w:rsid w:val="00B121F3"/>
    <w:rsid w:val="00B125B1"/>
    <w:rsid w:val="00B12BF6"/>
    <w:rsid w:val="00B12F06"/>
    <w:rsid w:val="00B147C5"/>
    <w:rsid w:val="00B14FE5"/>
    <w:rsid w:val="00B15641"/>
    <w:rsid w:val="00B15A04"/>
    <w:rsid w:val="00B16007"/>
    <w:rsid w:val="00B16088"/>
    <w:rsid w:val="00B1644F"/>
    <w:rsid w:val="00B16D66"/>
    <w:rsid w:val="00B173A2"/>
    <w:rsid w:val="00B1767D"/>
    <w:rsid w:val="00B17E9A"/>
    <w:rsid w:val="00B20296"/>
    <w:rsid w:val="00B2038B"/>
    <w:rsid w:val="00B2079E"/>
    <w:rsid w:val="00B20A22"/>
    <w:rsid w:val="00B20C9C"/>
    <w:rsid w:val="00B21582"/>
    <w:rsid w:val="00B215D0"/>
    <w:rsid w:val="00B21D77"/>
    <w:rsid w:val="00B2204F"/>
    <w:rsid w:val="00B22AFE"/>
    <w:rsid w:val="00B22CFE"/>
    <w:rsid w:val="00B234F4"/>
    <w:rsid w:val="00B23625"/>
    <w:rsid w:val="00B23A7B"/>
    <w:rsid w:val="00B23CA2"/>
    <w:rsid w:val="00B24053"/>
    <w:rsid w:val="00B24F21"/>
    <w:rsid w:val="00B25457"/>
    <w:rsid w:val="00B26521"/>
    <w:rsid w:val="00B26C3B"/>
    <w:rsid w:val="00B26D8C"/>
    <w:rsid w:val="00B26FFD"/>
    <w:rsid w:val="00B2706E"/>
    <w:rsid w:val="00B27768"/>
    <w:rsid w:val="00B27959"/>
    <w:rsid w:val="00B30032"/>
    <w:rsid w:val="00B3006B"/>
    <w:rsid w:val="00B306CB"/>
    <w:rsid w:val="00B30AB3"/>
    <w:rsid w:val="00B30C07"/>
    <w:rsid w:val="00B30D52"/>
    <w:rsid w:val="00B31D9E"/>
    <w:rsid w:val="00B31FF5"/>
    <w:rsid w:val="00B32A7C"/>
    <w:rsid w:val="00B33288"/>
    <w:rsid w:val="00B3334F"/>
    <w:rsid w:val="00B33EB1"/>
    <w:rsid w:val="00B34D1C"/>
    <w:rsid w:val="00B35065"/>
    <w:rsid w:val="00B3533D"/>
    <w:rsid w:val="00B3552F"/>
    <w:rsid w:val="00B358F9"/>
    <w:rsid w:val="00B359A6"/>
    <w:rsid w:val="00B35C37"/>
    <w:rsid w:val="00B35C3C"/>
    <w:rsid w:val="00B35DED"/>
    <w:rsid w:val="00B3749A"/>
    <w:rsid w:val="00B37658"/>
    <w:rsid w:val="00B37702"/>
    <w:rsid w:val="00B414F0"/>
    <w:rsid w:val="00B41808"/>
    <w:rsid w:val="00B41D9D"/>
    <w:rsid w:val="00B422A5"/>
    <w:rsid w:val="00B428EE"/>
    <w:rsid w:val="00B42F48"/>
    <w:rsid w:val="00B4422F"/>
    <w:rsid w:val="00B44E02"/>
    <w:rsid w:val="00B4519A"/>
    <w:rsid w:val="00B46823"/>
    <w:rsid w:val="00B47017"/>
    <w:rsid w:val="00B475BD"/>
    <w:rsid w:val="00B511D3"/>
    <w:rsid w:val="00B51348"/>
    <w:rsid w:val="00B5153B"/>
    <w:rsid w:val="00B51824"/>
    <w:rsid w:val="00B51972"/>
    <w:rsid w:val="00B521A1"/>
    <w:rsid w:val="00B522DF"/>
    <w:rsid w:val="00B5249B"/>
    <w:rsid w:val="00B5316D"/>
    <w:rsid w:val="00B533E1"/>
    <w:rsid w:val="00B5398F"/>
    <w:rsid w:val="00B53F1F"/>
    <w:rsid w:val="00B53FBA"/>
    <w:rsid w:val="00B540BE"/>
    <w:rsid w:val="00B543B2"/>
    <w:rsid w:val="00B547CB"/>
    <w:rsid w:val="00B54A4E"/>
    <w:rsid w:val="00B5558A"/>
    <w:rsid w:val="00B556B3"/>
    <w:rsid w:val="00B55B28"/>
    <w:rsid w:val="00B55BEB"/>
    <w:rsid w:val="00B55FD3"/>
    <w:rsid w:val="00B561C3"/>
    <w:rsid w:val="00B56D7B"/>
    <w:rsid w:val="00B56E27"/>
    <w:rsid w:val="00B5723E"/>
    <w:rsid w:val="00B57FCC"/>
    <w:rsid w:val="00B60195"/>
    <w:rsid w:val="00B601FF"/>
    <w:rsid w:val="00B60E7A"/>
    <w:rsid w:val="00B60EF2"/>
    <w:rsid w:val="00B6149A"/>
    <w:rsid w:val="00B615F2"/>
    <w:rsid w:val="00B617E4"/>
    <w:rsid w:val="00B61D00"/>
    <w:rsid w:val="00B61DE5"/>
    <w:rsid w:val="00B621F0"/>
    <w:rsid w:val="00B6225F"/>
    <w:rsid w:val="00B62655"/>
    <w:rsid w:val="00B62F8F"/>
    <w:rsid w:val="00B63B6C"/>
    <w:rsid w:val="00B644BF"/>
    <w:rsid w:val="00B64A08"/>
    <w:rsid w:val="00B6551F"/>
    <w:rsid w:val="00B65523"/>
    <w:rsid w:val="00B65853"/>
    <w:rsid w:val="00B65B1D"/>
    <w:rsid w:val="00B66693"/>
    <w:rsid w:val="00B66A67"/>
    <w:rsid w:val="00B66EA7"/>
    <w:rsid w:val="00B67A0B"/>
    <w:rsid w:val="00B706BD"/>
    <w:rsid w:val="00B70C05"/>
    <w:rsid w:val="00B71394"/>
    <w:rsid w:val="00B71459"/>
    <w:rsid w:val="00B71700"/>
    <w:rsid w:val="00B71991"/>
    <w:rsid w:val="00B71A2B"/>
    <w:rsid w:val="00B71BA4"/>
    <w:rsid w:val="00B72CAA"/>
    <w:rsid w:val="00B72D96"/>
    <w:rsid w:val="00B73A57"/>
    <w:rsid w:val="00B747C3"/>
    <w:rsid w:val="00B74B65"/>
    <w:rsid w:val="00B74D3B"/>
    <w:rsid w:val="00B75588"/>
    <w:rsid w:val="00B7569B"/>
    <w:rsid w:val="00B75C65"/>
    <w:rsid w:val="00B7677B"/>
    <w:rsid w:val="00B76C7C"/>
    <w:rsid w:val="00B76FF1"/>
    <w:rsid w:val="00B776F7"/>
    <w:rsid w:val="00B77892"/>
    <w:rsid w:val="00B778DC"/>
    <w:rsid w:val="00B77AF7"/>
    <w:rsid w:val="00B80419"/>
    <w:rsid w:val="00B80537"/>
    <w:rsid w:val="00B8060D"/>
    <w:rsid w:val="00B81191"/>
    <w:rsid w:val="00B81413"/>
    <w:rsid w:val="00B817BD"/>
    <w:rsid w:val="00B820A6"/>
    <w:rsid w:val="00B8267C"/>
    <w:rsid w:val="00B8286D"/>
    <w:rsid w:val="00B82A6C"/>
    <w:rsid w:val="00B82D47"/>
    <w:rsid w:val="00B83192"/>
    <w:rsid w:val="00B83589"/>
    <w:rsid w:val="00B835F7"/>
    <w:rsid w:val="00B8361C"/>
    <w:rsid w:val="00B83705"/>
    <w:rsid w:val="00B840E6"/>
    <w:rsid w:val="00B84592"/>
    <w:rsid w:val="00B84971"/>
    <w:rsid w:val="00B84B6D"/>
    <w:rsid w:val="00B8649B"/>
    <w:rsid w:val="00B86704"/>
    <w:rsid w:val="00B8686B"/>
    <w:rsid w:val="00B91BC3"/>
    <w:rsid w:val="00B927F1"/>
    <w:rsid w:val="00B92F13"/>
    <w:rsid w:val="00B93501"/>
    <w:rsid w:val="00B93B98"/>
    <w:rsid w:val="00B93F81"/>
    <w:rsid w:val="00B94DFC"/>
    <w:rsid w:val="00B957B3"/>
    <w:rsid w:val="00B95BAF"/>
    <w:rsid w:val="00B95FDB"/>
    <w:rsid w:val="00B964A4"/>
    <w:rsid w:val="00B9656A"/>
    <w:rsid w:val="00B965D4"/>
    <w:rsid w:val="00B96A44"/>
    <w:rsid w:val="00B96A8A"/>
    <w:rsid w:val="00BA0409"/>
    <w:rsid w:val="00BA07FA"/>
    <w:rsid w:val="00BA0AF5"/>
    <w:rsid w:val="00BA0F26"/>
    <w:rsid w:val="00BA0FBB"/>
    <w:rsid w:val="00BA16EE"/>
    <w:rsid w:val="00BA226F"/>
    <w:rsid w:val="00BA24DD"/>
    <w:rsid w:val="00BA29B9"/>
    <w:rsid w:val="00BA3836"/>
    <w:rsid w:val="00BA4060"/>
    <w:rsid w:val="00BA44A8"/>
    <w:rsid w:val="00BA471C"/>
    <w:rsid w:val="00BA4DC2"/>
    <w:rsid w:val="00BA5092"/>
    <w:rsid w:val="00BA526B"/>
    <w:rsid w:val="00BA5B53"/>
    <w:rsid w:val="00BA66A3"/>
    <w:rsid w:val="00BA66A4"/>
    <w:rsid w:val="00BA66A8"/>
    <w:rsid w:val="00BA6BE7"/>
    <w:rsid w:val="00BA722B"/>
    <w:rsid w:val="00BA7296"/>
    <w:rsid w:val="00BA7C8D"/>
    <w:rsid w:val="00BA7EE4"/>
    <w:rsid w:val="00BA7EFB"/>
    <w:rsid w:val="00BB04ED"/>
    <w:rsid w:val="00BB07F8"/>
    <w:rsid w:val="00BB0807"/>
    <w:rsid w:val="00BB0866"/>
    <w:rsid w:val="00BB198F"/>
    <w:rsid w:val="00BB1A94"/>
    <w:rsid w:val="00BB2858"/>
    <w:rsid w:val="00BB28F1"/>
    <w:rsid w:val="00BB3CCD"/>
    <w:rsid w:val="00BB4007"/>
    <w:rsid w:val="00BB4587"/>
    <w:rsid w:val="00BB5544"/>
    <w:rsid w:val="00BB5791"/>
    <w:rsid w:val="00BB57F4"/>
    <w:rsid w:val="00BB5820"/>
    <w:rsid w:val="00BB584C"/>
    <w:rsid w:val="00BB59E4"/>
    <w:rsid w:val="00BB6AC8"/>
    <w:rsid w:val="00BB6F33"/>
    <w:rsid w:val="00BB73B7"/>
    <w:rsid w:val="00BB7664"/>
    <w:rsid w:val="00BB7D51"/>
    <w:rsid w:val="00BC017F"/>
    <w:rsid w:val="00BC0474"/>
    <w:rsid w:val="00BC0633"/>
    <w:rsid w:val="00BC10E4"/>
    <w:rsid w:val="00BC1723"/>
    <w:rsid w:val="00BC185B"/>
    <w:rsid w:val="00BC1B0B"/>
    <w:rsid w:val="00BC1BCE"/>
    <w:rsid w:val="00BC1D13"/>
    <w:rsid w:val="00BC1FB7"/>
    <w:rsid w:val="00BC2030"/>
    <w:rsid w:val="00BC246D"/>
    <w:rsid w:val="00BC26EB"/>
    <w:rsid w:val="00BC275E"/>
    <w:rsid w:val="00BC2ED1"/>
    <w:rsid w:val="00BC340D"/>
    <w:rsid w:val="00BC346B"/>
    <w:rsid w:val="00BC3767"/>
    <w:rsid w:val="00BC4107"/>
    <w:rsid w:val="00BC4994"/>
    <w:rsid w:val="00BC4EF0"/>
    <w:rsid w:val="00BC4F27"/>
    <w:rsid w:val="00BC59C7"/>
    <w:rsid w:val="00BC6339"/>
    <w:rsid w:val="00BC637F"/>
    <w:rsid w:val="00BC647A"/>
    <w:rsid w:val="00BC6944"/>
    <w:rsid w:val="00BC6F7C"/>
    <w:rsid w:val="00BC7389"/>
    <w:rsid w:val="00BC7AD1"/>
    <w:rsid w:val="00BD09A6"/>
    <w:rsid w:val="00BD0A8D"/>
    <w:rsid w:val="00BD1F96"/>
    <w:rsid w:val="00BD2F33"/>
    <w:rsid w:val="00BD32C9"/>
    <w:rsid w:val="00BD3453"/>
    <w:rsid w:val="00BD3994"/>
    <w:rsid w:val="00BD3FB1"/>
    <w:rsid w:val="00BD4463"/>
    <w:rsid w:val="00BD4F60"/>
    <w:rsid w:val="00BD5026"/>
    <w:rsid w:val="00BD51EF"/>
    <w:rsid w:val="00BD5368"/>
    <w:rsid w:val="00BD57F7"/>
    <w:rsid w:val="00BD5813"/>
    <w:rsid w:val="00BD6315"/>
    <w:rsid w:val="00BD70FA"/>
    <w:rsid w:val="00BD7323"/>
    <w:rsid w:val="00BD7F82"/>
    <w:rsid w:val="00BE041F"/>
    <w:rsid w:val="00BE13EC"/>
    <w:rsid w:val="00BE1E19"/>
    <w:rsid w:val="00BE2137"/>
    <w:rsid w:val="00BE21B3"/>
    <w:rsid w:val="00BE2241"/>
    <w:rsid w:val="00BE2C05"/>
    <w:rsid w:val="00BE2D4C"/>
    <w:rsid w:val="00BE2D7A"/>
    <w:rsid w:val="00BE2D80"/>
    <w:rsid w:val="00BE2D8F"/>
    <w:rsid w:val="00BE3ED8"/>
    <w:rsid w:val="00BE4107"/>
    <w:rsid w:val="00BE46EE"/>
    <w:rsid w:val="00BE4E6C"/>
    <w:rsid w:val="00BE4FEB"/>
    <w:rsid w:val="00BE5069"/>
    <w:rsid w:val="00BE5471"/>
    <w:rsid w:val="00BE5834"/>
    <w:rsid w:val="00BE7023"/>
    <w:rsid w:val="00BE7197"/>
    <w:rsid w:val="00BE7432"/>
    <w:rsid w:val="00BE74BA"/>
    <w:rsid w:val="00BE77F8"/>
    <w:rsid w:val="00BF08D7"/>
    <w:rsid w:val="00BF0AAC"/>
    <w:rsid w:val="00BF0DA7"/>
    <w:rsid w:val="00BF0E5C"/>
    <w:rsid w:val="00BF3D40"/>
    <w:rsid w:val="00BF3F3D"/>
    <w:rsid w:val="00BF3FA7"/>
    <w:rsid w:val="00BF413E"/>
    <w:rsid w:val="00BF4187"/>
    <w:rsid w:val="00BF42F9"/>
    <w:rsid w:val="00BF54CA"/>
    <w:rsid w:val="00BF6021"/>
    <w:rsid w:val="00BF62C3"/>
    <w:rsid w:val="00BF6537"/>
    <w:rsid w:val="00BF6FB1"/>
    <w:rsid w:val="00BF75C3"/>
    <w:rsid w:val="00BF7B1F"/>
    <w:rsid w:val="00BF7CE0"/>
    <w:rsid w:val="00BF7E79"/>
    <w:rsid w:val="00C00039"/>
    <w:rsid w:val="00C0036A"/>
    <w:rsid w:val="00C01042"/>
    <w:rsid w:val="00C01330"/>
    <w:rsid w:val="00C0150D"/>
    <w:rsid w:val="00C01C4C"/>
    <w:rsid w:val="00C02343"/>
    <w:rsid w:val="00C02951"/>
    <w:rsid w:val="00C03D75"/>
    <w:rsid w:val="00C04160"/>
    <w:rsid w:val="00C044A5"/>
    <w:rsid w:val="00C04A72"/>
    <w:rsid w:val="00C04F72"/>
    <w:rsid w:val="00C05508"/>
    <w:rsid w:val="00C05620"/>
    <w:rsid w:val="00C05972"/>
    <w:rsid w:val="00C05DD0"/>
    <w:rsid w:val="00C05E07"/>
    <w:rsid w:val="00C062F6"/>
    <w:rsid w:val="00C06E78"/>
    <w:rsid w:val="00C07106"/>
    <w:rsid w:val="00C12659"/>
    <w:rsid w:val="00C12C94"/>
    <w:rsid w:val="00C12F46"/>
    <w:rsid w:val="00C1385C"/>
    <w:rsid w:val="00C13A19"/>
    <w:rsid w:val="00C142B3"/>
    <w:rsid w:val="00C14D0B"/>
    <w:rsid w:val="00C15072"/>
    <w:rsid w:val="00C151C4"/>
    <w:rsid w:val="00C154FD"/>
    <w:rsid w:val="00C15DB5"/>
    <w:rsid w:val="00C15E75"/>
    <w:rsid w:val="00C16996"/>
    <w:rsid w:val="00C16A31"/>
    <w:rsid w:val="00C171A7"/>
    <w:rsid w:val="00C17248"/>
    <w:rsid w:val="00C174BB"/>
    <w:rsid w:val="00C178CD"/>
    <w:rsid w:val="00C17E8F"/>
    <w:rsid w:val="00C2043D"/>
    <w:rsid w:val="00C207FA"/>
    <w:rsid w:val="00C208F3"/>
    <w:rsid w:val="00C20B67"/>
    <w:rsid w:val="00C21824"/>
    <w:rsid w:val="00C2284A"/>
    <w:rsid w:val="00C228FF"/>
    <w:rsid w:val="00C22AFD"/>
    <w:rsid w:val="00C24E64"/>
    <w:rsid w:val="00C25671"/>
    <w:rsid w:val="00C260EA"/>
    <w:rsid w:val="00C264F0"/>
    <w:rsid w:val="00C26528"/>
    <w:rsid w:val="00C265AE"/>
    <w:rsid w:val="00C26F27"/>
    <w:rsid w:val="00C2750E"/>
    <w:rsid w:val="00C276F4"/>
    <w:rsid w:val="00C27A5C"/>
    <w:rsid w:val="00C27C94"/>
    <w:rsid w:val="00C27D15"/>
    <w:rsid w:val="00C30835"/>
    <w:rsid w:val="00C314F3"/>
    <w:rsid w:val="00C31733"/>
    <w:rsid w:val="00C31934"/>
    <w:rsid w:val="00C31B32"/>
    <w:rsid w:val="00C31CF4"/>
    <w:rsid w:val="00C32106"/>
    <w:rsid w:val="00C324C1"/>
    <w:rsid w:val="00C32700"/>
    <w:rsid w:val="00C327E5"/>
    <w:rsid w:val="00C32CA7"/>
    <w:rsid w:val="00C330E1"/>
    <w:rsid w:val="00C331B8"/>
    <w:rsid w:val="00C33D2F"/>
    <w:rsid w:val="00C356EA"/>
    <w:rsid w:val="00C3637E"/>
    <w:rsid w:val="00C36BE1"/>
    <w:rsid w:val="00C402F9"/>
    <w:rsid w:val="00C403D4"/>
    <w:rsid w:val="00C41095"/>
    <w:rsid w:val="00C41BD6"/>
    <w:rsid w:val="00C41D5D"/>
    <w:rsid w:val="00C42150"/>
    <w:rsid w:val="00C424D9"/>
    <w:rsid w:val="00C42928"/>
    <w:rsid w:val="00C43452"/>
    <w:rsid w:val="00C439F5"/>
    <w:rsid w:val="00C44E08"/>
    <w:rsid w:val="00C4555C"/>
    <w:rsid w:val="00C4584B"/>
    <w:rsid w:val="00C45AE3"/>
    <w:rsid w:val="00C45BD6"/>
    <w:rsid w:val="00C4618D"/>
    <w:rsid w:val="00C46243"/>
    <w:rsid w:val="00C467F1"/>
    <w:rsid w:val="00C46E74"/>
    <w:rsid w:val="00C46EA4"/>
    <w:rsid w:val="00C47162"/>
    <w:rsid w:val="00C4720A"/>
    <w:rsid w:val="00C474D6"/>
    <w:rsid w:val="00C50133"/>
    <w:rsid w:val="00C50220"/>
    <w:rsid w:val="00C504BA"/>
    <w:rsid w:val="00C50597"/>
    <w:rsid w:val="00C50654"/>
    <w:rsid w:val="00C50719"/>
    <w:rsid w:val="00C50EAC"/>
    <w:rsid w:val="00C51A5C"/>
    <w:rsid w:val="00C51D25"/>
    <w:rsid w:val="00C53671"/>
    <w:rsid w:val="00C542AB"/>
    <w:rsid w:val="00C54CFB"/>
    <w:rsid w:val="00C558FA"/>
    <w:rsid w:val="00C5598E"/>
    <w:rsid w:val="00C55F24"/>
    <w:rsid w:val="00C56EA0"/>
    <w:rsid w:val="00C5778F"/>
    <w:rsid w:val="00C608D3"/>
    <w:rsid w:val="00C60A57"/>
    <w:rsid w:val="00C60CE8"/>
    <w:rsid w:val="00C60EB2"/>
    <w:rsid w:val="00C615DB"/>
    <w:rsid w:val="00C61602"/>
    <w:rsid w:val="00C6248E"/>
    <w:rsid w:val="00C62C84"/>
    <w:rsid w:val="00C62F17"/>
    <w:rsid w:val="00C645C7"/>
    <w:rsid w:val="00C6488A"/>
    <w:rsid w:val="00C64C77"/>
    <w:rsid w:val="00C64D30"/>
    <w:rsid w:val="00C64D9D"/>
    <w:rsid w:val="00C650AF"/>
    <w:rsid w:val="00C6515D"/>
    <w:rsid w:val="00C65272"/>
    <w:rsid w:val="00C65FA4"/>
    <w:rsid w:val="00C660D3"/>
    <w:rsid w:val="00C669D0"/>
    <w:rsid w:val="00C66CD8"/>
    <w:rsid w:val="00C66CE0"/>
    <w:rsid w:val="00C670FB"/>
    <w:rsid w:val="00C67299"/>
    <w:rsid w:val="00C6765C"/>
    <w:rsid w:val="00C7003B"/>
    <w:rsid w:val="00C711DB"/>
    <w:rsid w:val="00C71477"/>
    <w:rsid w:val="00C7155D"/>
    <w:rsid w:val="00C71765"/>
    <w:rsid w:val="00C7248F"/>
    <w:rsid w:val="00C72E7B"/>
    <w:rsid w:val="00C7347F"/>
    <w:rsid w:val="00C73851"/>
    <w:rsid w:val="00C74679"/>
    <w:rsid w:val="00C747B7"/>
    <w:rsid w:val="00C75160"/>
    <w:rsid w:val="00C774AA"/>
    <w:rsid w:val="00C777CF"/>
    <w:rsid w:val="00C7795F"/>
    <w:rsid w:val="00C77A24"/>
    <w:rsid w:val="00C8051A"/>
    <w:rsid w:val="00C80B3C"/>
    <w:rsid w:val="00C80BC5"/>
    <w:rsid w:val="00C816F3"/>
    <w:rsid w:val="00C81A59"/>
    <w:rsid w:val="00C81C95"/>
    <w:rsid w:val="00C820F5"/>
    <w:rsid w:val="00C82909"/>
    <w:rsid w:val="00C82D57"/>
    <w:rsid w:val="00C83228"/>
    <w:rsid w:val="00C83350"/>
    <w:rsid w:val="00C84EDE"/>
    <w:rsid w:val="00C853B8"/>
    <w:rsid w:val="00C859C6"/>
    <w:rsid w:val="00C860BD"/>
    <w:rsid w:val="00C863BD"/>
    <w:rsid w:val="00C86514"/>
    <w:rsid w:val="00C871F5"/>
    <w:rsid w:val="00C8777E"/>
    <w:rsid w:val="00C87820"/>
    <w:rsid w:val="00C909D6"/>
    <w:rsid w:val="00C91272"/>
    <w:rsid w:val="00C91A67"/>
    <w:rsid w:val="00C9230A"/>
    <w:rsid w:val="00C92567"/>
    <w:rsid w:val="00C926C5"/>
    <w:rsid w:val="00C9279E"/>
    <w:rsid w:val="00C92BBB"/>
    <w:rsid w:val="00C92BDE"/>
    <w:rsid w:val="00C93052"/>
    <w:rsid w:val="00C931B8"/>
    <w:rsid w:val="00C938C9"/>
    <w:rsid w:val="00C9419E"/>
    <w:rsid w:val="00C941A3"/>
    <w:rsid w:val="00C942FE"/>
    <w:rsid w:val="00C94340"/>
    <w:rsid w:val="00C949BC"/>
    <w:rsid w:val="00C95F7C"/>
    <w:rsid w:val="00C961AD"/>
    <w:rsid w:val="00C96AA7"/>
    <w:rsid w:val="00C96F77"/>
    <w:rsid w:val="00C973A1"/>
    <w:rsid w:val="00C975B1"/>
    <w:rsid w:val="00C976EB"/>
    <w:rsid w:val="00C977A3"/>
    <w:rsid w:val="00C97AE7"/>
    <w:rsid w:val="00CA0396"/>
    <w:rsid w:val="00CA1603"/>
    <w:rsid w:val="00CA1D5F"/>
    <w:rsid w:val="00CA1FB3"/>
    <w:rsid w:val="00CA20A9"/>
    <w:rsid w:val="00CA234F"/>
    <w:rsid w:val="00CA2689"/>
    <w:rsid w:val="00CA29A9"/>
    <w:rsid w:val="00CA3A58"/>
    <w:rsid w:val="00CA44E5"/>
    <w:rsid w:val="00CA4AC2"/>
    <w:rsid w:val="00CA5542"/>
    <w:rsid w:val="00CA5612"/>
    <w:rsid w:val="00CA5843"/>
    <w:rsid w:val="00CA5AC7"/>
    <w:rsid w:val="00CA5BFF"/>
    <w:rsid w:val="00CA609B"/>
    <w:rsid w:val="00CA60CA"/>
    <w:rsid w:val="00CA65B2"/>
    <w:rsid w:val="00CA681B"/>
    <w:rsid w:val="00CA6B5F"/>
    <w:rsid w:val="00CA6F78"/>
    <w:rsid w:val="00CA702C"/>
    <w:rsid w:val="00CA76A5"/>
    <w:rsid w:val="00CA7F54"/>
    <w:rsid w:val="00CB0637"/>
    <w:rsid w:val="00CB0D7F"/>
    <w:rsid w:val="00CB1421"/>
    <w:rsid w:val="00CB196D"/>
    <w:rsid w:val="00CB1BA8"/>
    <w:rsid w:val="00CB2046"/>
    <w:rsid w:val="00CB2C15"/>
    <w:rsid w:val="00CB2F0A"/>
    <w:rsid w:val="00CB3206"/>
    <w:rsid w:val="00CB35B0"/>
    <w:rsid w:val="00CB367A"/>
    <w:rsid w:val="00CB3B5C"/>
    <w:rsid w:val="00CB3EE5"/>
    <w:rsid w:val="00CB45D8"/>
    <w:rsid w:val="00CB55D8"/>
    <w:rsid w:val="00CB5972"/>
    <w:rsid w:val="00CB652A"/>
    <w:rsid w:val="00CB6A24"/>
    <w:rsid w:val="00CB70EB"/>
    <w:rsid w:val="00CB7E22"/>
    <w:rsid w:val="00CC02EB"/>
    <w:rsid w:val="00CC0359"/>
    <w:rsid w:val="00CC07C8"/>
    <w:rsid w:val="00CC0C84"/>
    <w:rsid w:val="00CC1756"/>
    <w:rsid w:val="00CC19AC"/>
    <w:rsid w:val="00CC1F3A"/>
    <w:rsid w:val="00CC20AB"/>
    <w:rsid w:val="00CC28CA"/>
    <w:rsid w:val="00CC2962"/>
    <w:rsid w:val="00CC2CC5"/>
    <w:rsid w:val="00CC33E2"/>
    <w:rsid w:val="00CC35FC"/>
    <w:rsid w:val="00CC3EE8"/>
    <w:rsid w:val="00CC4109"/>
    <w:rsid w:val="00CC472E"/>
    <w:rsid w:val="00CC4B02"/>
    <w:rsid w:val="00CC4F4E"/>
    <w:rsid w:val="00CC4FE7"/>
    <w:rsid w:val="00CC5862"/>
    <w:rsid w:val="00CC6850"/>
    <w:rsid w:val="00CC7495"/>
    <w:rsid w:val="00CC7A5C"/>
    <w:rsid w:val="00CD0174"/>
    <w:rsid w:val="00CD05D3"/>
    <w:rsid w:val="00CD06B2"/>
    <w:rsid w:val="00CD09D7"/>
    <w:rsid w:val="00CD09FE"/>
    <w:rsid w:val="00CD0AD3"/>
    <w:rsid w:val="00CD0EE6"/>
    <w:rsid w:val="00CD15C8"/>
    <w:rsid w:val="00CD1878"/>
    <w:rsid w:val="00CD1A5E"/>
    <w:rsid w:val="00CD21DC"/>
    <w:rsid w:val="00CD250B"/>
    <w:rsid w:val="00CD288D"/>
    <w:rsid w:val="00CD328B"/>
    <w:rsid w:val="00CD39BD"/>
    <w:rsid w:val="00CD434E"/>
    <w:rsid w:val="00CD4379"/>
    <w:rsid w:val="00CD4927"/>
    <w:rsid w:val="00CD5C85"/>
    <w:rsid w:val="00CD5CC7"/>
    <w:rsid w:val="00CD5DA9"/>
    <w:rsid w:val="00CD5E06"/>
    <w:rsid w:val="00CD642F"/>
    <w:rsid w:val="00CD6647"/>
    <w:rsid w:val="00CD6C90"/>
    <w:rsid w:val="00CD6E73"/>
    <w:rsid w:val="00CD7844"/>
    <w:rsid w:val="00CD78D9"/>
    <w:rsid w:val="00CD7D85"/>
    <w:rsid w:val="00CD7DA2"/>
    <w:rsid w:val="00CE01AF"/>
    <w:rsid w:val="00CE0377"/>
    <w:rsid w:val="00CE100E"/>
    <w:rsid w:val="00CE1CB0"/>
    <w:rsid w:val="00CE26CB"/>
    <w:rsid w:val="00CE2B15"/>
    <w:rsid w:val="00CE2E2F"/>
    <w:rsid w:val="00CE36F5"/>
    <w:rsid w:val="00CE3718"/>
    <w:rsid w:val="00CE3C86"/>
    <w:rsid w:val="00CE4C7A"/>
    <w:rsid w:val="00CE4EC3"/>
    <w:rsid w:val="00CE4FE6"/>
    <w:rsid w:val="00CE51D0"/>
    <w:rsid w:val="00CE55B4"/>
    <w:rsid w:val="00CE56A7"/>
    <w:rsid w:val="00CE5B13"/>
    <w:rsid w:val="00CE5DA6"/>
    <w:rsid w:val="00CE5F3E"/>
    <w:rsid w:val="00CE6C23"/>
    <w:rsid w:val="00CE79E6"/>
    <w:rsid w:val="00CF13AC"/>
    <w:rsid w:val="00CF17F6"/>
    <w:rsid w:val="00CF214A"/>
    <w:rsid w:val="00CF2235"/>
    <w:rsid w:val="00CF23C8"/>
    <w:rsid w:val="00CF3008"/>
    <w:rsid w:val="00CF31A3"/>
    <w:rsid w:val="00CF377B"/>
    <w:rsid w:val="00CF39F2"/>
    <w:rsid w:val="00CF51C0"/>
    <w:rsid w:val="00CF5AF0"/>
    <w:rsid w:val="00CF60FE"/>
    <w:rsid w:val="00CF638E"/>
    <w:rsid w:val="00CF6FE0"/>
    <w:rsid w:val="00CF70D7"/>
    <w:rsid w:val="00CF7283"/>
    <w:rsid w:val="00CF79B9"/>
    <w:rsid w:val="00D0002D"/>
    <w:rsid w:val="00D008A0"/>
    <w:rsid w:val="00D009D1"/>
    <w:rsid w:val="00D00DD2"/>
    <w:rsid w:val="00D0110E"/>
    <w:rsid w:val="00D015C8"/>
    <w:rsid w:val="00D01662"/>
    <w:rsid w:val="00D02BBF"/>
    <w:rsid w:val="00D05813"/>
    <w:rsid w:val="00D05A52"/>
    <w:rsid w:val="00D05CC5"/>
    <w:rsid w:val="00D063C4"/>
    <w:rsid w:val="00D0647D"/>
    <w:rsid w:val="00D06BD2"/>
    <w:rsid w:val="00D06D8D"/>
    <w:rsid w:val="00D070A3"/>
    <w:rsid w:val="00D07179"/>
    <w:rsid w:val="00D073BD"/>
    <w:rsid w:val="00D075EC"/>
    <w:rsid w:val="00D07789"/>
    <w:rsid w:val="00D07C90"/>
    <w:rsid w:val="00D07CDC"/>
    <w:rsid w:val="00D101E9"/>
    <w:rsid w:val="00D10425"/>
    <w:rsid w:val="00D10D29"/>
    <w:rsid w:val="00D110B1"/>
    <w:rsid w:val="00D110C4"/>
    <w:rsid w:val="00D11105"/>
    <w:rsid w:val="00D12B98"/>
    <w:rsid w:val="00D12F0C"/>
    <w:rsid w:val="00D12F83"/>
    <w:rsid w:val="00D12F98"/>
    <w:rsid w:val="00D130BE"/>
    <w:rsid w:val="00D131A3"/>
    <w:rsid w:val="00D1323B"/>
    <w:rsid w:val="00D1459B"/>
    <w:rsid w:val="00D14762"/>
    <w:rsid w:val="00D147D1"/>
    <w:rsid w:val="00D148C7"/>
    <w:rsid w:val="00D14ED2"/>
    <w:rsid w:val="00D15B31"/>
    <w:rsid w:val="00D15D7E"/>
    <w:rsid w:val="00D16750"/>
    <w:rsid w:val="00D16B1A"/>
    <w:rsid w:val="00D16C78"/>
    <w:rsid w:val="00D16D8D"/>
    <w:rsid w:val="00D16FFD"/>
    <w:rsid w:val="00D17726"/>
    <w:rsid w:val="00D20115"/>
    <w:rsid w:val="00D209FC"/>
    <w:rsid w:val="00D2105B"/>
    <w:rsid w:val="00D215A6"/>
    <w:rsid w:val="00D21739"/>
    <w:rsid w:val="00D217C5"/>
    <w:rsid w:val="00D22034"/>
    <w:rsid w:val="00D229D2"/>
    <w:rsid w:val="00D22D6C"/>
    <w:rsid w:val="00D23131"/>
    <w:rsid w:val="00D238C4"/>
    <w:rsid w:val="00D2393E"/>
    <w:rsid w:val="00D2398A"/>
    <w:rsid w:val="00D25834"/>
    <w:rsid w:val="00D25F3F"/>
    <w:rsid w:val="00D270DB"/>
    <w:rsid w:val="00D27B49"/>
    <w:rsid w:val="00D30523"/>
    <w:rsid w:val="00D307A8"/>
    <w:rsid w:val="00D3099C"/>
    <w:rsid w:val="00D30D0D"/>
    <w:rsid w:val="00D31A13"/>
    <w:rsid w:val="00D31EDE"/>
    <w:rsid w:val="00D322FC"/>
    <w:rsid w:val="00D32B02"/>
    <w:rsid w:val="00D32B3B"/>
    <w:rsid w:val="00D34060"/>
    <w:rsid w:val="00D34276"/>
    <w:rsid w:val="00D346F1"/>
    <w:rsid w:val="00D34B36"/>
    <w:rsid w:val="00D34BEE"/>
    <w:rsid w:val="00D34CF2"/>
    <w:rsid w:val="00D36281"/>
    <w:rsid w:val="00D363C6"/>
    <w:rsid w:val="00D3706C"/>
    <w:rsid w:val="00D3746C"/>
    <w:rsid w:val="00D400C5"/>
    <w:rsid w:val="00D40A9A"/>
    <w:rsid w:val="00D40BDC"/>
    <w:rsid w:val="00D41101"/>
    <w:rsid w:val="00D417A7"/>
    <w:rsid w:val="00D41B46"/>
    <w:rsid w:val="00D4201C"/>
    <w:rsid w:val="00D428BF"/>
    <w:rsid w:val="00D42B4F"/>
    <w:rsid w:val="00D432E4"/>
    <w:rsid w:val="00D43462"/>
    <w:rsid w:val="00D4358D"/>
    <w:rsid w:val="00D4372F"/>
    <w:rsid w:val="00D43827"/>
    <w:rsid w:val="00D43D23"/>
    <w:rsid w:val="00D43F5B"/>
    <w:rsid w:val="00D44201"/>
    <w:rsid w:val="00D4478F"/>
    <w:rsid w:val="00D447C9"/>
    <w:rsid w:val="00D45142"/>
    <w:rsid w:val="00D4583D"/>
    <w:rsid w:val="00D46130"/>
    <w:rsid w:val="00D465C5"/>
    <w:rsid w:val="00D46A48"/>
    <w:rsid w:val="00D474E1"/>
    <w:rsid w:val="00D479E9"/>
    <w:rsid w:val="00D47C45"/>
    <w:rsid w:val="00D504E4"/>
    <w:rsid w:val="00D52836"/>
    <w:rsid w:val="00D52F12"/>
    <w:rsid w:val="00D530EB"/>
    <w:rsid w:val="00D539BD"/>
    <w:rsid w:val="00D53BC9"/>
    <w:rsid w:val="00D53DBF"/>
    <w:rsid w:val="00D5446B"/>
    <w:rsid w:val="00D54D2B"/>
    <w:rsid w:val="00D55421"/>
    <w:rsid w:val="00D55710"/>
    <w:rsid w:val="00D55A03"/>
    <w:rsid w:val="00D56397"/>
    <w:rsid w:val="00D56825"/>
    <w:rsid w:val="00D56CAE"/>
    <w:rsid w:val="00D57506"/>
    <w:rsid w:val="00D575A3"/>
    <w:rsid w:val="00D57A85"/>
    <w:rsid w:val="00D57B8E"/>
    <w:rsid w:val="00D57D0C"/>
    <w:rsid w:val="00D57D67"/>
    <w:rsid w:val="00D57F93"/>
    <w:rsid w:val="00D57FFC"/>
    <w:rsid w:val="00D604E7"/>
    <w:rsid w:val="00D605D8"/>
    <w:rsid w:val="00D60A05"/>
    <w:rsid w:val="00D60C3B"/>
    <w:rsid w:val="00D60F8F"/>
    <w:rsid w:val="00D617FD"/>
    <w:rsid w:val="00D618F5"/>
    <w:rsid w:val="00D61ABE"/>
    <w:rsid w:val="00D61D26"/>
    <w:rsid w:val="00D61DFF"/>
    <w:rsid w:val="00D6269E"/>
    <w:rsid w:val="00D62EE3"/>
    <w:rsid w:val="00D63368"/>
    <w:rsid w:val="00D63578"/>
    <w:rsid w:val="00D638A0"/>
    <w:rsid w:val="00D63908"/>
    <w:rsid w:val="00D64083"/>
    <w:rsid w:val="00D66444"/>
    <w:rsid w:val="00D66784"/>
    <w:rsid w:val="00D668F7"/>
    <w:rsid w:val="00D670DC"/>
    <w:rsid w:val="00D673AA"/>
    <w:rsid w:val="00D674CE"/>
    <w:rsid w:val="00D675A0"/>
    <w:rsid w:val="00D67701"/>
    <w:rsid w:val="00D67E20"/>
    <w:rsid w:val="00D70D42"/>
    <w:rsid w:val="00D71143"/>
    <w:rsid w:val="00D715FD"/>
    <w:rsid w:val="00D71984"/>
    <w:rsid w:val="00D71C57"/>
    <w:rsid w:val="00D72146"/>
    <w:rsid w:val="00D72812"/>
    <w:rsid w:val="00D72A79"/>
    <w:rsid w:val="00D72AB8"/>
    <w:rsid w:val="00D731ED"/>
    <w:rsid w:val="00D732B4"/>
    <w:rsid w:val="00D732E9"/>
    <w:rsid w:val="00D73A1B"/>
    <w:rsid w:val="00D74079"/>
    <w:rsid w:val="00D74340"/>
    <w:rsid w:val="00D743D2"/>
    <w:rsid w:val="00D74EDE"/>
    <w:rsid w:val="00D754B9"/>
    <w:rsid w:val="00D7554B"/>
    <w:rsid w:val="00D75906"/>
    <w:rsid w:val="00D75D2E"/>
    <w:rsid w:val="00D7759C"/>
    <w:rsid w:val="00D7797A"/>
    <w:rsid w:val="00D77C04"/>
    <w:rsid w:val="00D77C0D"/>
    <w:rsid w:val="00D8023C"/>
    <w:rsid w:val="00D80551"/>
    <w:rsid w:val="00D8066D"/>
    <w:rsid w:val="00D8122E"/>
    <w:rsid w:val="00D81589"/>
    <w:rsid w:val="00D816DB"/>
    <w:rsid w:val="00D81BE2"/>
    <w:rsid w:val="00D83032"/>
    <w:rsid w:val="00D83E0E"/>
    <w:rsid w:val="00D84039"/>
    <w:rsid w:val="00D84120"/>
    <w:rsid w:val="00D84265"/>
    <w:rsid w:val="00D843F3"/>
    <w:rsid w:val="00D8446E"/>
    <w:rsid w:val="00D84E39"/>
    <w:rsid w:val="00D86287"/>
    <w:rsid w:val="00D86871"/>
    <w:rsid w:val="00D874DB"/>
    <w:rsid w:val="00D879BF"/>
    <w:rsid w:val="00D87D6C"/>
    <w:rsid w:val="00D87D6F"/>
    <w:rsid w:val="00D90379"/>
    <w:rsid w:val="00D9072F"/>
    <w:rsid w:val="00D91C1D"/>
    <w:rsid w:val="00D91E9B"/>
    <w:rsid w:val="00D91FC4"/>
    <w:rsid w:val="00D92209"/>
    <w:rsid w:val="00D929FA"/>
    <w:rsid w:val="00D92E3F"/>
    <w:rsid w:val="00D92EC1"/>
    <w:rsid w:val="00D937A9"/>
    <w:rsid w:val="00D93A59"/>
    <w:rsid w:val="00D93B63"/>
    <w:rsid w:val="00D943AD"/>
    <w:rsid w:val="00D94BC7"/>
    <w:rsid w:val="00D94C6C"/>
    <w:rsid w:val="00D94DAC"/>
    <w:rsid w:val="00D960F7"/>
    <w:rsid w:val="00D966F4"/>
    <w:rsid w:val="00D967B4"/>
    <w:rsid w:val="00D9732B"/>
    <w:rsid w:val="00D975F9"/>
    <w:rsid w:val="00D97853"/>
    <w:rsid w:val="00D9793B"/>
    <w:rsid w:val="00D97E4D"/>
    <w:rsid w:val="00DA0837"/>
    <w:rsid w:val="00DA0DD0"/>
    <w:rsid w:val="00DA11AF"/>
    <w:rsid w:val="00DA1A9F"/>
    <w:rsid w:val="00DA1C88"/>
    <w:rsid w:val="00DA2FC8"/>
    <w:rsid w:val="00DA35C4"/>
    <w:rsid w:val="00DA3ED9"/>
    <w:rsid w:val="00DA45AC"/>
    <w:rsid w:val="00DA479C"/>
    <w:rsid w:val="00DA4A28"/>
    <w:rsid w:val="00DA4C90"/>
    <w:rsid w:val="00DA537C"/>
    <w:rsid w:val="00DA5467"/>
    <w:rsid w:val="00DA57C7"/>
    <w:rsid w:val="00DA57D6"/>
    <w:rsid w:val="00DA60FA"/>
    <w:rsid w:val="00DA6F24"/>
    <w:rsid w:val="00DB05D3"/>
    <w:rsid w:val="00DB0AFB"/>
    <w:rsid w:val="00DB10FA"/>
    <w:rsid w:val="00DB2018"/>
    <w:rsid w:val="00DB221D"/>
    <w:rsid w:val="00DB22C9"/>
    <w:rsid w:val="00DB2432"/>
    <w:rsid w:val="00DB25F5"/>
    <w:rsid w:val="00DB268D"/>
    <w:rsid w:val="00DB28C3"/>
    <w:rsid w:val="00DB2CE2"/>
    <w:rsid w:val="00DB2DE6"/>
    <w:rsid w:val="00DB2E89"/>
    <w:rsid w:val="00DB404E"/>
    <w:rsid w:val="00DB4471"/>
    <w:rsid w:val="00DB4BE1"/>
    <w:rsid w:val="00DB4E16"/>
    <w:rsid w:val="00DB52AD"/>
    <w:rsid w:val="00DB6021"/>
    <w:rsid w:val="00DB6CBD"/>
    <w:rsid w:val="00DB6D0A"/>
    <w:rsid w:val="00DB6D7F"/>
    <w:rsid w:val="00DB77DB"/>
    <w:rsid w:val="00DB7E06"/>
    <w:rsid w:val="00DC0069"/>
    <w:rsid w:val="00DC01D8"/>
    <w:rsid w:val="00DC0950"/>
    <w:rsid w:val="00DC0B77"/>
    <w:rsid w:val="00DC0C3A"/>
    <w:rsid w:val="00DC0FE1"/>
    <w:rsid w:val="00DC12D1"/>
    <w:rsid w:val="00DC1312"/>
    <w:rsid w:val="00DC1524"/>
    <w:rsid w:val="00DC177B"/>
    <w:rsid w:val="00DC3184"/>
    <w:rsid w:val="00DC42CC"/>
    <w:rsid w:val="00DC4325"/>
    <w:rsid w:val="00DC47EA"/>
    <w:rsid w:val="00DC53EE"/>
    <w:rsid w:val="00DC5966"/>
    <w:rsid w:val="00DC5AA0"/>
    <w:rsid w:val="00DC5E7F"/>
    <w:rsid w:val="00DC5F94"/>
    <w:rsid w:val="00DC61F2"/>
    <w:rsid w:val="00DC6674"/>
    <w:rsid w:val="00DC6D90"/>
    <w:rsid w:val="00DC6D94"/>
    <w:rsid w:val="00DC76A0"/>
    <w:rsid w:val="00DD057E"/>
    <w:rsid w:val="00DD07BE"/>
    <w:rsid w:val="00DD0FBF"/>
    <w:rsid w:val="00DD17D4"/>
    <w:rsid w:val="00DD19F0"/>
    <w:rsid w:val="00DD1A93"/>
    <w:rsid w:val="00DD2EA2"/>
    <w:rsid w:val="00DD34D7"/>
    <w:rsid w:val="00DD396D"/>
    <w:rsid w:val="00DD3D05"/>
    <w:rsid w:val="00DD4B53"/>
    <w:rsid w:val="00DD4C8C"/>
    <w:rsid w:val="00DD4ECC"/>
    <w:rsid w:val="00DD5031"/>
    <w:rsid w:val="00DD51BE"/>
    <w:rsid w:val="00DD56B4"/>
    <w:rsid w:val="00DD6713"/>
    <w:rsid w:val="00DD6DFC"/>
    <w:rsid w:val="00DD74FA"/>
    <w:rsid w:val="00DE09E8"/>
    <w:rsid w:val="00DE10E7"/>
    <w:rsid w:val="00DE1198"/>
    <w:rsid w:val="00DE1326"/>
    <w:rsid w:val="00DE1F90"/>
    <w:rsid w:val="00DE33F5"/>
    <w:rsid w:val="00DE3D53"/>
    <w:rsid w:val="00DE3E44"/>
    <w:rsid w:val="00DE45F6"/>
    <w:rsid w:val="00DE5A68"/>
    <w:rsid w:val="00DE69EC"/>
    <w:rsid w:val="00DE7097"/>
    <w:rsid w:val="00DE725D"/>
    <w:rsid w:val="00DE745C"/>
    <w:rsid w:val="00DE7C28"/>
    <w:rsid w:val="00DF0C67"/>
    <w:rsid w:val="00DF1252"/>
    <w:rsid w:val="00DF1254"/>
    <w:rsid w:val="00DF1938"/>
    <w:rsid w:val="00DF1B83"/>
    <w:rsid w:val="00DF1C32"/>
    <w:rsid w:val="00DF1EF4"/>
    <w:rsid w:val="00DF2625"/>
    <w:rsid w:val="00DF3320"/>
    <w:rsid w:val="00DF3651"/>
    <w:rsid w:val="00DF393B"/>
    <w:rsid w:val="00DF4831"/>
    <w:rsid w:val="00DF4A48"/>
    <w:rsid w:val="00DF5F11"/>
    <w:rsid w:val="00DF65BD"/>
    <w:rsid w:val="00DF72BA"/>
    <w:rsid w:val="00DF74B6"/>
    <w:rsid w:val="00DF7C60"/>
    <w:rsid w:val="00E000AB"/>
    <w:rsid w:val="00E000FB"/>
    <w:rsid w:val="00E00E31"/>
    <w:rsid w:val="00E00E8D"/>
    <w:rsid w:val="00E013FD"/>
    <w:rsid w:val="00E015FD"/>
    <w:rsid w:val="00E01CC7"/>
    <w:rsid w:val="00E02374"/>
    <w:rsid w:val="00E02BA7"/>
    <w:rsid w:val="00E03F00"/>
    <w:rsid w:val="00E03F62"/>
    <w:rsid w:val="00E04032"/>
    <w:rsid w:val="00E04212"/>
    <w:rsid w:val="00E04E80"/>
    <w:rsid w:val="00E04FC1"/>
    <w:rsid w:val="00E05855"/>
    <w:rsid w:val="00E06A7D"/>
    <w:rsid w:val="00E0707F"/>
    <w:rsid w:val="00E07DC3"/>
    <w:rsid w:val="00E10032"/>
    <w:rsid w:val="00E10207"/>
    <w:rsid w:val="00E102C8"/>
    <w:rsid w:val="00E10419"/>
    <w:rsid w:val="00E10A9A"/>
    <w:rsid w:val="00E10F9A"/>
    <w:rsid w:val="00E1116A"/>
    <w:rsid w:val="00E11A1C"/>
    <w:rsid w:val="00E1275E"/>
    <w:rsid w:val="00E13036"/>
    <w:rsid w:val="00E13F3A"/>
    <w:rsid w:val="00E142E4"/>
    <w:rsid w:val="00E14820"/>
    <w:rsid w:val="00E14D3C"/>
    <w:rsid w:val="00E15E26"/>
    <w:rsid w:val="00E16145"/>
    <w:rsid w:val="00E16455"/>
    <w:rsid w:val="00E16799"/>
    <w:rsid w:val="00E16CFC"/>
    <w:rsid w:val="00E1703E"/>
    <w:rsid w:val="00E170C5"/>
    <w:rsid w:val="00E1722F"/>
    <w:rsid w:val="00E173DB"/>
    <w:rsid w:val="00E1749F"/>
    <w:rsid w:val="00E17503"/>
    <w:rsid w:val="00E176C2"/>
    <w:rsid w:val="00E178B1"/>
    <w:rsid w:val="00E20910"/>
    <w:rsid w:val="00E21087"/>
    <w:rsid w:val="00E210F6"/>
    <w:rsid w:val="00E21254"/>
    <w:rsid w:val="00E220EE"/>
    <w:rsid w:val="00E222B5"/>
    <w:rsid w:val="00E224AC"/>
    <w:rsid w:val="00E2266D"/>
    <w:rsid w:val="00E22C10"/>
    <w:rsid w:val="00E2343A"/>
    <w:rsid w:val="00E239CA"/>
    <w:rsid w:val="00E23E48"/>
    <w:rsid w:val="00E24DD0"/>
    <w:rsid w:val="00E24F97"/>
    <w:rsid w:val="00E251C0"/>
    <w:rsid w:val="00E260DE"/>
    <w:rsid w:val="00E26307"/>
    <w:rsid w:val="00E26C7C"/>
    <w:rsid w:val="00E27097"/>
    <w:rsid w:val="00E279F9"/>
    <w:rsid w:val="00E27BCE"/>
    <w:rsid w:val="00E302F2"/>
    <w:rsid w:val="00E3038F"/>
    <w:rsid w:val="00E31492"/>
    <w:rsid w:val="00E32106"/>
    <w:rsid w:val="00E3249A"/>
    <w:rsid w:val="00E3251F"/>
    <w:rsid w:val="00E327F5"/>
    <w:rsid w:val="00E3281B"/>
    <w:rsid w:val="00E32FCD"/>
    <w:rsid w:val="00E33254"/>
    <w:rsid w:val="00E334EE"/>
    <w:rsid w:val="00E3390C"/>
    <w:rsid w:val="00E33ED0"/>
    <w:rsid w:val="00E34155"/>
    <w:rsid w:val="00E34322"/>
    <w:rsid w:val="00E349B2"/>
    <w:rsid w:val="00E34C14"/>
    <w:rsid w:val="00E35172"/>
    <w:rsid w:val="00E352ED"/>
    <w:rsid w:val="00E35480"/>
    <w:rsid w:val="00E35975"/>
    <w:rsid w:val="00E37867"/>
    <w:rsid w:val="00E37B64"/>
    <w:rsid w:val="00E4090B"/>
    <w:rsid w:val="00E4109E"/>
    <w:rsid w:val="00E411CC"/>
    <w:rsid w:val="00E41206"/>
    <w:rsid w:val="00E415B5"/>
    <w:rsid w:val="00E42395"/>
    <w:rsid w:val="00E425A0"/>
    <w:rsid w:val="00E431E4"/>
    <w:rsid w:val="00E432B9"/>
    <w:rsid w:val="00E4389E"/>
    <w:rsid w:val="00E439BC"/>
    <w:rsid w:val="00E43BE4"/>
    <w:rsid w:val="00E43EDF"/>
    <w:rsid w:val="00E44530"/>
    <w:rsid w:val="00E44B82"/>
    <w:rsid w:val="00E44F00"/>
    <w:rsid w:val="00E45346"/>
    <w:rsid w:val="00E456C8"/>
    <w:rsid w:val="00E45C28"/>
    <w:rsid w:val="00E462CD"/>
    <w:rsid w:val="00E4692F"/>
    <w:rsid w:val="00E46CA9"/>
    <w:rsid w:val="00E46EB4"/>
    <w:rsid w:val="00E46F80"/>
    <w:rsid w:val="00E46FE2"/>
    <w:rsid w:val="00E47330"/>
    <w:rsid w:val="00E47C4F"/>
    <w:rsid w:val="00E50514"/>
    <w:rsid w:val="00E5053B"/>
    <w:rsid w:val="00E50743"/>
    <w:rsid w:val="00E50E47"/>
    <w:rsid w:val="00E51476"/>
    <w:rsid w:val="00E51CD8"/>
    <w:rsid w:val="00E51FB9"/>
    <w:rsid w:val="00E52825"/>
    <w:rsid w:val="00E532DB"/>
    <w:rsid w:val="00E538A5"/>
    <w:rsid w:val="00E541E7"/>
    <w:rsid w:val="00E55713"/>
    <w:rsid w:val="00E55A44"/>
    <w:rsid w:val="00E56029"/>
    <w:rsid w:val="00E56270"/>
    <w:rsid w:val="00E56542"/>
    <w:rsid w:val="00E567DC"/>
    <w:rsid w:val="00E569A1"/>
    <w:rsid w:val="00E56F32"/>
    <w:rsid w:val="00E5717F"/>
    <w:rsid w:val="00E6056D"/>
    <w:rsid w:val="00E60B8C"/>
    <w:rsid w:val="00E60BB1"/>
    <w:rsid w:val="00E60D1E"/>
    <w:rsid w:val="00E614C5"/>
    <w:rsid w:val="00E614D0"/>
    <w:rsid w:val="00E61786"/>
    <w:rsid w:val="00E61995"/>
    <w:rsid w:val="00E61D42"/>
    <w:rsid w:val="00E621FA"/>
    <w:rsid w:val="00E626C7"/>
    <w:rsid w:val="00E6336A"/>
    <w:rsid w:val="00E63831"/>
    <w:rsid w:val="00E63C14"/>
    <w:rsid w:val="00E63EBC"/>
    <w:rsid w:val="00E64C53"/>
    <w:rsid w:val="00E64CB2"/>
    <w:rsid w:val="00E65A13"/>
    <w:rsid w:val="00E66213"/>
    <w:rsid w:val="00E67603"/>
    <w:rsid w:val="00E710D7"/>
    <w:rsid w:val="00E7184A"/>
    <w:rsid w:val="00E71CCB"/>
    <w:rsid w:val="00E72229"/>
    <w:rsid w:val="00E723AA"/>
    <w:rsid w:val="00E72421"/>
    <w:rsid w:val="00E72E7A"/>
    <w:rsid w:val="00E72F89"/>
    <w:rsid w:val="00E7351A"/>
    <w:rsid w:val="00E738F5"/>
    <w:rsid w:val="00E73AC1"/>
    <w:rsid w:val="00E73B4F"/>
    <w:rsid w:val="00E7409C"/>
    <w:rsid w:val="00E744C9"/>
    <w:rsid w:val="00E7491B"/>
    <w:rsid w:val="00E754B6"/>
    <w:rsid w:val="00E755ED"/>
    <w:rsid w:val="00E75838"/>
    <w:rsid w:val="00E758FF"/>
    <w:rsid w:val="00E75922"/>
    <w:rsid w:val="00E76B04"/>
    <w:rsid w:val="00E76BA1"/>
    <w:rsid w:val="00E76D9D"/>
    <w:rsid w:val="00E77357"/>
    <w:rsid w:val="00E775E3"/>
    <w:rsid w:val="00E80737"/>
    <w:rsid w:val="00E80948"/>
    <w:rsid w:val="00E809DE"/>
    <w:rsid w:val="00E80A77"/>
    <w:rsid w:val="00E81454"/>
    <w:rsid w:val="00E814E3"/>
    <w:rsid w:val="00E818A6"/>
    <w:rsid w:val="00E81AFB"/>
    <w:rsid w:val="00E81C2C"/>
    <w:rsid w:val="00E83FF6"/>
    <w:rsid w:val="00E841FA"/>
    <w:rsid w:val="00E848ED"/>
    <w:rsid w:val="00E84F8C"/>
    <w:rsid w:val="00E85735"/>
    <w:rsid w:val="00E86682"/>
    <w:rsid w:val="00E86807"/>
    <w:rsid w:val="00E87ACC"/>
    <w:rsid w:val="00E90B6E"/>
    <w:rsid w:val="00E91799"/>
    <w:rsid w:val="00E91AC5"/>
    <w:rsid w:val="00E927D9"/>
    <w:rsid w:val="00E92EC4"/>
    <w:rsid w:val="00E92FD3"/>
    <w:rsid w:val="00E93170"/>
    <w:rsid w:val="00E933B2"/>
    <w:rsid w:val="00E93520"/>
    <w:rsid w:val="00E93CC8"/>
    <w:rsid w:val="00E93D4E"/>
    <w:rsid w:val="00E93DC8"/>
    <w:rsid w:val="00E93F81"/>
    <w:rsid w:val="00E940F6"/>
    <w:rsid w:val="00E954B5"/>
    <w:rsid w:val="00E95527"/>
    <w:rsid w:val="00E960DE"/>
    <w:rsid w:val="00E96BB0"/>
    <w:rsid w:val="00E97084"/>
    <w:rsid w:val="00E9747C"/>
    <w:rsid w:val="00EA00A3"/>
    <w:rsid w:val="00EA0538"/>
    <w:rsid w:val="00EA1058"/>
    <w:rsid w:val="00EA17D7"/>
    <w:rsid w:val="00EA315D"/>
    <w:rsid w:val="00EA4229"/>
    <w:rsid w:val="00EA4B39"/>
    <w:rsid w:val="00EA513C"/>
    <w:rsid w:val="00EA5D76"/>
    <w:rsid w:val="00EA659D"/>
    <w:rsid w:val="00EA76DC"/>
    <w:rsid w:val="00EA7FFB"/>
    <w:rsid w:val="00EB0154"/>
    <w:rsid w:val="00EB0971"/>
    <w:rsid w:val="00EB09F9"/>
    <w:rsid w:val="00EB0ECA"/>
    <w:rsid w:val="00EB0EF1"/>
    <w:rsid w:val="00EB1694"/>
    <w:rsid w:val="00EB16F7"/>
    <w:rsid w:val="00EB19B1"/>
    <w:rsid w:val="00EB1D74"/>
    <w:rsid w:val="00EB2120"/>
    <w:rsid w:val="00EB26B7"/>
    <w:rsid w:val="00EB27EF"/>
    <w:rsid w:val="00EB2A07"/>
    <w:rsid w:val="00EB2C5F"/>
    <w:rsid w:val="00EB3049"/>
    <w:rsid w:val="00EB3152"/>
    <w:rsid w:val="00EB32F2"/>
    <w:rsid w:val="00EB3415"/>
    <w:rsid w:val="00EB37DC"/>
    <w:rsid w:val="00EB4A29"/>
    <w:rsid w:val="00EB4C84"/>
    <w:rsid w:val="00EB4EE4"/>
    <w:rsid w:val="00EB4F11"/>
    <w:rsid w:val="00EB540F"/>
    <w:rsid w:val="00EB655D"/>
    <w:rsid w:val="00EB6A36"/>
    <w:rsid w:val="00EB6A83"/>
    <w:rsid w:val="00EB6E1B"/>
    <w:rsid w:val="00EB6F80"/>
    <w:rsid w:val="00EB715B"/>
    <w:rsid w:val="00EB741F"/>
    <w:rsid w:val="00EB7E0C"/>
    <w:rsid w:val="00EC054A"/>
    <w:rsid w:val="00EC17A9"/>
    <w:rsid w:val="00EC2106"/>
    <w:rsid w:val="00EC217D"/>
    <w:rsid w:val="00EC303C"/>
    <w:rsid w:val="00EC3957"/>
    <w:rsid w:val="00EC407B"/>
    <w:rsid w:val="00EC4138"/>
    <w:rsid w:val="00EC4438"/>
    <w:rsid w:val="00EC4B54"/>
    <w:rsid w:val="00EC5916"/>
    <w:rsid w:val="00EC597E"/>
    <w:rsid w:val="00EC5A5B"/>
    <w:rsid w:val="00EC5ABC"/>
    <w:rsid w:val="00EC5F6C"/>
    <w:rsid w:val="00EC605C"/>
    <w:rsid w:val="00EC6195"/>
    <w:rsid w:val="00EC6272"/>
    <w:rsid w:val="00EC64D8"/>
    <w:rsid w:val="00EC6830"/>
    <w:rsid w:val="00EC6903"/>
    <w:rsid w:val="00EC69A4"/>
    <w:rsid w:val="00EC6A47"/>
    <w:rsid w:val="00EC72D3"/>
    <w:rsid w:val="00EC7536"/>
    <w:rsid w:val="00EC76AF"/>
    <w:rsid w:val="00EC76B4"/>
    <w:rsid w:val="00EC7775"/>
    <w:rsid w:val="00ED000E"/>
    <w:rsid w:val="00ED0385"/>
    <w:rsid w:val="00ED0BB6"/>
    <w:rsid w:val="00ED14E7"/>
    <w:rsid w:val="00ED14FA"/>
    <w:rsid w:val="00ED1B17"/>
    <w:rsid w:val="00ED1DEE"/>
    <w:rsid w:val="00ED224B"/>
    <w:rsid w:val="00ED231F"/>
    <w:rsid w:val="00ED238F"/>
    <w:rsid w:val="00ED2A32"/>
    <w:rsid w:val="00ED2D40"/>
    <w:rsid w:val="00ED323F"/>
    <w:rsid w:val="00ED47DF"/>
    <w:rsid w:val="00ED49DE"/>
    <w:rsid w:val="00ED4CD8"/>
    <w:rsid w:val="00ED5354"/>
    <w:rsid w:val="00ED6915"/>
    <w:rsid w:val="00ED712B"/>
    <w:rsid w:val="00ED7E4B"/>
    <w:rsid w:val="00EE0073"/>
    <w:rsid w:val="00EE00E1"/>
    <w:rsid w:val="00EE04D2"/>
    <w:rsid w:val="00EE0DDF"/>
    <w:rsid w:val="00EE14D9"/>
    <w:rsid w:val="00EE1758"/>
    <w:rsid w:val="00EE196D"/>
    <w:rsid w:val="00EE1D91"/>
    <w:rsid w:val="00EE266B"/>
    <w:rsid w:val="00EE2758"/>
    <w:rsid w:val="00EE2B83"/>
    <w:rsid w:val="00EE2FEE"/>
    <w:rsid w:val="00EE3075"/>
    <w:rsid w:val="00EE36DB"/>
    <w:rsid w:val="00EE3DF6"/>
    <w:rsid w:val="00EE48C1"/>
    <w:rsid w:val="00EE508A"/>
    <w:rsid w:val="00EE522E"/>
    <w:rsid w:val="00EE53B1"/>
    <w:rsid w:val="00EE5AC1"/>
    <w:rsid w:val="00EE5B0F"/>
    <w:rsid w:val="00EE6298"/>
    <w:rsid w:val="00EE6717"/>
    <w:rsid w:val="00EE6E75"/>
    <w:rsid w:val="00EE764D"/>
    <w:rsid w:val="00EE7940"/>
    <w:rsid w:val="00EF0533"/>
    <w:rsid w:val="00EF05DC"/>
    <w:rsid w:val="00EF0BD6"/>
    <w:rsid w:val="00EF0FA6"/>
    <w:rsid w:val="00EF1501"/>
    <w:rsid w:val="00EF18E4"/>
    <w:rsid w:val="00EF1B30"/>
    <w:rsid w:val="00EF20EF"/>
    <w:rsid w:val="00EF4471"/>
    <w:rsid w:val="00EF44B4"/>
    <w:rsid w:val="00EF4AD0"/>
    <w:rsid w:val="00EF4CB0"/>
    <w:rsid w:val="00EF5040"/>
    <w:rsid w:val="00EF5086"/>
    <w:rsid w:val="00EF533B"/>
    <w:rsid w:val="00EF5B40"/>
    <w:rsid w:val="00EF61D9"/>
    <w:rsid w:val="00EF65C8"/>
    <w:rsid w:val="00EF66E8"/>
    <w:rsid w:val="00EF6E4B"/>
    <w:rsid w:val="00EF7A54"/>
    <w:rsid w:val="00EF7BD4"/>
    <w:rsid w:val="00F0004D"/>
    <w:rsid w:val="00F001C0"/>
    <w:rsid w:val="00F00867"/>
    <w:rsid w:val="00F009F3"/>
    <w:rsid w:val="00F00A26"/>
    <w:rsid w:val="00F01B7A"/>
    <w:rsid w:val="00F01D89"/>
    <w:rsid w:val="00F01E88"/>
    <w:rsid w:val="00F02711"/>
    <w:rsid w:val="00F029A0"/>
    <w:rsid w:val="00F02A29"/>
    <w:rsid w:val="00F02EB0"/>
    <w:rsid w:val="00F032AC"/>
    <w:rsid w:val="00F0396C"/>
    <w:rsid w:val="00F03D10"/>
    <w:rsid w:val="00F03F9F"/>
    <w:rsid w:val="00F0476B"/>
    <w:rsid w:val="00F04835"/>
    <w:rsid w:val="00F04986"/>
    <w:rsid w:val="00F04F87"/>
    <w:rsid w:val="00F053C8"/>
    <w:rsid w:val="00F0554D"/>
    <w:rsid w:val="00F05969"/>
    <w:rsid w:val="00F05E12"/>
    <w:rsid w:val="00F066D9"/>
    <w:rsid w:val="00F0677E"/>
    <w:rsid w:val="00F06A80"/>
    <w:rsid w:val="00F06E8F"/>
    <w:rsid w:val="00F0714E"/>
    <w:rsid w:val="00F076BF"/>
    <w:rsid w:val="00F07710"/>
    <w:rsid w:val="00F1009F"/>
    <w:rsid w:val="00F106CA"/>
    <w:rsid w:val="00F107DC"/>
    <w:rsid w:val="00F10BA3"/>
    <w:rsid w:val="00F10DEB"/>
    <w:rsid w:val="00F1170D"/>
    <w:rsid w:val="00F11BAF"/>
    <w:rsid w:val="00F11FC2"/>
    <w:rsid w:val="00F12507"/>
    <w:rsid w:val="00F12F8B"/>
    <w:rsid w:val="00F13170"/>
    <w:rsid w:val="00F131E3"/>
    <w:rsid w:val="00F138C1"/>
    <w:rsid w:val="00F1392B"/>
    <w:rsid w:val="00F140FF"/>
    <w:rsid w:val="00F14610"/>
    <w:rsid w:val="00F14B34"/>
    <w:rsid w:val="00F14B51"/>
    <w:rsid w:val="00F14EC3"/>
    <w:rsid w:val="00F15E9D"/>
    <w:rsid w:val="00F2092C"/>
    <w:rsid w:val="00F2187D"/>
    <w:rsid w:val="00F21B37"/>
    <w:rsid w:val="00F22B4E"/>
    <w:rsid w:val="00F22CA8"/>
    <w:rsid w:val="00F2345F"/>
    <w:rsid w:val="00F23C1C"/>
    <w:rsid w:val="00F2436E"/>
    <w:rsid w:val="00F24930"/>
    <w:rsid w:val="00F26777"/>
    <w:rsid w:val="00F276AE"/>
    <w:rsid w:val="00F279E9"/>
    <w:rsid w:val="00F27A03"/>
    <w:rsid w:val="00F27D70"/>
    <w:rsid w:val="00F27D86"/>
    <w:rsid w:val="00F310D2"/>
    <w:rsid w:val="00F3127F"/>
    <w:rsid w:val="00F31349"/>
    <w:rsid w:val="00F31D1B"/>
    <w:rsid w:val="00F31E6A"/>
    <w:rsid w:val="00F32284"/>
    <w:rsid w:val="00F324CC"/>
    <w:rsid w:val="00F325E4"/>
    <w:rsid w:val="00F329F9"/>
    <w:rsid w:val="00F337C4"/>
    <w:rsid w:val="00F33B42"/>
    <w:rsid w:val="00F33E55"/>
    <w:rsid w:val="00F34543"/>
    <w:rsid w:val="00F34649"/>
    <w:rsid w:val="00F34EE8"/>
    <w:rsid w:val="00F3564C"/>
    <w:rsid w:val="00F35B56"/>
    <w:rsid w:val="00F35BA0"/>
    <w:rsid w:val="00F35F1B"/>
    <w:rsid w:val="00F36026"/>
    <w:rsid w:val="00F36238"/>
    <w:rsid w:val="00F36BFB"/>
    <w:rsid w:val="00F3759B"/>
    <w:rsid w:val="00F37AD2"/>
    <w:rsid w:val="00F403F3"/>
    <w:rsid w:val="00F4061B"/>
    <w:rsid w:val="00F40691"/>
    <w:rsid w:val="00F40F0D"/>
    <w:rsid w:val="00F41D88"/>
    <w:rsid w:val="00F4219D"/>
    <w:rsid w:val="00F42807"/>
    <w:rsid w:val="00F42F00"/>
    <w:rsid w:val="00F43B32"/>
    <w:rsid w:val="00F445AA"/>
    <w:rsid w:val="00F44E4E"/>
    <w:rsid w:val="00F4540E"/>
    <w:rsid w:val="00F45B8A"/>
    <w:rsid w:val="00F46628"/>
    <w:rsid w:val="00F470BB"/>
    <w:rsid w:val="00F474C0"/>
    <w:rsid w:val="00F477CE"/>
    <w:rsid w:val="00F479FB"/>
    <w:rsid w:val="00F47C8C"/>
    <w:rsid w:val="00F50257"/>
    <w:rsid w:val="00F50B68"/>
    <w:rsid w:val="00F50B77"/>
    <w:rsid w:val="00F50BB5"/>
    <w:rsid w:val="00F50DA8"/>
    <w:rsid w:val="00F51DA8"/>
    <w:rsid w:val="00F5217C"/>
    <w:rsid w:val="00F528D0"/>
    <w:rsid w:val="00F52A7E"/>
    <w:rsid w:val="00F5354E"/>
    <w:rsid w:val="00F54267"/>
    <w:rsid w:val="00F54C88"/>
    <w:rsid w:val="00F55A92"/>
    <w:rsid w:val="00F55C4A"/>
    <w:rsid w:val="00F55C4B"/>
    <w:rsid w:val="00F57121"/>
    <w:rsid w:val="00F57584"/>
    <w:rsid w:val="00F57B07"/>
    <w:rsid w:val="00F6073C"/>
    <w:rsid w:val="00F61097"/>
    <w:rsid w:val="00F614F7"/>
    <w:rsid w:val="00F6168D"/>
    <w:rsid w:val="00F6205B"/>
    <w:rsid w:val="00F62354"/>
    <w:rsid w:val="00F62FB8"/>
    <w:rsid w:val="00F63D87"/>
    <w:rsid w:val="00F64216"/>
    <w:rsid w:val="00F6436E"/>
    <w:rsid w:val="00F6505E"/>
    <w:rsid w:val="00F6527E"/>
    <w:rsid w:val="00F652AA"/>
    <w:rsid w:val="00F65721"/>
    <w:rsid w:val="00F65C2A"/>
    <w:rsid w:val="00F65D59"/>
    <w:rsid w:val="00F6691C"/>
    <w:rsid w:val="00F66EEC"/>
    <w:rsid w:val="00F677D2"/>
    <w:rsid w:val="00F67BED"/>
    <w:rsid w:val="00F67F4F"/>
    <w:rsid w:val="00F70026"/>
    <w:rsid w:val="00F70288"/>
    <w:rsid w:val="00F707A2"/>
    <w:rsid w:val="00F70845"/>
    <w:rsid w:val="00F71086"/>
    <w:rsid w:val="00F71136"/>
    <w:rsid w:val="00F7140F"/>
    <w:rsid w:val="00F71476"/>
    <w:rsid w:val="00F71727"/>
    <w:rsid w:val="00F71D9C"/>
    <w:rsid w:val="00F720B0"/>
    <w:rsid w:val="00F72637"/>
    <w:rsid w:val="00F72759"/>
    <w:rsid w:val="00F727F9"/>
    <w:rsid w:val="00F73DAF"/>
    <w:rsid w:val="00F743EF"/>
    <w:rsid w:val="00F7466D"/>
    <w:rsid w:val="00F74DE3"/>
    <w:rsid w:val="00F74EFD"/>
    <w:rsid w:val="00F75616"/>
    <w:rsid w:val="00F75BB8"/>
    <w:rsid w:val="00F75E7D"/>
    <w:rsid w:val="00F76179"/>
    <w:rsid w:val="00F77517"/>
    <w:rsid w:val="00F778C3"/>
    <w:rsid w:val="00F77A57"/>
    <w:rsid w:val="00F807E5"/>
    <w:rsid w:val="00F80C7F"/>
    <w:rsid w:val="00F811F3"/>
    <w:rsid w:val="00F81F57"/>
    <w:rsid w:val="00F8258A"/>
    <w:rsid w:val="00F8278F"/>
    <w:rsid w:val="00F83691"/>
    <w:rsid w:val="00F836C5"/>
    <w:rsid w:val="00F83E9B"/>
    <w:rsid w:val="00F83EBE"/>
    <w:rsid w:val="00F840E9"/>
    <w:rsid w:val="00F844C0"/>
    <w:rsid w:val="00F8694E"/>
    <w:rsid w:val="00F86B7B"/>
    <w:rsid w:val="00F90113"/>
    <w:rsid w:val="00F90C73"/>
    <w:rsid w:val="00F90ED3"/>
    <w:rsid w:val="00F913D9"/>
    <w:rsid w:val="00F9168B"/>
    <w:rsid w:val="00F93043"/>
    <w:rsid w:val="00F93721"/>
    <w:rsid w:val="00F93783"/>
    <w:rsid w:val="00F93F46"/>
    <w:rsid w:val="00F94123"/>
    <w:rsid w:val="00F945F8"/>
    <w:rsid w:val="00F94614"/>
    <w:rsid w:val="00F94D21"/>
    <w:rsid w:val="00F95AAD"/>
    <w:rsid w:val="00F96203"/>
    <w:rsid w:val="00F9629F"/>
    <w:rsid w:val="00F96385"/>
    <w:rsid w:val="00F96507"/>
    <w:rsid w:val="00F96913"/>
    <w:rsid w:val="00F96F40"/>
    <w:rsid w:val="00F96F44"/>
    <w:rsid w:val="00F96F8C"/>
    <w:rsid w:val="00F97724"/>
    <w:rsid w:val="00F97D75"/>
    <w:rsid w:val="00F97D99"/>
    <w:rsid w:val="00FA02B3"/>
    <w:rsid w:val="00FA084E"/>
    <w:rsid w:val="00FA0B4F"/>
    <w:rsid w:val="00FA1366"/>
    <w:rsid w:val="00FA1403"/>
    <w:rsid w:val="00FA210E"/>
    <w:rsid w:val="00FA2224"/>
    <w:rsid w:val="00FA2803"/>
    <w:rsid w:val="00FA3B6A"/>
    <w:rsid w:val="00FA46B1"/>
    <w:rsid w:val="00FA47AE"/>
    <w:rsid w:val="00FA4878"/>
    <w:rsid w:val="00FA4A98"/>
    <w:rsid w:val="00FA4C67"/>
    <w:rsid w:val="00FA5260"/>
    <w:rsid w:val="00FA5597"/>
    <w:rsid w:val="00FA5725"/>
    <w:rsid w:val="00FA5D7E"/>
    <w:rsid w:val="00FA61E9"/>
    <w:rsid w:val="00FA6236"/>
    <w:rsid w:val="00FA6BBE"/>
    <w:rsid w:val="00FA6DC5"/>
    <w:rsid w:val="00FA7CD6"/>
    <w:rsid w:val="00FA7EAA"/>
    <w:rsid w:val="00FB0085"/>
    <w:rsid w:val="00FB0115"/>
    <w:rsid w:val="00FB01D4"/>
    <w:rsid w:val="00FB0567"/>
    <w:rsid w:val="00FB0836"/>
    <w:rsid w:val="00FB0A5A"/>
    <w:rsid w:val="00FB16D3"/>
    <w:rsid w:val="00FB196A"/>
    <w:rsid w:val="00FB1F2C"/>
    <w:rsid w:val="00FB230C"/>
    <w:rsid w:val="00FB24F0"/>
    <w:rsid w:val="00FB2573"/>
    <w:rsid w:val="00FB2713"/>
    <w:rsid w:val="00FB302C"/>
    <w:rsid w:val="00FB310D"/>
    <w:rsid w:val="00FB31B0"/>
    <w:rsid w:val="00FB3FDA"/>
    <w:rsid w:val="00FB42B0"/>
    <w:rsid w:val="00FB47B1"/>
    <w:rsid w:val="00FB49D1"/>
    <w:rsid w:val="00FB4CED"/>
    <w:rsid w:val="00FB53CE"/>
    <w:rsid w:val="00FB5C84"/>
    <w:rsid w:val="00FB6318"/>
    <w:rsid w:val="00FB676D"/>
    <w:rsid w:val="00FB6BA8"/>
    <w:rsid w:val="00FB6EA3"/>
    <w:rsid w:val="00FB74E5"/>
    <w:rsid w:val="00FB75FB"/>
    <w:rsid w:val="00FB76E5"/>
    <w:rsid w:val="00FC04F9"/>
    <w:rsid w:val="00FC06B9"/>
    <w:rsid w:val="00FC0918"/>
    <w:rsid w:val="00FC0BA4"/>
    <w:rsid w:val="00FC180B"/>
    <w:rsid w:val="00FC25A9"/>
    <w:rsid w:val="00FC2B54"/>
    <w:rsid w:val="00FC365A"/>
    <w:rsid w:val="00FC3A05"/>
    <w:rsid w:val="00FC3A72"/>
    <w:rsid w:val="00FC3F4D"/>
    <w:rsid w:val="00FC4406"/>
    <w:rsid w:val="00FC4F1F"/>
    <w:rsid w:val="00FC50CE"/>
    <w:rsid w:val="00FC52A6"/>
    <w:rsid w:val="00FC5900"/>
    <w:rsid w:val="00FC597E"/>
    <w:rsid w:val="00FC67C5"/>
    <w:rsid w:val="00FC6DAF"/>
    <w:rsid w:val="00FC7391"/>
    <w:rsid w:val="00FC760F"/>
    <w:rsid w:val="00FC7A79"/>
    <w:rsid w:val="00FD0507"/>
    <w:rsid w:val="00FD05CB"/>
    <w:rsid w:val="00FD0F56"/>
    <w:rsid w:val="00FD1868"/>
    <w:rsid w:val="00FD1A27"/>
    <w:rsid w:val="00FD2B9E"/>
    <w:rsid w:val="00FD2F0D"/>
    <w:rsid w:val="00FD30F4"/>
    <w:rsid w:val="00FD382C"/>
    <w:rsid w:val="00FD3908"/>
    <w:rsid w:val="00FD3E14"/>
    <w:rsid w:val="00FD43B8"/>
    <w:rsid w:val="00FD4C77"/>
    <w:rsid w:val="00FD59EA"/>
    <w:rsid w:val="00FD5B05"/>
    <w:rsid w:val="00FD5EBD"/>
    <w:rsid w:val="00FD637D"/>
    <w:rsid w:val="00FD68C1"/>
    <w:rsid w:val="00FD6CBE"/>
    <w:rsid w:val="00FD6E1F"/>
    <w:rsid w:val="00FD7006"/>
    <w:rsid w:val="00FD731C"/>
    <w:rsid w:val="00FD793B"/>
    <w:rsid w:val="00FD7A1C"/>
    <w:rsid w:val="00FD7CB9"/>
    <w:rsid w:val="00FD7E2B"/>
    <w:rsid w:val="00FE0527"/>
    <w:rsid w:val="00FE0CC3"/>
    <w:rsid w:val="00FE1045"/>
    <w:rsid w:val="00FE2E11"/>
    <w:rsid w:val="00FE3307"/>
    <w:rsid w:val="00FE371F"/>
    <w:rsid w:val="00FE3A3E"/>
    <w:rsid w:val="00FE52FF"/>
    <w:rsid w:val="00FE5C96"/>
    <w:rsid w:val="00FE7360"/>
    <w:rsid w:val="00FE74D8"/>
    <w:rsid w:val="00FE79F2"/>
    <w:rsid w:val="00FE7BC6"/>
    <w:rsid w:val="00FF0162"/>
    <w:rsid w:val="00FF075F"/>
    <w:rsid w:val="00FF182D"/>
    <w:rsid w:val="00FF1F2D"/>
    <w:rsid w:val="00FF28A9"/>
    <w:rsid w:val="00FF3BB5"/>
    <w:rsid w:val="00FF44E6"/>
    <w:rsid w:val="00FF5028"/>
    <w:rsid w:val="00FF51C7"/>
    <w:rsid w:val="00FF5E1E"/>
    <w:rsid w:val="00FF63E8"/>
    <w:rsid w:val="00FF642A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32"/>
    <o:shapelayout v:ext="edit">
      <o:idmap v:ext="edit" data="2"/>
    </o:shapelayout>
  </w:shapeDefaults>
  <w:decimalSymbol w:val="."/>
  <w:listSeparator w:val=","/>
  <w14:docId w14:val="4F9D6C21"/>
  <w15:chartTrackingRefBased/>
  <w15:docId w15:val="{EDE735EE-1CB2-4641-B6F7-81816650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1B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2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A22D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7A22D0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2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2D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2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2D0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A29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9B9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B15A04"/>
    <w:pPr>
      <w:spacing w:after="0" w:line="240" w:lineRule="auto"/>
    </w:pPr>
    <w:rPr>
      <w:color w:val="44546A" w:themeColor="text2"/>
      <w:kern w:val="0"/>
      <w:sz w:val="20"/>
      <w:szCs w:val="2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64287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F48BA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345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C36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xt">
    <w:name w:val="Text"/>
    <w:basedOn w:val="Normal"/>
    <w:link w:val="TextChar"/>
    <w:qFormat/>
    <w:locked/>
    <w:rsid w:val="005C46D1"/>
    <w:pPr>
      <w:spacing w:after="0" w:line="240" w:lineRule="auto"/>
    </w:pPr>
    <w:rPr>
      <w:rFonts w:ascii="Skanska Sans Regular" w:eastAsia="Times New Roman" w:hAnsi="Skanska Sans Regular" w:cs="Arial"/>
      <w:sz w:val="18"/>
      <w:szCs w:val="20"/>
      <w:lang w:eastAsia="en-GB"/>
    </w:rPr>
  </w:style>
  <w:style w:type="character" w:customStyle="1" w:styleId="TextChar">
    <w:name w:val="Text Char"/>
    <w:basedOn w:val="DefaultParagraphFont"/>
    <w:link w:val="Text"/>
    <w:rsid w:val="005C46D1"/>
    <w:rPr>
      <w:rFonts w:ascii="Skanska Sans Regular" w:eastAsia="Times New Roman" w:hAnsi="Skanska Sans Regular" w:cs="Arial"/>
      <w:kern w:val="0"/>
      <w:sz w:val="18"/>
      <w:szCs w:val="2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8B35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5DA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B35DA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C777CF"/>
    <w:rPr>
      <w:color w:val="44546A" w:themeColor="text2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169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4E35C55-C5E5-4EC3-A4EC-D95C21519ACA}">
  <we:reference id="wa200003915" version="2.0.0.0" store="en-GB" storeType="OMEX"/>
  <we:alternateReferences>
    <we:reference id="WA200003915" version="2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3E1F39DF9BD14BAB7A9DC00BE8E19C" ma:contentTypeVersion="20" ma:contentTypeDescription="Create a new document." ma:contentTypeScope="" ma:versionID="22028ace1b669d2f6e328379d80a35d1">
  <xsd:schema xmlns:xsd="http://www.w3.org/2001/XMLSchema" xmlns:xs="http://www.w3.org/2001/XMLSchema" xmlns:p="http://schemas.microsoft.com/office/2006/metadata/properties" xmlns:ns1="http://schemas.microsoft.com/sharepoint/v3" xmlns:ns2="3473b8eb-4b40-49c2-a67d-cd79d3a803a4" xmlns:ns3="a386a243-c5bf-4e20-ad3d-192d37a32871" xmlns:ns4="48aaec9d-59fa-47eb-a76e-f48a3a0aea5a" targetNamespace="http://schemas.microsoft.com/office/2006/metadata/properties" ma:root="true" ma:fieldsID="0a26fc982e9f26dec7db55000d6d3151" ns1:_="" ns2:_="" ns3:_="" ns4:_="">
    <xsd:import namespace="http://schemas.microsoft.com/sharepoint/v3"/>
    <xsd:import namespace="3473b8eb-4b40-49c2-a67d-cd79d3a803a4"/>
    <xsd:import namespace="a386a243-c5bf-4e20-ad3d-192d37a32871"/>
    <xsd:import namespace="48aaec9d-59fa-47eb-a76e-f48a3a0ae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3b8eb-4b40-49c2-a67d-cd79d3a80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dd67457-475a-4620-aac4-d120b1e11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6a243-c5bf-4e20-ad3d-192d37a32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aec9d-59fa-47eb-a76e-f48a3a0aea5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d0a5cff0-6929-467f-99c8-004b56cb5e8d}" ma:internalName="TaxCatchAll" ma:showField="CatchAllData" ma:web="a386a243-c5bf-4e20-ad3d-192d37a32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8aaec9d-59fa-47eb-a76e-f48a3a0aea5a" xsi:nil="true"/>
    <_ip_UnifiedCompliancePolicyProperties xmlns="http://schemas.microsoft.com/sharepoint/v3" xsi:nil="true"/>
    <lcf76f155ced4ddcb4097134ff3c332f xmlns="3473b8eb-4b40-49c2-a67d-cd79d3a803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3AD68-3F52-4BF5-8769-51E26B530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73b8eb-4b40-49c2-a67d-cd79d3a803a4"/>
    <ds:schemaRef ds:uri="a386a243-c5bf-4e20-ad3d-192d37a32871"/>
    <ds:schemaRef ds:uri="48aaec9d-59fa-47eb-a76e-f48a3a0ae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6E43D4-A8E4-4698-9CFA-B067938A2A1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aaec9d-59fa-47eb-a76e-f48a3a0aea5a"/>
    <ds:schemaRef ds:uri="3473b8eb-4b40-49c2-a67d-cd79d3a803a4"/>
  </ds:schemaRefs>
</ds:datastoreItem>
</file>

<file path=customXml/itemProps3.xml><?xml version="1.0" encoding="utf-8"?>
<ds:datastoreItem xmlns:ds="http://schemas.openxmlformats.org/officeDocument/2006/customXml" ds:itemID="{C49EFF6E-EE5A-4A40-8997-E472959E92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E26EF8-26D3-483A-9AAB-CE255F17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12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Biggs</dc:creator>
  <cp:keywords/>
  <dc:description/>
  <cp:lastModifiedBy>Darren Biggs</cp:lastModifiedBy>
  <cp:revision>23</cp:revision>
  <cp:lastPrinted>2025-03-21T08:48:00Z</cp:lastPrinted>
  <dcterms:created xsi:type="dcterms:W3CDTF">2025-02-24T13:19:00Z</dcterms:created>
  <dcterms:modified xsi:type="dcterms:W3CDTF">2025-08-31T16:52:00Z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edb961-2539-428c-ac28-54744038a78e_Enabled">
    <vt:lpwstr>true</vt:lpwstr>
  </property>
  <property fmtid="{D5CDD505-2E9C-101B-9397-08002B2CF9AE}" pid="3" name="MSIP_Label_32edb961-2539-428c-ac28-54744038a78e_SetDate">
    <vt:lpwstr>2023-10-05T13:18:20Z</vt:lpwstr>
  </property>
  <property fmtid="{D5CDD505-2E9C-101B-9397-08002B2CF9AE}" pid="4" name="MSIP_Label_32edb961-2539-428c-ac28-54744038a78e_Method">
    <vt:lpwstr>Standard</vt:lpwstr>
  </property>
  <property fmtid="{D5CDD505-2E9C-101B-9397-08002B2CF9AE}" pid="5" name="MSIP_Label_32edb961-2539-428c-ac28-54744038a78e_Name">
    <vt:lpwstr>Genral</vt:lpwstr>
  </property>
  <property fmtid="{D5CDD505-2E9C-101B-9397-08002B2CF9AE}" pid="6" name="MSIP_Label_32edb961-2539-428c-ac28-54744038a78e_SiteId">
    <vt:lpwstr>39bfc871-c8c3-44cf-b475-6a03193cfd0e</vt:lpwstr>
  </property>
  <property fmtid="{D5CDD505-2E9C-101B-9397-08002B2CF9AE}" pid="7" name="MSIP_Label_32edb961-2539-428c-ac28-54744038a78e_ActionId">
    <vt:lpwstr>93fa8604-9996-4395-9bf1-193aa4fa41a7</vt:lpwstr>
  </property>
  <property fmtid="{D5CDD505-2E9C-101B-9397-08002B2CF9AE}" pid="8" name="MSIP_Label_32edb961-2539-428c-ac28-54744038a78e_ContentBits">
    <vt:lpwstr>0</vt:lpwstr>
  </property>
  <property fmtid="{D5CDD505-2E9C-101B-9397-08002B2CF9AE}" pid="9" name="ContentTypeId">
    <vt:lpwstr>0x0101009F3E1F39DF9BD14BAB7A9DC00BE8E19C</vt:lpwstr>
  </property>
  <property fmtid="{D5CDD505-2E9C-101B-9397-08002B2CF9AE}" pid="10" name="MediaServiceImageTags">
    <vt:lpwstr/>
  </property>
</Properties>
</file>